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3399C" w14:textId="77777777" w:rsidR="008B286D" w:rsidRPr="004D26FC" w:rsidRDefault="008B286D" w:rsidP="004D26FC">
      <w:pPr>
        <w:pStyle w:val="1"/>
      </w:pPr>
      <w:bookmarkStart w:id="0" w:name="_Toc420535212"/>
      <w:bookmarkStart w:id="1" w:name="_Toc25055618"/>
      <w:r w:rsidRPr="00824F5F">
        <w:t>В</w:t>
      </w:r>
      <w:bookmarkEnd w:id="0"/>
      <w:r w:rsidRPr="00824F5F">
        <w:t>СТУП</w:t>
      </w:r>
      <w:bookmarkEnd w:id="1"/>
    </w:p>
    <w:p w14:paraId="3A25FB93" w14:textId="77777777" w:rsidR="008B286D" w:rsidRDefault="008B286D" w:rsidP="004D26FC">
      <w:pPr>
        <w:rPr>
          <w:lang w:val="uk-UA"/>
        </w:rPr>
      </w:pPr>
      <w:r>
        <w:rPr>
          <w:lang w:val="uk-UA"/>
        </w:rPr>
        <w:t xml:space="preserve">Автоматизація основних бізнес-процесів у сфері торгівлі – це не просто сучасна тенденція, а необхідна умова для досягнення оптимальних </w:t>
      </w:r>
      <w:proofErr w:type="spellStart"/>
      <w:r>
        <w:rPr>
          <w:lang w:val="uk-UA"/>
        </w:rPr>
        <w:t>конверсій</w:t>
      </w:r>
      <w:proofErr w:type="spellEnd"/>
      <w:r>
        <w:rPr>
          <w:lang w:val="uk-UA"/>
        </w:rPr>
        <w:t xml:space="preserve">: співвідношення між витраченими ресурсами на залучення потенційного користувача і отриманої матеріальної вигоди. Основна мета ведення бізнесу - це отримання й примноження прибутку, що перш за все пов’язана з формуванням необхідної кількості клієнтів й їх утриманні у подальшому. Підвищення ефективності бізнесу неможливе без проведення попередніх маркетингових досліджень, основна частина яких спрямована на отримання інформації про сукупність потенційних користувачів з метою отримання цільової аудиторії. </w:t>
      </w:r>
    </w:p>
    <w:p w14:paraId="5E311170" w14:textId="77777777" w:rsidR="008B286D" w:rsidRDefault="008B286D" w:rsidP="004D26FC">
      <w:pPr>
        <w:rPr>
          <w:lang w:val="uk-UA"/>
        </w:rPr>
      </w:pPr>
      <w:r>
        <w:rPr>
          <w:lang w:val="uk-UA"/>
        </w:rPr>
        <w:t>Для ефективного досягнення основних цілей сфера сучасного торгівельного бізнесу трансформується в здійснення інтернет-продажів з використанням інформаційних систем, що повинні максимально задовольняти потреби користувачів. Саме електронна комерція може одночасно забезпечити збільшення обсягів продажів, глобалізацію діяльності, скорочення витрат на ведення бізнесу. Активне формування баз даних користувачів та збір інформації про ринок за рахунок використання інформаційних систем дозволяє приймати оптимальні маркетингові рішення щодо користувачів, які відіграють ключову роль.</w:t>
      </w:r>
    </w:p>
    <w:p w14:paraId="1B76EA21" w14:textId="77777777" w:rsidR="008B286D" w:rsidRDefault="008B286D" w:rsidP="004D26FC">
      <w:pPr>
        <w:rPr>
          <w:lang w:val="uk-UA"/>
        </w:rPr>
      </w:pPr>
      <w:r>
        <w:rPr>
          <w:lang w:val="uk-UA"/>
        </w:rPr>
        <w:t xml:space="preserve">Забезпечення встановленої мети успішності бізнесу можливе лише за рахунок створення такої інформаційної системи, що забезпечує ведення діалогу з користувачем, який враховує максимальну кількість характеристик групи, до якої він належить, й адаптується до його потреб. </w:t>
      </w:r>
    </w:p>
    <w:p w14:paraId="3C00B1CE" w14:textId="77777777" w:rsidR="008B286D" w:rsidRDefault="008B286D" w:rsidP="004D26FC">
      <w:pPr>
        <w:rPr>
          <w:lang w:val="uk-UA"/>
        </w:rPr>
      </w:pPr>
      <w:r w:rsidRPr="00E815A3">
        <w:rPr>
          <w:lang w:val="uk-UA"/>
        </w:rPr>
        <w:t xml:space="preserve">Сфера інтернет-маркетингу нерозривно пов’язана з процесами просування продукції, ефективність яких залежить від великої кількості факторів: вартість і актуальність продукту, вимоги і потреби клієнта, чітко сформульована стратегія реклами і </w:t>
      </w:r>
      <w:proofErr w:type="spellStart"/>
      <w:r w:rsidRPr="00E815A3">
        <w:rPr>
          <w:lang w:val="uk-UA"/>
        </w:rPr>
        <w:t>таргетингу</w:t>
      </w:r>
      <w:proofErr w:type="spellEnd"/>
      <w:r w:rsidRPr="00E815A3">
        <w:rPr>
          <w:lang w:val="uk-UA"/>
        </w:rPr>
        <w:t xml:space="preserve">. Саме поєднання таких факторів і реалізація </w:t>
      </w:r>
      <w:r>
        <w:rPr>
          <w:lang w:val="uk-UA"/>
        </w:rPr>
        <w:t xml:space="preserve">маркетингової стратегії </w:t>
      </w:r>
      <w:r w:rsidRPr="00E815A3">
        <w:rPr>
          <w:lang w:val="uk-UA"/>
        </w:rPr>
        <w:t>на основі їх комплексу надає змогу не лише одноразово збільшити кількість клієнтів і прибуток, а ще й утримати правильну цільову аудиторію для просування продукції.</w:t>
      </w:r>
    </w:p>
    <w:p w14:paraId="01B2000F" w14:textId="77777777" w:rsidR="008B286D" w:rsidRDefault="008B286D" w:rsidP="004D26FC">
      <w:pPr>
        <w:rPr>
          <w:lang w:val="uk-UA"/>
        </w:rPr>
      </w:pPr>
      <w:r w:rsidRPr="00E815A3">
        <w:rPr>
          <w:b/>
          <w:lang w:val="uk-UA"/>
        </w:rPr>
        <w:lastRenderedPageBreak/>
        <w:t>Актуальність:</w:t>
      </w:r>
      <w:r>
        <w:rPr>
          <w:b/>
          <w:lang w:val="uk-UA"/>
        </w:rPr>
        <w:t xml:space="preserve"> </w:t>
      </w:r>
      <w:r w:rsidRPr="00E815A3">
        <w:rPr>
          <w:lang w:val="uk-UA"/>
        </w:rPr>
        <w:t xml:space="preserve">Введення сучасного бізнесу потребує широкого використання інформаційних технологій для підвищення його ефективності. Для досягнення встановленої мети успішності та конкурентоспроможності </w:t>
      </w:r>
      <w:r>
        <w:rPr>
          <w:lang w:val="uk-UA"/>
        </w:rPr>
        <w:t>електронної комерції необхідно не лише мати актуальну пропозицію, а ще й забезпечити діалог користувача з такою інформаційною системою, що адаптується до його потреб у скороченні часу на оформлення замовлення, зручності пересування по сайту, отримання вичерпної інформації про продукт і можливості використання сайту.</w:t>
      </w:r>
    </w:p>
    <w:p w14:paraId="24B8F939" w14:textId="77777777" w:rsidR="008B286D" w:rsidRPr="00FB73A0" w:rsidRDefault="008B286D" w:rsidP="009621C6">
      <w:pPr>
        <w:rPr>
          <w:lang w:val="uk-UA"/>
        </w:rPr>
      </w:pPr>
      <w:r w:rsidRPr="00FB73A0">
        <w:rPr>
          <w:b/>
          <w:lang w:val="uk-UA"/>
        </w:rPr>
        <w:t xml:space="preserve">Тема роботи: </w:t>
      </w:r>
      <w:r>
        <w:rPr>
          <w:lang w:val="uk-UA"/>
        </w:rPr>
        <w:t>Моделі оптимізації діалогової взаємодії «Людина-інформаційна система» в задачах інтернет-маркетингу.</w:t>
      </w:r>
    </w:p>
    <w:p w14:paraId="673DB4E8" w14:textId="77777777" w:rsidR="009621C6" w:rsidRDefault="008B286D" w:rsidP="009621C6">
      <w:pPr>
        <w:rPr>
          <w:lang w:val="uk-UA"/>
        </w:rPr>
      </w:pPr>
      <w:r w:rsidRPr="00FB73A0">
        <w:rPr>
          <w:b/>
          <w:lang w:val="uk-UA"/>
        </w:rPr>
        <w:t>Мета:</w:t>
      </w:r>
      <w:r w:rsidRPr="00FB73A0">
        <w:rPr>
          <w:lang w:val="uk-UA"/>
        </w:rPr>
        <w:t xml:space="preserve"> </w:t>
      </w:r>
      <w:r>
        <w:rPr>
          <w:lang w:val="uk-UA"/>
        </w:rPr>
        <w:t>Розробити механізми оптимізації діалогової взаємодії «Людина-інформаційна система» в задачах інтернет-маркетингу на основі моделі користувача інформаційної системи.</w:t>
      </w:r>
      <w:r w:rsidR="009621C6">
        <w:rPr>
          <w:lang w:val="uk-UA"/>
        </w:rPr>
        <w:t xml:space="preserve"> </w:t>
      </w:r>
    </w:p>
    <w:p w14:paraId="455217C6" w14:textId="77777777" w:rsidR="008B286D" w:rsidRDefault="008B286D" w:rsidP="009621C6">
      <w:pPr>
        <w:rPr>
          <w:rFonts w:cs="Times New Roman"/>
          <w:szCs w:val="24"/>
          <w:lang w:val="uk-UA"/>
        </w:rPr>
      </w:pPr>
      <w:r w:rsidRPr="00FB73A0">
        <w:rPr>
          <w:rFonts w:cs="Times New Roman"/>
          <w:b/>
          <w:szCs w:val="24"/>
          <w:lang w:val="uk-UA"/>
        </w:rPr>
        <w:t>Об’єкт дослідження:</w:t>
      </w:r>
      <w:r w:rsidRPr="00FB73A0">
        <w:rPr>
          <w:rFonts w:cs="Times New Roman"/>
          <w:szCs w:val="24"/>
          <w:lang w:val="uk-UA"/>
        </w:rPr>
        <w:t xml:space="preserve"> </w:t>
      </w:r>
      <w:r>
        <w:rPr>
          <w:rFonts w:cs="Times New Roman"/>
          <w:szCs w:val="24"/>
          <w:lang w:val="uk-UA"/>
        </w:rPr>
        <w:t xml:space="preserve">Діалогова взаємодія </w:t>
      </w:r>
      <w:r w:rsidRPr="00A860C2">
        <w:rPr>
          <w:rFonts w:cs="Times New Roman"/>
          <w:szCs w:val="24"/>
          <w:lang w:val="uk-UA"/>
        </w:rPr>
        <w:t>«Людина-інформаційна система» в задачах інтернет-маркетингу</w:t>
      </w:r>
      <w:r>
        <w:rPr>
          <w:rFonts w:cs="Times New Roman"/>
          <w:szCs w:val="24"/>
          <w:lang w:val="uk-UA"/>
        </w:rPr>
        <w:t>.</w:t>
      </w:r>
    </w:p>
    <w:p w14:paraId="7966EB8E" w14:textId="77777777" w:rsidR="009621C6" w:rsidRDefault="008B286D" w:rsidP="009621C6">
      <w:pPr>
        <w:rPr>
          <w:lang w:val="uk-UA"/>
        </w:rPr>
      </w:pPr>
      <w:r w:rsidRPr="00FB73A0">
        <w:rPr>
          <w:b/>
          <w:lang w:val="uk-UA"/>
        </w:rPr>
        <w:t>Предмет дослідження:</w:t>
      </w:r>
      <w:r w:rsidRPr="00FB73A0">
        <w:rPr>
          <w:lang w:val="uk-UA"/>
        </w:rPr>
        <w:t xml:space="preserve"> </w:t>
      </w:r>
      <w:r>
        <w:rPr>
          <w:lang w:val="uk-UA"/>
        </w:rPr>
        <w:t xml:space="preserve">Моделі оптимізації діалогової взаємодії </w:t>
      </w:r>
      <w:r w:rsidRPr="00A860C2">
        <w:rPr>
          <w:lang w:val="uk-UA"/>
        </w:rPr>
        <w:t>«Людина-інформаційна система».</w:t>
      </w:r>
      <w:r w:rsidR="009621C6">
        <w:rPr>
          <w:lang w:val="uk-UA"/>
        </w:rPr>
        <w:t xml:space="preserve"> </w:t>
      </w:r>
    </w:p>
    <w:p w14:paraId="7C67A49D" w14:textId="77777777" w:rsidR="009621C6" w:rsidRDefault="008B286D" w:rsidP="009621C6">
      <w:pPr>
        <w:rPr>
          <w:szCs w:val="24"/>
          <w:lang w:val="uk-UA"/>
        </w:rPr>
      </w:pPr>
      <w:r w:rsidRPr="00FB73A0">
        <w:rPr>
          <w:b/>
          <w:szCs w:val="24"/>
          <w:lang w:val="uk-UA"/>
        </w:rPr>
        <w:t>Гіпотеза дослідження:</w:t>
      </w:r>
      <w:r>
        <w:rPr>
          <w:szCs w:val="24"/>
          <w:lang w:val="uk-UA"/>
        </w:rPr>
        <w:t xml:space="preserve"> Якщо розробити механізми оптимізації діалогової взаємодії між людиною та інформаційною системою на основі моделі користувача, то можна підвищити рівень конкурентоспроможності бізнесу шляхом задоволення потреб клієнтів з різними рівнями досвіду.</w:t>
      </w:r>
      <w:r w:rsidR="009621C6">
        <w:rPr>
          <w:szCs w:val="24"/>
          <w:lang w:val="uk-UA"/>
        </w:rPr>
        <w:t xml:space="preserve"> </w:t>
      </w:r>
    </w:p>
    <w:p w14:paraId="2F2308F5" w14:textId="77777777" w:rsidR="008B286D" w:rsidRDefault="008B286D" w:rsidP="009621C6">
      <w:pPr>
        <w:rPr>
          <w:szCs w:val="24"/>
          <w:lang w:val="uk-UA"/>
        </w:rPr>
      </w:pPr>
      <w:r>
        <w:rPr>
          <w:b/>
          <w:szCs w:val="24"/>
          <w:lang w:val="uk-UA"/>
        </w:rPr>
        <w:t>Практичне значення</w:t>
      </w:r>
      <w:r w:rsidRPr="00FB73A0">
        <w:rPr>
          <w:b/>
          <w:szCs w:val="24"/>
          <w:lang w:val="uk-UA"/>
        </w:rPr>
        <w:t>:</w:t>
      </w:r>
      <w:r>
        <w:rPr>
          <w:szCs w:val="24"/>
          <w:lang w:val="uk-UA"/>
        </w:rPr>
        <w:t xml:space="preserve"> За отриманими результатами розробки механізмів формалізуються й оптимізуються процеси взаємодії користувачів з інформаційною системою.</w:t>
      </w:r>
    </w:p>
    <w:p w14:paraId="6E1B6476" w14:textId="77777777" w:rsidR="008B286D" w:rsidRDefault="008B286D" w:rsidP="008B286D">
      <w:pPr>
        <w:rPr>
          <w:rFonts w:eastAsiaTheme="minorHAnsi"/>
          <w:lang w:val="uk-UA"/>
        </w:rPr>
      </w:pPr>
      <w:r>
        <w:rPr>
          <w:lang w:val="uk-UA"/>
        </w:rPr>
        <w:br w:type="page"/>
      </w:r>
    </w:p>
    <w:p w14:paraId="2BE9EB52" w14:textId="77777777" w:rsidR="008B286D" w:rsidRPr="00CA5731" w:rsidRDefault="008B286D" w:rsidP="00174DFE">
      <w:pPr>
        <w:pStyle w:val="a"/>
      </w:pPr>
      <w:bookmarkStart w:id="2" w:name="_Toc25055619"/>
      <w:r w:rsidRPr="00704E88">
        <w:lastRenderedPageBreak/>
        <w:t xml:space="preserve">АНАЛІЗ ПРЕДМЕТНОЇ </w:t>
      </w:r>
      <w:r w:rsidRPr="00174DFE">
        <w:t>ОБЛАСТІ</w:t>
      </w:r>
      <w:bookmarkEnd w:id="2"/>
    </w:p>
    <w:p w14:paraId="47F5645B" w14:textId="77777777" w:rsidR="00CA5731" w:rsidRPr="00704E88" w:rsidRDefault="00095856" w:rsidP="008B4682">
      <w:pPr>
        <w:pStyle w:val="a0"/>
      </w:pPr>
      <w:bookmarkStart w:id="3" w:name="_Toc25055620"/>
      <w:r>
        <w:rPr>
          <w:lang w:val="uk-UA"/>
        </w:rPr>
        <w:t>Загальна характеристика</w:t>
      </w:r>
      <w:r w:rsidR="00CA5731">
        <w:rPr>
          <w:lang w:val="uk-UA"/>
        </w:rPr>
        <w:t xml:space="preserve"> основн</w:t>
      </w:r>
      <w:r>
        <w:rPr>
          <w:lang w:val="uk-UA"/>
        </w:rPr>
        <w:t>их процесів інтернет-маркетингу</w:t>
      </w:r>
      <w:bookmarkEnd w:id="3"/>
    </w:p>
    <w:p w14:paraId="2C17E069" w14:textId="77777777" w:rsidR="008B286D" w:rsidRDefault="008B286D" w:rsidP="008B286D">
      <w:pPr>
        <w:pStyle w:val="af0"/>
        <w:shd w:val="clear" w:color="auto" w:fill="FFFFFF" w:themeFill="background1"/>
        <w:spacing w:line="360" w:lineRule="auto"/>
        <w:ind w:firstLine="709"/>
        <w:rPr>
          <w:rFonts w:eastAsia="Droid Sans"/>
          <w:snapToGrid/>
          <w:color w:val="000000"/>
          <w:sz w:val="28"/>
          <w:szCs w:val="28"/>
          <w:lang w:val="uk-UA" w:eastAsia="en-US"/>
        </w:rPr>
      </w:pPr>
      <w:r>
        <w:rPr>
          <w:rFonts w:eastAsia="Droid Sans"/>
          <w:snapToGrid/>
          <w:color w:val="000000"/>
          <w:sz w:val="28"/>
          <w:szCs w:val="28"/>
          <w:lang w:val="uk-UA" w:eastAsia="en-US"/>
        </w:rPr>
        <w:t xml:space="preserve">Діалогова взаємодія «Людина-інформаційна система» в даній роботі знаходить відображення у процесах ведення електронної комерції, основною передумовою ефективного здійснення якої є проведення маркетингових досліджень. </w:t>
      </w:r>
      <w:r w:rsidRPr="00BD7DA0">
        <w:rPr>
          <w:rFonts w:eastAsia="Droid Sans"/>
          <w:snapToGrid/>
          <w:color w:val="000000"/>
          <w:sz w:val="28"/>
          <w:szCs w:val="28"/>
          <w:lang w:val="uk-UA" w:eastAsia="en-US"/>
        </w:rPr>
        <w:t>Питання</w:t>
      </w:r>
      <w:r>
        <w:rPr>
          <w:rFonts w:eastAsia="Droid Sans"/>
          <w:snapToGrid/>
          <w:color w:val="000000"/>
          <w:sz w:val="28"/>
          <w:szCs w:val="28"/>
          <w:lang w:val="uk-UA" w:eastAsia="en-US"/>
        </w:rPr>
        <w:t>м</w:t>
      </w:r>
      <w:r w:rsidRPr="00BD7DA0">
        <w:rPr>
          <w:rFonts w:eastAsia="Droid Sans"/>
          <w:snapToGrid/>
          <w:color w:val="000000"/>
          <w:sz w:val="28"/>
          <w:szCs w:val="28"/>
          <w:lang w:val="uk-UA" w:eastAsia="en-US"/>
        </w:rPr>
        <w:t xml:space="preserve">, що стосуються використання </w:t>
      </w:r>
      <w:r>
        <w:rPr>
          <w:rFonts w:eastAsia="Droid Sans"/>
          <w:snapToGrid/>
          <w:color w:val="000000"/>
          <w:sz w:val="28"/>
          <w:szCs w:val="28"/>
          <w:lang w:val="uk-UA" w:eastAsia="en-US"/>
        </w:rPr>
        <w:t xml:space="preserve">інтернет-маркетингу у діяльності сучасних підприємств, присвячено велику кількість наукових праць І. </w:t>
      </w:r>
      <w:proofErr w:type="spellStart"/>
      <w:r>
        <w:rPr>
          <w:rFonts w:eastAsia="Droid Sans"/>
          <w:snapToGrid/>
          <w:color w:val="000000"/>
          <w:sz w:val="28"/>
          <w:szCs w:val="28"/>
          <w:lang w:val="uk-UA" w:eastAsia="en-US"/>
        </w:rPr>
        <w:t>Ашманова</w:t>
      </w:r>
      <w:proofErr w:type="spellEnd"/>
      <w:r>
        <w:rPr>
          <w:rFonts w:eastAsia="Droid Sans"/>
          <w:snapToGrid/>
          <w:color w:val="000000"/>
          <w:sz w:val="28"/>
          <w:szCs w:val="28"/>
          <w:lang w:val="uk-UA" w:eastAsia="en-US"/>
        </w:rPr>
        <w:t xml:space="preserve">, А. Іванова. </w:t>
      </w:r>
    </w:p>
    <w:p w14:paraId="2B08DE75" w14:textId="77777777" w:rsidR="008B286D" w:rsidRDefault="008B286D" w:rsidP="008B286D">
      <w:pPr>
        <w:pStyle w:val="af0"/>
        <w:shd w:val="clear" w:color="auto" w:fill="FFFFFF" w:themeFill="background1"/>
        <w:spacing w:line="360" w:lineRule="auto"/>
        <w:ind w:firstLine="709"/>
        <w:rPr>
          <w:rFonts w:eastAsia="Droid Sans"/>
          <w:snapToGrid/>
          <w:color w:val="000000"/>
          <w:sz w:val="28"/>
          <w:szCs w:val="28"/>
          <w:lang w:val="uk-UA" w:eastAsia="en-US"/>
        </w:rPr>
      </w:pPr>
      <w:r>
        <w:rPr>
          <w:rFonts w:eastAsia="Droid Sans"/>
          <w:snapToGrid/>
          <w:color w:val="000000"/>
          <w:sz w:val="28"/>
          <w:szCs w:val="28"/>
          <w:lang w:val="uk-UA" w:eastAsia="en-US"/>
        </w:rPr>
        <w:t xml:space="preserve">Термін інтернет-маркетингу, що стосується теорії і методології організації маркетингу в </w:t>
      </w:r>
      <w:proofErr w:type="spellStart"/>
      <w:r>
        <w:rPr>
          <w:rFonts w:eastAsia="Droid Sans"/>
          <w:snapToGrid/>
          <w:color w:val="000000"/>
          <w:sz w:val="28"/>
          <w:szCs w:val="28"/>
          <w:lang w:val="uk-UA" w:eastAsia="en-US"/>
        </w:rPr>
        <w:t>гіпермедійному</w:t>
      </w:r>
      <w:proofErr w:type="spellEnd"/>
      <w:r>
        <w:rPr>
          <w:rFonts w:eastAsia="Droid Sans"/>
          <w:snapToGrid/>
          <w:color w:val="000000"/>
          <w:sz w:val="28"/>
          <w:szCs w:val="28"/>
          <w:lang w:val="uk-UA" w:eastAsia="en-US"/>
        </w:rPr>
        <w:t xml:space="preserve"> середовищі Інтернет, передбачає здійснення продажів в режимі «онлайн», мережеву рекламу, скорочення витрат на ведення основних бізнес-процесів, перехід ключової ролі від виробника до споживача, персоналізацію взаємодії: перехід до взаємодії «один до одного», що описується в роботах Алана Купера, Джері </w:t>
      </w:r>
      <w:proofErr w:type="spellStart"/>
      <w:r>
        <w:rPr>
          <w:rFonts w:eastAsia="Droid Sans"/>
          <w:snapToGrid/>
          <w:color w:val="000000"/>
          <w:sz w:val="28"/>
          <w:szCs w:val="28"/>
          <w:lang w:val="uk-UA" w:eastAsia="en-US"/>
        </w:rPr>
        <w:t>Ледфорда</w:t>
      </w:r>
      <w:proofErr w:type="spellEnd"/>
      <w:r>
        <w:rPr>
          <w:rFonts w:eastAsia="Droid Sans"/>
          <w:snapToGrid/>
          <w:color w:val="000000"/>
          <w:sz w:val="28"/>
          <w:szCs w:val="28"/>
          <w:lang w:val="uk-UA" w:eastAsia="en-US"/>
        </w:rPr>
        <w:t xml:space="preserve">, Мері </w:t>
      </w:r>
      <w:proofErr w:type="spellStart"/>
      <w:r>
        <w:rPr>
          <w:rFonts w:eastAsia="Droid Sans"/>
          <w:snapToGrid/>
          <w:color w:val="000000"/>
          <w:sz w:val="28"/>
          <w:szCs w:val="28"/>
          <w:lang w:val="uk-UA" w:eastAsia="en-US"/>
        </w:rPr>
        <w:t>Тайлер</w:t>
      </w:r>
      <w:proofErr w:type="spellEnd"/>
      <w:r>
        <w:rPr>
          <w:rFonts w:eastAsia="Droid Sans"/>
          <w:snapToGrid/>
          <w:color w:val="000000"/>
          <w:sz w:val="28"/>
          <w:szCs w:val="28"/>
          <w:lang w:val="uk-UA" w:eastAsia="en-US"/>
        </w:rPr>
        <w:t>. У даних роботах підняті питання про доцільність використання інформаційних систем для різних видів бізнесу і розмірів підприємств, а також проведено аналіз основних категорій, цілей, інструментів інтернет-маркетингу</w:t>
      </w:r>
      <w:r w:rsidRPr="00E21837">
        <w:rPr>
          <w:rFonts w:eastAsia="Droid Sans"/>
          <w:snapToGrid/>
          <w:color w:val="000000"/>
          <w:sz w:val="28"/>
          <w:szCs w:val="28"/>
          <w:lang w:val="uk-UA" w:eastAsia="en-US"/>
        </w:rPr>
        <w:t xml:space="preserve"> [1]</w:t>
      </w:r>
      <w:r>
        <w:rPr>
          <w:rFonts w:eastAsia="Droid Sans"/>
          <w:snapToGrid/>
          <w:color w:val="000000"/>
          <w:sz w:val="28"/>
          <w:szCs w:val="28"/>
          <w:lang w:val="uk-UA" w:eastAsia="en-US"/>
        </w:rPr>
        <w:t>.</w:t>
      </w:r>
      <w:r w:rsidRPr="005332F5">
        <w:rPr>
          <w:rFonts w:eastAsia="Droid Sans"/>
          <w:snapToGrid/>
          <w:color w:val="000000"/>
          <w:sz w:val="28"/>
          <w:szCs w:val="28"/>
          <w:lang w:val="uk-UA" w:eastAsia="en-US"/>
        </w:rPr>
        <w:t xml:space="preserve"> </w:t>
      </w:r>
      <w:r>
        <w:rPr>
          <w:rFonts w:eastAsia="Droid Sans"/>
          <w:snapToGrid/>
          <w:color w:val="000000"/>
          <w:sz w:val="28"/>
          <w:szCs w:val="28"/>
          <w:lang w:val="uk-UA" w:eastAsia="en-US"/>
        </w:rPr>
        <w:t>Основні етапи інтернет-маркетингу відображаються за рахунок воронки продажів</w:t>
      </w:r>
      <w:r w:rsidRPr="00E21837">
        <w:rPr>
          <w:rFonts w:eastAsia="Droid Sans"/>
          <w:snapToGrid/>
          <w:color w:val="000000"/>
          <w:sz w:val="28"/>
          <w:szCs w:val="28"/>
          <w:lang w:val="uk-UA" w:eastAsia="en-US"/>
        </w:rPr>
        <w:t xml:space="preserve"> [2]</w:t>
      </w:r>
      <w:r>
        <w:rPr>
          <w:rFonts w:eastAsia="Droid Sans"/>
          <w:snapToGrid/>
          <w:color w:val="000000"/>
          <w:sz w:val="28"/>
          <w:szCs w:val="28"/>
          <w:lang w:val="uk-UA" w:eastAsia="en-US"/>
        </w:rPr>
        <w:t>:</w:t>
      </w:r>
    </w:p>
    <w:p w14:paraId="0E4AFED5" w14:textId="77777777" w:rsidR="008B286D" w:rsidRDefault="008B286D" w:rsidP="004D26FC">
      <w:pPr>
        <w:pStyle w:val="af0"/>
        <w:numPr>
          <w:ilvl w:val="0"/>
          <w:numId w:val="8"/>
        </w:numPr>
        <w:shd w:val="clear" w:color="auto" w:fill="FFFFFF" w:themeFill="background1"/>
        <w:spacing w:line="360" w:lineRule="auto"/>
        <w:ind w:left="0" w:firstLine="0"/>
        <w:rPr>
          <w:rFonts w:eastAsia="Droid Sans"/>
          <w:snapToGrid/>
          <w:color w:val="000000"/>
          <w:sz w:val="28"/>
          <w:szCs w:val="28"/>
          <w:lang w:val="uk-UA" w:eastAsia="en-US"/>
        </w:rPr>
      </w:pPr>
      <w:r>
        <w:rPr>
          <w:rFonts w:eastAsia="Droid Sans"/>
          <w:snapToGrid/>
          <w:color w:val="000000"/>
          <w:sz w:val="28"/>
          <w:szCs w:val="28"/>
          <w:lang w:val="uk-UA" w:eastAsia="en-US"/>
        </w:rPr>
        <w:t>Етап привертання (основна ціль – залучення певної кількості трафіку на сайт або просування сайту в топ-10 пошукової системи).</w:t>
      </w:r>
    </w:p>
    <w:p w14:paraId="6E1EDA10" w14:textId="77777777" w:rsidR="008B286D" w:rsidRDefault="008B286D" w:rsidP="004D26FC">
      <w:pPr>
        <w:pStyle w:val="af0"/>
        <w:numPr>
          <w:ilvl w:val="0"/>
          <w:numId w:val="8"/>
        </w:numPr>
        <w:shd w:val="clear" w:color="auto" w:fill="FFFFFF" w:themeFill="background1"/>
        <w:spacing w:line="360" w:lineRule="auto"/>
        <w:ind w:left="0" w:firstLine="0"/>
        <w:rPr>
          <w:rFonts w:eastAsia="Droid Sans"/>
          <w:snapToGrid/>
          <w:color w:val="000000"/>
          <w:sz w:val="28"/>
          <w:szCs w:val="28"/>
          <w:lang w:val="uk-UA" w:eastAsia="en-US"/>
        </w:rPr>
      </w:pPr>
      <w:r>
        <w:rPr>
          <w:rFonts w:eastAsia="Droid Sans"/>
          <w:snapToGrid/>
          <w:color w:val="000000"/>
          <w:sz w:val="28"/>
          <w:szCs w:val="28"/>
          <w:lang w:val="uk-UA" w:eastAsia="en-US"/>
        </w:rPr>
        <w:t>Етап залучення (ціль – досягнення від користувачів здійснення визначених кроків на сайті).</w:t>
      </w:r>
    </w:p>
    <w:p w14:paraId="30A089DB" w14:textId="77777777" w:rsidR="008B286D" w:rsidRDefault="008B286D" w:rsidP="004D26FC">
      <w:pPr>
        <w:pStyle w:val="af0"/>
        <w:numPr>
          <w:ilvl w:val="0"/>
          <w:numId w:val="8"/>
        </w:numPr>
        <w:shd w:val="clear" w:color="auto" w:fill="FFFFFF" w:themeFill="background1"/>
        <w:spacing w:line="360" w:lineRule="auto"/>
        <w:ind w:left="0" w:firstLine="0"/>
        <w:rPr>
          <w:rFonts w:eastAsia="Droid Sans"/>
          <w:snapToGrid/>
          <w:color w:val="000000"/>
          <w:sz w:val="28"/>
          <w:szCs w:val="28"/>
          <w:lang w:val="uk-UA" w:eastAsia="en-US"/>
        </w:rPr>
      </w:pPr>
      <w:r>
        <w:rPr>
          <w:rFonts w:eastAsia="Droid Sans"/>
          <w:snapToGrid/>
          <w:color w:val="000000"/>
          <w:sz w:val="28"/>
          <w:szCs w:val="28"/>
          <w:lang w:val="uk-UA" w:eastAsia="en-US"/>
        </w:rPr>
        <w:t>Етап конвертації (ціль – перевірка здійснених кроків, аналіз, планування подальшої взаємодії).</w:t>
      </w:r>
    </w:p>
    <w:p w14:paraId="19D55BB8" w14:textId="77777777" w:rsidR="008B286D" w:rsidRDefault="008B286D" w:rsidP="004D26FC">
      <w:pPr>
        <w:pStyle w:val="af0"/>
        <w:numPr>
          <w:ilvl w:val="0"/>
          <w:numId w:val="8"/>
        </w:numPr>
        <w:shd w:val="clear" w:color="auto" w:fill="FFFFFF" w:themeFill="background1"/>
        <w:spacing w:line="360" w:lineRule="auto"/>
        <w:ind w:left="0" w:firstLine="0"/>
        <w:rPr>
          <w:rFonts w:eastAsia="Droid Sans"/>
          <w:snapToGrid/>
          <w:color w:val="000000"/>
          <w:sz w:val="28"/>
          <w:szCs w:val="28"/>
          <w:lang w:val="uk-UA" w:eastAsia="en-US"/>
        </w:rPr>
      </w:pPr>
      <w:r>
        <w:rPr>
          <w:rFonts w:eastAsia="Droid Sans"/>
          <w:snapToGrid/>
          <w:color w:val="000000"/>
          <w:sz w:val="28"/>
          <w:szCs w:val="28"/>
          <w:lang w:val="uk-UA" w:eastAsia="en-US"/>
        </w:rPr>
        <w:t>Етап утримання (визначає як утримати існуючих потенційних клієнтів).</w:t>
      </w:r>
    </w:p>
    <w:p w14:paraId="292C6E6C" w14:textId="77777777" w:rsidR="003C1135" w:rsidRDefault="003C1135" w:rsidP="008B286D">
      <w:pPr>
        <w:pStyle w:val="af0"/>
        <w:shd w:val="clear" w:color="auto" w:fill="FFFFFF" w:themeFill="background1"/>
        <w:spacing w:line="360" w:lineRule="auto"/>
        <w:ind w:firstLine="709"/>
        <w:rPr>
          <w:rFonts w:eastAsia="Droid Sans"/>
          <w:snapToGrid/>
          <w:color w:val="000000"/>
          <w:sz w:val="28"/>
          <w:szCs w:val="28"/>
          <w:lang w:val="uk-UA" w:eastAsia="en-US"/>
        </w:rPr>
      </w:pPr>
      <w:r>
        <w:rPr>
          <w:rFonts w:eastAsia="Droid Sans"/>
          <w:snapToGrid/>
          <w:color w:val="000000"/>
          <w:sz w:val="28"/>
          <w:szCs w:val="28"/>
          <w:lang w:val="uk-UA" w:eastAsia="en-US"/>
        </w:rPr>
        <w:t>На кожному з етапів для досягнення мети успішності бізнесу, у сфері інтернет-маркетингу використовуються такі інструменти, як:</w:t>
      </w:r>
    </w:p>
    <w:p w14:paraId="2894F123" w14:textId="77777777" w:rsidR="003C1135" w:rsidRDefault="003C1135" w:rsidP="003C1135">
      <w:pPr>
        <w:pStyle w:val="af0"/>
        <w:numPr>
          <w:ilvl w:val="0"/>
          <w:numId w:val="17"/>
        </w:numPr>
        <w:shd w:val="clear" w:color="auto" w:fill="FFFFFF" w:themeFill="background1"/>
        <w:spacing w:line="360" w:lineRule="auto"/>
        <w:rPr>
          <w:rFonts w:eastAsia="Droid Sans"/>
          <w:snapToGrid/>
          <w:color w:val="000000"/>
          <w:sz w:val="28"/>
          <w:szCs w:val="28"/>
          <w:lang w:val="uk-UA" w:eastAsia="en-US"/>
        </w:rPr>
      </w:pPr>
      <w:r>
        <w:rPr>
          <w:rFonts w:eastAsia="Droid Sans"/>
          <w:snapToGrid/>
          <w:color w:val="000000"/>
          <w:sz w:val="28"/>
          <w:szCs w:val="28"/>
          <w:lang w:val="uk-UA" w:eastAsia="en-US"/>
        </w:rPr>
        <w:lastRenderedPageBreak/>
        <w:t>Контекстна реклама.</w:t>
      </w:r>
    </w:p>
    <w:p w14:paraId="74F3A5A0" w14:textId="77777777" w:rsidR="003C1135" w:rsidRDefault="003C1135" w:rsidP="003C1135">
      <w:pPr>
        <w:pStyle w:val="af0"/>
        <w:numPr>
          <w:ilvl w:val="0"/>
          <w:numId w:val="17"/>
        </w:numPr>
        <w:shd w:val="clear" w:color="auto" w:fill="FFFFFF" w:themeFill="background1"/>
        <w:spacing w:line="360" w:lineRule="auto"/>
        <w:rPr>
          <w:rFonts w:eastAsia="Droid Sans"/>
          <w:snapToGrid/>
          <w:color w:val="000000"/>
          <w:sz w:val="28"/>
          <w:szCs w:val="28"/>
          <w:lang w:val="uk-UA" w:eastAsia="en-US"/>
        </w:rPr>
      </w:pPr>
      <w:r>
        <w:rPr>
          <w:rFonts w:eastAsia="Droid Sans"/>
          <w:snapToGrid/>
          <w:color w:val="000000"/>
          <w:sz w:val="28"/>
          <w:szCs w:val="28"/>
          <w:lang w:val="uk-UA" w:eastAsia="en-US"/>
        </w:rPr>
        <w:t>Банерна реклама.</w:t>
      </w:r>
    </w:p>
    <w:p w14:paraId="4225EA21" w14:textId="77777777" w:rsidR="003C1135" w:rsidRDefault="003C1135" w:rsidP="003C1135">
      <w:pPr>
        <w:pStyle w:val="af0"/>
        <w:numPr>
          <w:ilvl w:val="0"/>
          <w:numId w:val="17"/>
        </w:numPr>
        <w:shd w:val="clear" w:color="auto" w:fill="FFFFFF" w:themeFill="background1"/>
        <w:spacing w:line="360" w:lineRule="auto"/>
        <w:rPr>
          <w:rFonts w:eastAsia="Droid Sans"/>
          <w:snapToGrid/>
          <w:color w:val="000000"/>
          <w:sz w:val="28"/>
          <w:szCs w:val="28"/>
          <w:lang w:val="uk-UA" w:eastAsia="en-US"/>
        </w:rPr>
      </w:pPr>
      <w:r>
        <w:rPr>
          <w:rFonts w:eastAsia="Droid Sans"/>
          <w:snapToGrid/>
          <w:color w:val="000000"/>
          <w:sz w:val="28"/>
          <w:szCs w:val="28"/>
          <w:lang w:val="uk-UA" w:eastAsia="en-US"/>
        </w:rPr>
        <w:t>Реклама в соціальних мережах.</w:t>
      </w:r>
    </w:p>
    <w:p w14:paraId="4393C955" w14:textId="77777777" w:rsidR="003C1135" w:rsidRPr="003C1135" w:rsidRDefault="003C1135" w:rsidP="003C1135">
      <w:pPr>
        <w:pStyle w:val="af0"/>
        <w:numPr>
          <w:ilvl w:val="0"/>
          <w:numId w:val="17"/>
        </w:numPr>
        <w:shd w:val="clear" w:color="auto" w:fill="FFFFFF" w:themeFill="background1"/>
        <w:spacing w:line="360" w:lineRule="auto"/>
        <w:rPr>
          <w:rFonts w:eastAsia="Droid Sans"/>
          <w:snapToGrid/>
          <w:color w:val="000000"/>
          <w:sz w:val="28"/>
          <w:szCs w:val="28"/>
          <w:lang w:val="uk-UA" w:eastAsia="en-US"/>
        </w:rPr>
      </w:pPr>
      <w:r>
        <w:rPr>
          <w:rFonts w:eastAsia="Droid Sans"/>
          <w:snapToGrid/>
          <w:color w:val="000000"/>
          <w:sz w:val="28"/>
          <w:szCs w:val="28"/>
          <w:lang w:val="en-US" w:eastAsia="en-US"/>
        </w:rPr>
        <w:t>E-mail</w:t>
      </w:r>
      <w:r>
        <w:rPr>
          <w:rFonts w:eastAsia="Droid Sans"/>
          <w:snapToGrid/>
          <w:color w:val="000000"/>
          <w:sz w:val="28"/>
          <w:szCs w:val="28"/>
          <w:lang w:eastAsia="en-US"/>
        </w:rPr>
        <w:t xml:space="preserve"> </w:t>
      </w:r>
      <w:proofErr w:type="spellStart"/>
      <w:r>
        <w:rPr>
          <w:rFonts w:eastAsia="Droid Sans"/>
          <w:snapToGrid/>
          <w:color w:val="000000"/>
          <w:sz w:val="28"/>
          <w:szCs w:val="28"/>
          <w:lang w:eastAsia="en-US"/>
        </w:rPr>
        <w:t>розсилка</w:t>
      </w:r>
      <w:proofErr w:type="spellEnd"/>
      <w:r>
        <w:rPr>
          <w:rFonts w:eastAsia="Droid Sans"/>
          <w:snapToGrid/>
          <w:color w:val="000000"/>
          <w:sz w:val="28"/>
          <w:szCs w:val="28"/>
          <w:lang w:eastAsia="en-US"/>
        </w:rPr>
        <w:t>.</w:t>
      </w:r>
    </w:p>
    <w:p w14:paraId="179F9773" w14:textId="77777777" w:rsidR="003C1135" w:rsidRDefault="003C1135" w:rsidP="003C1135">
      <w:pPr>
        <w:pStyle w:val="af0"/>
        <w:numPr>
          <w:ilvl w:val="0"/>
          <w:numId w:val="17"/>
        </w:numPr>
        <w:shd w:val="clear" w:color="auto" w:fill="FFFFFF" w:themeFill="background1"/>
        <w:spacing w:line="360" w:lineRule="auto"/>
        <w:rPr>
          <w:rFonts w:eastAsia="Droid Sans"/>
          <w:snapToGrid/>
          <w:color w:val="000000"/>
          <w:sz w:val="28"/>
          <w:szCs w:val="28"/>
          <w:lang w:val="uk-UA" w:eastAsia="en-US"/>
        </w:rPr>
      </w:pPr>
      <w:r>
        <w:rPr>
          <w:rFonts w:eastAsia="Droid Sans"/>
          <w:snapToGrid/>
          <w:color w:val="000000"/>
          <w:sz w:val="28"/>
          <w:szCs w:val="28"/>
          <w:lang w:eastAsia="en-US"/>
        </w:rPr>
        <w:t>Л</w:t>
      </w:r>
      <w:proofErr w:type="spellStart"/>
      <w:r>
        <w:rPr>
          <w:rFonts w:eastAsia="Droid Sans"/>
          <w:snapToGrid/>
          <w:color w:val="000000"/>
          <w:sz w:val="28"/>
          <w:szCs w:val="28"/>
          <w:lang w:val="uk-UA" w:eastAsia="en-US"/>
        </w:rPr>
        <w:t>ідогенерація</w:t>
      </w:r>
      <w:proofErr w:type="spellEnd"/>
      <w:r>
        <w:rPr>
          <w:rFonts w:eastAsia="Droid Sans"/>
          <w:snapToGrid/>
          <w:color w:val="000000"/>
          <w:sz w:val="28"/>
          <w:szCs w:val="28"/>
          <w:lang w:val="uk-UA" w:eastAsia="en-US"/>
        </w:rPr>
        <w:t>.</w:t>
      </w:r>
    </w:p>
    <w:p w14:paraId="6081DAE3" w14:textId="77777777" w:rsidR="003C1135" w:rsidRDefault="003C1135" w:rsidP="003C1135">
      <w:pPr>
        <w:pStyle w:val="af0"/>
        <w:numPr>
          <w:ilvl w:val="0"/>
          <w:numId w:val="17"/>
        </w:numPr>
        <w:shd w:val="clear" w:color="auto" w:fill="FFFFFF" w:themeFill="background1"/>
        <w:spacing w:line="360" w:lineRule="auto"/>
        <w:rPr>
          <w:rFonts w:eastAsia="Droid Sans"/>
          <w:snapToGrid/>
          <w:color w:val="000000"/>
          <w:sz w:val="28"/>
          <w:szCs w:val="28"/>
          <w:lang w:val="uk-UA" w:eastAsia="en-US"/>
        </w:rPr>
      </w:pPr>
      <w:proofErr w:type="spellStart"/>
      <w:r>
        <w:rPr>
          <w:rFonts w:eastAsia="Droid Sans"/>
          <w:snapToGrid/>
          <w:color w:val="000000"/>
          <w:sz w:val="28"/>
          <w:szCs w:val="28"/>
          <w:lang w:val="uk-UA" w:eastAsia="en-US"/>
        </w:rPr>
        <w:t>Ретаргетинг</w:t>
      </w:r>
      <w:proofErr w:type="spellEnd"/>
      <w:r>
        <w:rPr>
          <w:rFonts w:eastAsia="Droid Sans"/>
          <w:snapToGrid/>
          <w:color w:val="000000"/>
          <w:sz w:val="28"/>
          <w:szCs w:val="28"/>
          <w:lang w:val="uk-UA" w:eastAsia="en-US"/>
        </w:rPr>
        <w:t>.</w:t>
      </w:r>
    </w:p>
    <w:p w14:paraId="70B71492" w14:textId="77777777" w:rsidR="008B286D" w:rsidRDefault="008B286D" w:rsidP="008B286D">
      <w:pPr>
        <w:pStyle w:val="af0"/>
        <w:shd w:val="clear" w:color="auto" w:fill="FFFFFF" w:themeFill="background1"/>
        <w:spacing w:line="360" w:lineRule="auto"/>
        <w:ind w:firstLine="709"/>
        <w:rPr>
          <w:rFonts w:eastAsia="Droid Sans"/>
          <w:snapToGrid/>
          <w:color w:val="000000"/>
          <w:sz w:val="28"/>
          <w:szCs w:val="28"/>
          <w:lang w:val="uk-UA" w:eastAsia="en-US"/>
        </w:rPr>
      </w:pPr>
      <w:r>
        <w:rPr>
          <w:rFonts w:eastAsia="Droid Sans"/>
          <w:snapToGrid/>
          <w:color w:val="000000"/>
          <w:sz w:val="28"/>
          <w:szCs w:val="28"/>
          <w:lang w:val="uk-UA" w:eastAsia="en-US"/>
        </w:rPr>
        <w:t>Основною метою маркетингових досліджень є формування життєвого циклу кожного сегменту цільової аудиторії на основі отриманої інформації, відповідно до якої в подальшому буде адаптовано інформаційну систему.</w:t>
      </w:r>
    </w:p>
    <w:p w14:paraId="3A9D2AA3" w14:textId="77777777" w:rsidR="008B286D" w:rsidRDefault="008B286D" w:rsidP="008B286D">
      <w:pPr>
        <w:pStyle w:val="af0"/>
        <w:shd w:val="clear" w:color="auto" w:fill="FFFFFF" w:themeFill="background1"/>
        <w:spacing w:line="360" w:lineRule="auto"/>
        <w:ind w:firstLine="709"/>
        <w:rPr>
          <w:rFonts w:eastAsia="Droid Sans"/>
          <w:snapToGrid/>
          <w:color w:val="000000"/>
          <w:sz w:val="28"/>
          <w:szCs w:val="28"/>
          <w:lang w:val="uk-UA" w:eastAsia="en-US"/>
        </w:rPr>
      </w:pPr>
      <w:r>
        <w:rPr>
          <w:rFonts w:eastAsia="Droid Sans"/>
          <w:snapToGrid/>
          <w:color w:val="000000"/>
          <w:sz w:val="28"/>
          <w:szCs w:val="28"/>
          <w:lang w:val="uk-UA" w:eastAsia="en-US"/>
        </w:rPr>
        <w:t xml:space="preserve">У роботах Г. Черчилля, Т. Брауна </w:t>
      </w:r>
      <w:r w:rsidRPr="006A3FE6">
        <w:rPr>
          <w:rFonts w:eastAsia="Droid Sans"/>
          <w:snapToGrid/>
          <w:color w:val="000000"/>
          <w:sz w:val="28"/>
          <w:szCs w:val="28"/>
          <w:lang w:val="uk-UA" w:eastAsia="en-US"/>
        </w:rPr>
        <w:t xml:space="preserve">[3] </w:t>
      </w:r>
      <w:r>
        <w:rPr>
          <w:rFonts w:eastAsia="Droid Sans"/>
          <w:snapToGrid/>
          <w:color w:val="000000"/>
          <w:sz w:val="28"/>
          <w:szCs w:val="28"/>
          <w:lang w:val="uk-UA" w:eastAsia="en-US"/>
        </w:rPr>
        <w:t>проаналізовано основні методи маркетингових досліджень, основним інструментом яких є інформаційні системи, що дозволяють ефективно збирати й інтерпретувати інформацію, а також приймати рішення маркетологам відповідно до вимог різних сегментів користувачів.</w:t>
      </w:r>
    </w:p>
    <w:p w14:paraId="3A7983F6" w14:textId="77777777" w:rsidR="008B286D" w:rsidRDefault="008B286D" w:rsidP="008B286D">
      <w:pPr>
        <w:pStyle w:val="af0"/>
        <w:shd w:val="clear" w:color="auto" w:fill="FFFFFF" w:themeFill="background1"/>
        <w:spacing w:line="360" w:lineRule="auto"/>
        <w:ind w:firstLine="709"/>
        <w:rPr>
          <w:rFonts w:eastAsia="Droid Sans"/>
          <w:snapToGrid/>
          <w:color w:val="000000"/>
          <w:sz w:val="28"/>
          <w:szCs w:val="28"/>
          <w:lang w:val="uk-UA" w:eastAsia="en-US"/>
        </w:rPr>
      </w:pPr>
      <w:r>
        <w:rPr>
          <w:rFonts w:eastAsia="Droid Sans"/>
          <w:snapToGrid/>
          <w:color w:val="000000"/>
          <w:sz w:val="28"/>
          <w:szCs w:val="28"/>
          <w:lang w:val="uk-UA" w:eastAsia="en-US"/>
        </w:rPr>
        <w:t>Розробка інформаційної системи відбувається відповідно до схемо технічних і дизайнерських рішень, що дають можливість класифікувати цільову аудиторію користувачів сайту для задоволення критеріям конверсії (цілі маркетингових дій). Популяризація даного напрямку зумовлена також тим, що останні роки ознаменувалися нерозривним зв’язком між процесами ведення сучасного бізнесу і використання інформаційних технологій, що слугують не просто фактором конкурентної переваги, а виживання підприємства в глобальному сенсі. При цьому основною силою, що впливає на революційні зміни в методах ведення бізнесу, є інформаційні технології, які стали незамінним засобом взаємодії всіх суб’єктів ринку, інструментом ведення бізнесу, що універсально пристосований до оптимізації різнопланових бізнес-процесів.</w:t>
      </w:r>
    </w:p>
    <w:p w14:paraId="62C8388D" w14:textId="77777777" w:rsidR="009621C6" w:rsidRDefault="008B286D" w:rsidP="008B286D">
      <w:pPr>
        <w:pStyle w:val="ad"/>
        <w:spacing w:after="0"/>
        <w:ind w:left="0" w:firstLine="720"/>
        <w:rPr>
          <w:rFonts w:cs="Times New Roman"/>
          <w:color w:val="000000" w:themeColor="text1"/>
          <w:szCs w:val="28"/>
          <w:lang w:val="uk-UA"/>
        </w:rPr>
      </w:pPr>
      <w:r w:rsidRPr="007438A8">
        <w:rPr>
          <w:rFonts w:cs="Times New Roman"/>
          <w:color w:val="000000" w:themeColor="text1"/>
          <w:szCs w:val="28"/>
          <w:lang w:val="uk-UA"/>
        </w:rPr>
        <w:t>У першу чергу, комплекс проблематики пов'язаний із процесами взаємозв’язку між зацікавленими сторонами бізнесу</w:t>
      </w:r>
      <w:r>
        <w:rPr>
          <w:rFonts w:cs="Times New Roman"/>
          <w:color w:val="000000" w:themeColor="text1"/>
          <w:szCs w:val="28"/>
          <w:lang w:val="uk-UA"/>
        </w:rPr>
        <w:t>.</w:t>
      </w:r>
      <w:r w:rsidRPr="007438A8">
        <w:rPr>
          <w:rFonts w:cs="Times New Roman"/>
          <w:color w:val="000000" w:themeColor="text1"/>
          <w:szCs w:val="28"/>
          <w:lang w:val="uk-UA"/>
        </w:rPr>
        <w:t xml:space="preserve"> </w:t>
      </w:r>
      <w:r w:rsidRPr="00152CEE">
        <w:rPr>
          <w:rFonts w:cs="Times New Roman"/>
          <w:color w:val="000000" w:themeColor="text1"/>
          <w:szCs w:val="28"/>
          <w:lang w:val="uk-UA"/>
        </w:rPr>
        <w:t xml:space="preserve">Проблематика, що пов’язана з утриманням високого рівня конкурентоспроможності, є значною і створює потребу в автоматизації </w:t>
      </w:r>
      <w:r>
        <w:rPr>
          <w:rFonts w:cs="Times New Roman"/>
          <w:color w:val="000000" w:themeColor="text1"/>
          <w:szCs w:val="28"/>
          <w:lang w:val="uk-UA"/>
        </w:rPr>
        <w:t>бізнес-процесів інтернет-маркетингу</w:t>
      </w:r>
      <w:r w:rsidRPr="00152CEE">
        <w:rPr>
          <w:rFonts w:cs="Times New Roman"/>
          <w:color w:val="000000" w:themeColor="text1"/>
          <w:szCs w:val="28"/>
          <w:lang w:val="uk-UA"/>
        </w:rPr>
        <w:t xml:space="preserve"> </w:t>
      </w:r>
      <w:r w:rsidRPr="00FD650D">
        <w:rPr>
          <w:rFonts w:cs="Times New Roman"/>
          <w:color w:val="000000" w:themeColor="text1"/>
          <w:szCs w:val="28"/>
          <w:lang w:val="uk-UA"/>
        </w:rPr>
        <w:t xml:space="preserve">[4] </w:t>
      </w:r>
      <w:r w:rsidRPr="00152CEE">
        <w:rPr>
          <w:rFonts w:cs="Times New Roman"/>
          <w:color w:val="000000" w:themeColor="text1"/>
          <w:szCs w:val="28"/>
          <w:lang w:val="uk-UA"/>
        </w:rPr>
        <w:t xml:space="preserve">шляхом використання </w:t>
      </w:r>
      <w:r w:rsidRPr="00152CEE">
        <w:rPr>
          <w:rFonts w:cs="Times New Roman"/>
          <w:color w:val="000000" w:themeColor="text1"/>
          <w:szCs w:val="28"/>
          <w:lang w:val="uk-UA"/>
        </w:rPr>
        <w:lastRenderedPageBreak/>
        <w:t>інформаційних технологій, а також зумовлює необхідні</w:t>
      </w:r>
      <w:r>
        <w:rPr>
          <w:rFonts w:cs="Times New Roman"/>
          <w:color w:val="000000" w:themeColor="text1"/>
          <w:szCs w:val="28"/>
          <w:lang w:val="uk-UA"/>
        </w:rPr>
        <w:t xml:space="preserve">сть </w:t>
      </w:r>
      <w:r w:rsidRPr="00266CDE">
        <w:rPr>
          <w:rFonts w:cs="Times New Roman"/>
          <w:color w:val="000000" w:themeColor="text1"/>
          <w:szCs w:val="28"/>
          <w:lang w:val="uk-UA"/>
        </w:rPr>
        <w:t xml:space="preserve">вибору ефективної діалогової взаємодії між користувачем та інформаційною системою. </w:t>
      </w:r>
    </w:p>
    <w:p w14:paraId="362E5E4D" w14:textId="77777777" w:rsidR="00095856" w:rsidRDefault="008B286D" w:rsidP="008B286D">
      <w:pPr>
        <w:pStyle w:val="ad"/>
        <w:spacing w:after="0"/>
        <w:ind w:left="0" w:firstLine="720"/>
        <w:rPr>
          <w:rFonts w:cs="Times New Roman"/>
          <w:color w:val="000000" w:themeColor="text1"/>
          <w:szCs w:val="28"/>
          <w:lang w:val="uk-UA"/>
        </w:rPr>
      </w:pPr>
      <w:r w:rsidRPr="00266CDE">
        <w:rPr>
          <w:rFonts w:cs="Times New Roman"/>
          <w:color w:val="000000" w:themeColor="text1"/>
          <w:szCs w:val="28"/>
          <w:lang w:val="uk-UA"/>
        </w:rPr>
        <w:t>Формалізація основних переваг використання ефективної стратегії електронної комерції зумовлюють актуальність розробки механізмів оптимізації діалогової взаємодії «Людина-інформаційна система» на основі класифікації користувачів і створення їх моделей. Дані механізми повинні відігравати роль адаптованих до потреб користувачів схем роботи інформаційної системи.</w:t>
      </w:r>
    </w:p>
    <w:p w14:paraId="2BE48B16" w14:textId="77777777" w:rsidR="008B286D" w:rsidRDefault="008B286D" w:rsidP="008B286D">
      <w:pPr>
        <w:pStyle w:val="ad"/>
        <w:spacing w:after="0"/>
        <w:ind w:left="0" w:firstLine="720"/>
        <w:rPr>
          <w:color w:val="000000" w:themeColor="text1"/>
          <w:szCs w:val="28"/>
          <w:lang w:val="uk-UA"/>
        </w:rPr>
      </w:pPr>
      <w:r>
        <w:rPr>
          <w:color w:val="000000" w:themeColor="text1"/>
          <w:szCs w:val="28"/>
          <w:lang w:val="uk-UA"/>
        </w:rPr>
        <w:br w:type="page"/>
      </w:r>
    </w:p>
    <w:p w14:paraId="79B8A008" w14:textId="77777777" w:rsidR="008B286D" w:rsidRPr="00704E88" w:rsidRDefault="008B286D" w:rsidP="00174DFE">
      <w:pPr>
        <w:pStyle w:val="a"/>
      </w:pPr>
      <w:bookmarkStart w:id="4" w:name="_Toc420535213"/>
      <w:bookmarkStart w:id="5" w:name="_Toc25055621"/>
      <w:r w:rsidRPr="00704E88">
        <w:lastRenderedPageBreak/>
        <w:t>ПОСТАНОВКА ЗАДАЧІ</w:t>
      </w:r>
      <w:bookmarkEnd w:id="4"/>
      <w:r w:rsidRPr="00704E88">
        <w:t xml:space="preserve"> ТА МЕТОДИ </w:t>
      </w:r>
      <w:r w:rsidRPr="00174DFE">
        <w:t>ДОСЛІДЖЕННЯ</w:t>
      </w:r>
      <w:bookmarkEnd w:id="5"/>
    </w:p>
    <w:p w14:paraId="3AE05954" w14:textId="77777777" w:rsidR="008B286D" w:rsidRDefault="00174DFE" w:rsidP="00174DFE">
      <w:pPr>
        <w:pStyle w:val="2"/>
      </w:pPr>
      <w:bookmarkStart w:id="6" w:name="_Toc420535214"/>
      <w:r>
        <w:rPr>
          <w:lang w:val="uk-UA"/>
        </w:rPr>
        <w:t xml:space="preserve"> </w:t>
      </w:r>
      <w:bookmarkStart w:id="7" w:name="_Toc25055622"/>
      <w:r w:rsidR="008B286D" w:rsidRPr="00704E88">
        <w:t>Мета</w:t>
      </w:r>
      <w:r w:rsidR="008B286D" w:rsidRPr="00AC41D7">
        <w:t xml:space="preserve"> </w:t>
      </w:r>
      <w:bookmarkEnd w:id="6"/>
      <w:r w:rsidR="008B286D" w:rsidRPr="00AC41D7">
        <w:t xml:space="preserve">та </w:t>
      </w:r>
      <w:proofErr w:type="spellStart"/>
      <w:r w:rsidR="008B286D" w:rsidRPr="00AC41D7">
        <w:t>задачі</w:t>
      </w:r>
      <w:proofErr w:type="spellEnd"/>
      <w:r w:rsidR="008B286D" w:rsidRPr="00AC41D7">
        <w:t xml:space="preserve"> </w:t>
      </w:r>
      <w:proofErr w:type="spellStart"/>
      <w:r w:rsidR="008B286D" w:rsidRPr="00AC41D7">
        <w:t>дослідження</w:t>
      </w:r>
      <w:bookmarkEnd w:id="7"/>
      <w:proofErr w:type="spellEnd"/>
    </w:p>
    <w:p w14:paraId="4BCFC042" w14:textId="77777777" w:rsidR="008B286D" w:rsidRDefault="008B286D" w:rsidP="004D26FC">
      <w:pPr>
        <w:pStyle w:val="ab"/>
        <w:ind w:firstLine="709"/>
        <w:rPr>
          <w:lang w:val="uk-UA"/>
        </w:rPr>
      </w:pPr>
      <w:r>
        <w:rPr>
          <w:lang w:val="uk-UA"/>
        </w:rPr>
        <w:t>У ході виконання роботи було поставлено задачу розробки моделей оптимізації діалогової взаємодії «Людина-інформаційна система» для задач інтернет-маркетингу.</w:t>
      </w:r>
      <w:r w:rsidR="004D26FC" w:rsidRPr="004D26FC">
        <w:t xml:space="preserve"> </w:t>
      </w:r>
      <w:r>
        <w:rPr>
          <w:lang w:val="uk-UA"/>
        </w:rPr>
        <w:t>Метою є розробка і впровадження механізмів, що дозволяють задовольнити потреби різних сегментів користувачів за рахунок використання адаптованих сценаріїв роботи інформаційної системи.</w:t>
      </w:r>
    </w:p>
    <w:p w14:paraId="7C0F8E85" w14:textId="77777777" w:rsidR="008B286D" w:rsidRDefault="008B286D" w:rsidP="004D26FC">
      <w:pPr>
        <w:pStyle w:val="ab"/>
        <w:ind w:firstLine="709"/>
        <w:rPr>
          <w:lang w:val="uk-UA"/>
        </w:rPr>
      </w:pPr>
      <w:r>
        <w:rPr>
          <w:szCs w:val="28"/>
          <w:lang w:val="uk-UA"/>
        </w:rPr>
        <w:t>Початкові роботи з аналізу предметної області дали змогу сформувати основні задачі роботи:</w:t>
      </w:r>
    </w:p>
    <w:p w14:paraId="7BDB8FC1" w14:textId="77777777" w:rsidR="008B286D" w:rsidRDefault="008B286D" w:rsidP="004D26FC">
      <w:pPr>
        <w:pStyle w:val="ab"/>
        <w:numPr>
          <w:ilvl w:val="0"/>
          <w:numId w:val="9"/>
        </w:numPr>
        <w:ind w:left="0" w:firstLine="709"/>
        <w:rPr>
          <w:lang w:val="uk-UA"/>
        </w:rPr>
      </w:pPr>
      <w:r>
        <w:rPr>
          <w:lang w:val="uk-UA"/>
        </w:rPr>
        <w:t>Аналіз основних бізнес-процесів і проблематики ведення електронної комерції в мережі Інтернет, формалізація вимог до продукту проекту;</w:t>
      </w:r>
    </w:p>
    <w:p w14:paraId="3126E0AA" w14:textId="77777777" w:rsidR="008B286D" w:rsidRDefault="008B286D" w:rsidP="004D26FC">
      <w:pPr>
        <w:pStyle w:val="ab"/>
        <w:numPr>
          <w:ilvl w:val="0"/>
          <w:numId w:val="9"/>
        </w:numPr>
        <w:ind w:left="0" w:firstLine="709"/>
        <w:rPr>
          <w:lang w:val="uk-UA"/>
        </w:rPr>
      </w:pPr>
      <w:r>
        <w:rPr>
          <w:lang w:val="uk-UA"/>
        </w:rPr>
        <w:t>аналіз особливостей та етапів процедури оптимізації маркетингових бізнес-процесів;</w:t>
      </w:r>
    </w:p>
    <w:p w14:paraId="3B85B5D8" w14:textId="77777777" w:rsidR="008B286D" w:rsidRDefault="008B286D" w:rsidP="004D26FC">
      <w:pPr>
        <w:pStyle w:val="ab"/>
        <w:numPr>
          <w:ilvl w:val="0"/>
          <w:numId w:val="9"/>
        </w:numPr>
        <w:ind w:left="0" w:firstLine="709"/>
        <w:rPr>
          <w:lang w:val="uk-UA"/>
        </w:rPr>
      </w:pPr>
      <w:r>
        <w:rPr>
          <w:lang w:val="uk-UA"/>
        </w:rPr>
        <w:t>аналіз математичного інструментарію для формування механізмів оптимізації;</w:t>
      </w:r>
    </w:p>
    <w:p w14:paraId="139E0261" w14:textId="77777777" w:rsidR="008B286D" w:rsidRDefault="008B286D" w:rsidP="004D26FC">
      <w:pPr>
        <w:pStyle w:val="ab"/>
        <w:numPr>
          <w:ilvl w:val="0"/>
          <w:numId w:val="9"/>
        </w:numPr>
        <w:ind w:left="0" w:firstLine="709"/>
        <w:rPr>
          <w:lang w:val="uk-UA"/>
        </w:rPr>
      </w:pPr>
      <w:r>
        <w:rPr>
          <w:lang w:val="uk-UA"/>
        </w:rPr>
        <w:t>планування робіт проекту;</w:t>
      </w:r>
    </w:p>
    <w:p w14:paraId="2FCDEDB9" w14:textId="77777777" w:rsidR="008B286D" w:rsidRDefault="008B286D" w:rsidP="004D26FC">
      <w:pPr>
        <w:pStyle w:val="ab"/>
        <w:numPr>
          <w:ilvl w:val="0"/>
          <w:numId w:val="9"/>
        </w:numPr>
        <w:ind w:left="0" w:firstLine="709"/>
        <w:rPr>
          <w:lang w:val="uk-UA"/>
        </w:rPr>
      </w:pPr>
      <w:r>
        <w:rPr>
          <w:lang w:val="uk-UA"/>
        </w:rPr>
        <w:t xml:space="preserve">вибір оптимального математичного апарату, його видозміна відповідно до вимог технічного завдання, реалізація і впровадження безпосередньо у діяльність підприємства; </w:t>
      </w:r>
    </w:p>
    <w:p w14:paraId="0A25ABAD" w14:textId="77777777" w:rsidR="008B286D" w:rsidRDefault="008B286D" w:rsidP="004D26FC">
      <w:pPr>
        <w:pStyle w:val="ab"/>
        <w:numPr>
          <w:ilvl w:val="0"/>
          <w:numId w:val="9"/>
        </w:numPr>
        <w:ind w:left="0" w:firstLine="709"/>
        <w:rPr>
          <w:lang w:val="uk-UA"/>
        </w:rPr>
      </w:pPr>
      <w:r>
        <w:rPr>
          <w:lang w:val="uk-UA"/>
        </w:rPr>
        <w:t>вирішення задач класифікації й оптимізації на основі вхідних даних і потреб користувачів системи;</w:t>
      </w:r>
    </w:p>
    <w:p w14:paraId="6237BAAD" w14:textId="77777777" w:rsidR="008B286D" w:rsidRPr="005332F5" w:rsidRDefault="008B286D" w:rsidP="004D26FC">
      <w:pPr>
        <w:pStyle w:val="ab"/>
        <w:numPr>
          <w:ilvl w:val="0"/>
          <w:numId w:val="9"/>
        </w:numPr>
        <w:ind w:left="0" w:firstLine="709"/>
        <w:rPr>
          <w:lang w:val="uk-UA"/>
        </w:rPr>
      </w:pPr>
      <w:r w:rsidRPr="005332F5">
        <w:rPr>
          <w:lang w:val="uk-UA"/>
        </w:rPr>
        <w:t>формування і впровадження адаптованих сценаріїв діалогової взаємодії між користувачем та інформаційною системою і дослідження результатів.</w:t>
      </w:r>
      <w:r w:rsidRPr="005332F5">
        <w:rPr>
          <w:lang w:val="uk-UA"/>
        </w:rPr>
        <w:br w:type="page"/>
      </w:r>
    </w:p>
    <w:p w14:paraId="0F016CD8" w14:textId="77777777" w:rsidR="008B286D" w:rsidRDefault="008B286D" w:rsidP="00174DFE">
      <w:pPr>
        <w:pStyle w:val="2"/>
      </w:pPr>
      <w:bookmarkStart w:id="8" w:name="_Toc25055623"/>
      <w:proofErr w:type="spellStart"/>
      <w:r>
        <w:lastRenderedPageBreak/>
        <w:t>Аналіз</w:t>
      </w:r>
      <w:proofErr w:type="spellEnd"/>
      <w:r>
        <w:t xml:space="preserve"> </w:t>
      </w:r>
      <w:proofErr w:type="spellStart"/>
      <w:r>
        <w:t>методів</w:t>
      </w:r>
      <w:proofErr w:type="spellEnd"/>
      <w:r>
        <w:t xml:space="preserve"> </w:t>
      </w:r>
      <w:proofErr w:type="spellStart"/>
      <w:r>
        <w:t>збору</w:t>
      </w:r>
      <w:proofErr w:type="spellEnd"/>
      <w:r>
        <w:t xml:space="preserve"> </w:t>
      </w:r>
      <w:proofErr w:type="spellStart"/>
      <w:r>
        <w:t>маркетингової</w:t>
      </w:r>
      <w:proofErr w:type="spellEnd"/>
      <w:r>
        <w:t xml:space="preserve"> </w:t>
      </w:r>
      <w:proofErr w:type="spellStart"/>
      <w:r>
        <w:t>інформації</w:t>
      </w:r>
      <w:bookmarkEnd w:id="8"/>
      <w:proofErr w:type="spellEnd"/>
    </w:p>
    <w:p w14:paraId="44B966D2" w14:textId="77777777" w:rsidR="008B286D" w:rsidRDefault="008B286D" w:rsidP="004D26FC">
      <w:pPr>
        <w:rPr>
          <w:color w:val="000000" w:themeColor="text1"/>
          <w:szCs w:val="28"/>
          <w:lang w:val="uk-UA"/>
        </w:rPr>
      </w:pPr>
      <w:r>
        <w:rPr>
          <w:color w:val="000000" w:themeColor="text1"/>
          <w:szCs w:val="28"/>
          <w:lang w:val="uk-UA"/>
        </w:rPr>
        <w:t xml:space="preserve">Основною задачею маркетингових досліджень є забезпечення маркетологів актуальною інформацією (прогнозовані зміни потреб і поведінки користувачів системи, сегментація ринку, фінансові потоки, крива попиту фірми та актуальність пропонованого продукту чи послуги і </w:t>
      </w:r>
      <w:proofErr w:type="spellStart"/>
      <w:r>
        <w:rPr>
          <w:color w:val="000000" w:themeColor="text1"/>
          <w:szCs w:val="28"/>
          <w:lang w:val="uk-UA"/>
        </w:rPr>
        <w:t>т.д</w:t>
      </w:r>
      <w:proofErr w:type="spellEnd"/>
      <w:r>
        <w:rPr>
          <w:color w:val="000000" w:themeColor="text1"/>
          <w:szCs w:val="28"/>
          <w:lang w:val="uk-UA"/>
        </w:rPr>
        <w:t>.), що є основою для прийняття рішень. Існує два методи збору маркетингової інформації</w:t>
      </w:r>
      <w:r w:rsidRPr="004D26FC">
        <w:rPr>
          <w:color w:val="000000" w:themeColor="text1"/>
          <w:szCs w:val="28"/>
          <w:lang w:val="uk-UA"/>
        </w:rPr>
        <w:t xml:space="preserve"> [3] </w:t>
      </w:r>
      <w:r>
        <w:rPr>
          <w:color w:val="000000" w:themeColor="text1"/>
          <w:szCs w:val="28"/>
          <w:lang w:val="uk-UA"/>
        </w:rPr>
        <w:t>:</w:t>
      </w:r>
    </w:p>
    <w:p w14:paraId="17AA63A7" w14:textId="77777777" w:rsidR="008B286D" w:rsidRPr="000E4547" w:rsidRDefault="008B286D" w:rsidP="004D26FC">
      <w:pPr>
        <w:pStyle w:val="ad"/>
        <w:numPr>
          <w:ilvl w:val="0"/>
          <w:numId w:val="10"/>
        </w:numPr>
        <w:ind w:left="0" w:firstLine="0"/>
        <w:rPr>
          <w:rFonts w:cs="Times New Roman"/>
          <w:color w:val="000000" w:themeColor="text1"/>
          <w:szCs w:val="28"/>
          <w:lang w:val="uk-UA"/>
        </w:rPr>
      </w:pPr>
      <w:r w:rsidRPr="000E4547">
        <w:rPr>
          <w:rFonts w:cs="Times New Roman"/>
          <w:color w:val="000000" w:themeColor="text1"/>
          <w:szCs w:val="28"/>
          <w:lang w:val="uk-UA"/>
        </w:rPr>
        <w:t>Проектний - розробка та реалізація проектів, які дозволяють вирішити конкретну проблему.</w:t>
      </w:r>
    </w:p>
    <w:p w14:paraId="7EBDBD94" w14:textId="77777777" w:rsidR="008B286D" w:rsidRPr="000E4547" w:rsidRDefault="008B286D" w:rsidP="004D26FC">
      <w:pPr>
        <w:pStyle w:val="ad"/>
        <w:numPr>
          <w:ilvl w:val="0"/>
          <w:numId w:val="10"/>
        </w:numPr>
        <w:ind w:left="0" w:firstLine="0"/>
        <w:rPr>
          <w:rFonts w:cs="Times New Roman"/>
          <w:color w:val="000000" w:themeColor="text1"/>
          <w:szCs w:val="28"/>
          <w:lang w:val="uk-UA"/>
        </w:rPr>
      </w:pPr>
      <w:r w:rsidRPr="000E4547">
        <w:rPr>
          <w:rFonts w:cs="Times New Roman"/>
          <w:color w:val="000000" w:themeColor="text1"/>
          <w:szCs w:val="28"/>
          <w:lang w:val="uk-UA"/>
        </w:rPr>
        <w:t>Системний - організована система, яка буде представляти маркетингову інформацію та виконувати процес прийняття рішення на постійній основі.</w:t>
      </w:r>
    </w:p>
    <w:p w14:paraId="501ED4A5" w14:textId="77777777" w:rsidR="008B286D" w:rsidRPr="00306350" w:rsidRDefault="008B286D" w:rsidP="004D26FC">
      <w:pPr>
        <w:rPr>
          <w:color w:val="000000" w:themeColor="text1"/>
          <w:szCs w:val="28"/>
          <w:lang w:val="uk-UA"/>
        </w:rPr>
      </w:pPr>
      <w:r w:rsidRPr="00306350">
        <w:rPr>
          <w:color w:val="000000" w:themeColor="text1"/>
          <w:szCs w:val="28"/>
          <w:lang w:val="uk-UA"/>
        </w:rPr>
        <w:t xml:space="preserve">Маркетингове дослідження в формі проекту може </w:t>
      </w:r>
      <w:r>
        <w:rPr>
          <w:color w:val="000000" w:themeColor="text1"/>
          <w:szCs w:val="28"/>
          <w:lang w:val="uk-UA"/>
        </w:rPr>
        <w:t xml:space="preserve">прояснити певні питання в </w:t>
      </w:r>
      <w:r w:rsidRPr="00306350">
        <w:rPr>
          <w:color w:val="000000" w:themeColor="text1"/>
          <w:szCs w:val="28"/>
          <w:lang w:val="uk-UA"/>
        </w:rPr>
        <w:t xml:space="preserve">конкретний момент часу. </w:t>
      </w:r>
      <w:r>
        <w:rPr>
          <w:color w:val="000000" w:themeColor="text1"/>
          <w:szCs w:val="28"/>
          <w:lang w:val="uk-UA"/>
        </w:rPr>
        <w:t>Протилежно йому</w:t>
      </w:r>
      <w:r w:rsidRPr="00306350">
        <w:rPr>
          <w:color w:val="000000" w:themeColor="text1"/>
          <w:szCs w:val="28"/>
          <w:lang w:val="uk-UA"/>
        </w:rPr>
        <w:t>, системн</w:t>
      </w:r>
      <w:r>
        <w:rPr>
          <w:color w:val="000000" w:themeColor="text1"/>
          <w:szCs w:val="28"/>
          <w:lang w:val="uk-UA"/>
        </w:rPr>
        <w:t>ий</w:t>
      </w:r>
      <w:r w:rsidRPr="00306350">
        <w:rPr>
          <w:color w:val="000000" w:themeColor="text1"/>
          <w:szCs w:val="28"/>
          <w:lang w:val="uk-UA"/>
        </w:rPr>
        <w:t xml:space="preserve"> метод, заснований на маркетинговій інформаційній системі, </w:t>
      </w:r>
      <w:proofErr w:type="spellStart"/>
      <w:r w:rsidRPr="00306350">
        <w:rPr>
          <w:color w:val="000000" w:themeColor="text1"/>
          <w:szCs w:val="28"/>
          <w:lang w:val="uk-UA"/>
        </w:rPr>
        <w:t>рідко</w:t>
      </w:r>
      <w:proofErr w:type="spellEnd"/>
      <w:r w:rsidRPr="00306350">
        <w:rPr>
          <w:color w:val="000000" w:themeColor="text1"/>
          <w:szCs w:val="28"/>
          <w:lang w:val="uk-UA"/>
        </w:rPr>
        <w:t xml:space="preserve"> демонструє всі деталі</w:t>
      </w:r>
      <w:r>
        <w:rPr>
          <w:color w:val="000000" w:themeColor="text1"/>
          <w:szCs w:val="28"/>
          <w:lang w:val="uk-UA"/>
        </w:rPr>
        <w:t xml:space="preserve"> в певній </w:t>
      </w:r>
      <w:r w:rsidRPr="00306350">
        <w:rPr>
          <w:color w:val="000000" w:themeColor="text1"/>
          <w:szCs w:val="28"/>
          <w:lang w:val="uk-UA"/>
        </w:rPr>
        <w:t xml:space="preserve">ситуації, </w:t>
      </w:r>
      <w:r>
        <w:rPr>
          <w:color w:val="000000" w:themeColor="text1"/>
          <w:szCs w:val="28"/>
          <w:lang w:val="uk-UA"/>
        </w:rPr>
        <w:t>але має змогу пояснити певні питання навіть за умови, коли умови змінюються.</w:t>
      </w:r>
    </w:p>
    <w:p w14:paraId="49D09DC6" w14:textId="77777777" w:rsidR="008B286D" w:rsidRPr="00306350" w:rsidRDefault="008B286D" w:rsidP="004D26FC">
      <w:pPr>
        <w:rPr>
          <w:color w:val="000000" w:themeColor="text1"/>
          <w:szCs w:val="28"/>
          <w:lang w:val="uk-UA"/>
        </w:rPr>
      </w:pPr>
      <w:r>
        <w:rPr>
          <w:color w:val="000000" w:themeColor="text1"/>
          <w:szCs w:val="28"/>
          <w:lang w:val="uk-UA"/>
        </w:rPr>
        <w:t xml:space="preserve">Найбільшою проблемою проектів є їх непостійний характер. </w:t>
      </w:r>
      <w:r w:rsidR="004D26FC">
        <w:rPr>
          <w:color w:val="000000" w:themeColor="text1"/>
          <w:szCs w:val="28"/>
          <w:lang w:val="uk-UA"/>
        </w:rPr>
        <w:t>Часто</w:t>
      </w:r>
      <w:r>
        <w:rPr>
          <w:color w:val="000000" w:themeColor="text1"/>
          <w:szCs w:val="28"/>
          <w:lang w:val="uk-UA"/>
        </w:rPr>
        <w:t xml:space="preserve"> проекти розробляються під час кризи та поспішно, що змушує зосереджуватися на зборі та аналізі інформації, а не на розробці відповідного інформаційного моніторингу на регулярній основі.</w:t>
      </w:r>
      <w:r w:rsidR="009621C6">
        <w:rPr>
          <w:color w:val="000000" w:themeColor="text1"/>
          <w:szCs w:val="28"/>
          <w:lang w:val="uk-UA"/>
        </w:rPr>
        <w:t xml:space="preserve"> </w:t>
      </w:r>
      <w:r w:rsidRPr="00306350">
        <w:rPr>
          <w:color w:val="000000" w:themeColor="text1"/>
          <w:szCs w:val="28"/>
          <w:lang w:val="uk-UA"/>
        </w:rPr>
        <w:t xml:space="preserve">Один із способів вирішення цієї проблеми </w:t>
      </w:r>
      <w:r>
        <w:rPr>
          <w:color w:val="000000" w:themeColor="text1"/>
          <w:szCs w:val="28"/>
          <w:lang w:val="uk-UA"/>
        </w:rPr>
        <w:t>–</w:t>
      </w:r>
      <w:r w:rsidRPr="00306350">
        <w:rPr>
          <w:color w:val="000000" w:themeColor="text1"/>
          <w:szCs w:val="28"/>
          <w:lang w:val="uk-UA"/>
        </w:rPr>
        <w:t xml:space="preserve"> розгляда</w:t>
      </w:r>
      <w:r>
        <w:rPr>
          <w:color w:val="000000" w:themeColor="text1"/>
          <w:szCs w:val="28"/>
          <w:lang w:val="uk-UA"/>
        </w:rPr>
        <w:t xml:space="preserve">ти </w:t>
      </w:r>
      <w:r w:rsidRPr="00306350">
        <w:rPr>
          <w:color w:val="000000" w:themeColor="text1"/>
          <w:szCs w:val="28"/>
          <w:lang w:val="uk-UA"/>
        </w:rPr>
        <w:t xml:space="preserve">управління як постійний процес прийняття рішення, який вимагає </w:t>
      </w:r>
      <w:proofErr w:type="spellStart"/>
      <w:r>
        <w:rPr>
          <w:color w:val="000000" w:themeColor="text1"/>
          <w:szCs w:val="28"/>
          <w:lang w:val="uk-UA"/>
        </w:rPr>
        <w:t>поступання</w:t>
      </w:r>
      <w:proofErr w:type="spellEnd"/>
      <w:r w:rsidRPr="00306350">
        <w:rPr>
          <w:color w:val="000000" w:themeColor="text1"/>
          <w:szCs w:val="28"/>
          <w:lang w:val="uk-UA"/>
        </w:rPr>
        <w:t xml:space="preserve"> інформації регулярно, і не тільки </w:t>
      </w:r>
      <w:r>
        <w:rPr>
          <w:color w:val="000000" w:themeColor="text1"/>
          <w:szCs w:val="28"/>
          <w:lang w:val="uk-UA"/>
        </w:rPr>
        <w:t>під час</w:t>
      </w:r>
      <w:r w:rsidRPr="00306350">
        <w:rPr>
          <w:color w:val="000000" w:themeColor="text1"/>
          <w:szCs w:val="28"/>
          <w:lang w:val="uk-UA"/>
        </w:rPr>
        <w:t xml:space="preserve"> кризисних ситуацій. Сьогодні </w:t>
      </w:r>
      <w:r>
        <w:rPr>
          <w:color w:val="000000" w:themeColor="text1"/>
          <w:szCs w:val="28"/>
          <w:lang w:val="uk-UA"/>
        </w:rPr>
        <w:t xml:space="preserve">цього </w:t>
      </w:r>
      <w:r w:rsidRPr="00306350">
        <w:rPr>
          <w:color w:val="000000" w:themeColor="text1"/>
          <w:szCs w:val="28"/>
          <w:lang w:val="uk-UA"/>
        </w:rPr>
        <w:t>досяга</w:t>
      </w:r>
      <w:r>
        <w:rPr>
          <w:color w:val="000000" w:themeColor="text1"/>
          <w:szCs w:val="28"/>
          <w:lang w:val="uk-UA"/>
        </w:rPr>
        <w:t>ють</w:t>
      </w:r>
      <w:r w:rsidRPr="00306350">
        <w:rPr>
          <w:color w:val="000000" w:themeColor="text1"/>
          <w:szCs w:val="28"/>
          <w:lang w:val="uk-UA"/>
        </w:rPr>
        <w:t>, використову</w:t>
      </w:r>
      <w:r>
        <w:rPr>
          <w:color w:val="000000" w:themeColor="text1"/>
          <w:szCs w:val="28"/>
          <w:lang w:val="uk-UA"/>
        </w:rPr>
        <w:t>ючи</w:t>
      </w:r>
      <w:r w:rsidRPr="00306350">
        <w:rPr>
          <w:color w:val="000000" w:themeColor="text1"/>
          <w:szCs w:val="28"/>
          <w:lang w:val="uk-UA"/>
        </w:rPr>
        <w:t xml:space="preserve"> </w:t>
      </w:r>
      <w:r>
        <w:rPr>
          <w:color w:val="000000" w:themeColor="text1"/>
          <w:szCs w:val="28"/>
          <w:lang w:val="uk-UA"/>
        </w:rPr>
        <w:t xml:space="preserve">певні </w:t>
      </w:r>
      <w:r w:rsidRPr="00306350">
        <w:rPr>
          <w:color w:val="000000" w:themeColor="text1"/>
          <w:szCs w:val="28"/>
          <w:lang w:val="uk-UA"/>
        </w:rPr>
        <w:t>засоби маркетингови</w:t>
      </w:r>
      <w:r>
        <w:rPr>
          <w:color w:val="000000" w:themeColor="text1"/>
          <w:szCs w:val="28"/>
          <w:lang w:val="uk-UA"/>
        </w:rPr>
        <w:t xml:space="preserve">х інформаційних систем та/або </w:t>
      </w:r>
      <w:r w:rsidRPr="00306350">
        <w:rPr>
          <w:color w:val="000000" w:themeColor="text1"/>
          <w:szCs w:val="28"/>
          <w:lang w:val="uk-UA"/>
        </w:rPr>
        <w:t>систем підтримки</w:t>
      </w:r>
      <w:r>
        <w:rPr>
          <w:color w:val="000000" w:themeColor="text1"/>
          <w:szCs w:val="28"/>
          <w:lang w:val="uk-UA"/>
        </w:rPr>
        <w:t xml:space="preserve"> рішень</w:t>
      </w:r>
      <w:r w:rsidRPr="00306350">
        <w:rPr>
          <w:color w:val="000000" w:themeColor="text1"/>
          <w:szCs w:val="28"/>
          <w:lang w:val="uk-UA"/>
        </w:rPr>
        <w:t>.</w:t>
      </w:r>
    </w:p>
    <w:p w14:paraId="63419AFB" w14:textId="77777777" w:rsidR="008B286D" w:rsidRDefault="008B286D" w:rsidP="004D26FC">
      <w:pPr>
        <w:rPr>
          <w:color w:val="000000" w:themeColor="text1"/>
          <w:szCs w:val="28"/>
          <w:lang w:val="uk-UA"/>
        </w:rPr>
      </w:pPr>
      <w:r>
        <w:rPr>
          <w:color w:val="000000" w:themeColor="text1"/>
          <w:szCs w:val="28"/>
          <w:lang w:val="uk-UA"/>
        </w:rPr>
        <w:t>А</w:t>
      </w:r>
      <w:r w:rsidRPr="00306350">
        <w:rPr>
          <w:color w:val="000000" w:themeColor="text1"/>
          <w:szCs w:val="28"/>
          <w:lang w:val="uk-UA"/>
        </w:rPr>
        <w:t xml:space="preserve">налітики пропонують доступ </w:t>
      </w:r>
      <w:r>
        <w:rPr>
          <w:color w:val="000000" w:themeColor="text1"/>
          <w:szCs w:val="28"/>
          <w:lang w:val="uk-UA"/>
        </w:rPr>
        <w:t xml:space="preserve">до постійного потоку інформації, що </w:t>
      </w:r>
      <w:r w:rsidRPr="00306350">
        <w:rPr>
          <w:color w:val="000000" w:themeColor="text1"/>
          <w:szCs w:val="28"/>
          <w:lang w:val="uk-UA"/>
        </w:rPr>
        <w:t xml:space="preserve">були </w:t>
      </w:r>
      <w:r>
        <w:rPr>
          <w:color w:val="000000" w:themeColor="text1"/>
          <w:szCs w:val="28"/>
          <w:lang w:val="uk-UA"/>
        </w:rPr>
        <w:t>пов’язані</w:t>
      </w:r>
      <w:r w:rsidRPr="00306350">
        <w:rPr>
          <w:color w:val="000000" w:themeColor="text1"/>
          <w:szCs w:val="28"/>
          <w:lang w:val="uk-UA"/>
        </w:rPr>
        <w:t xml:space="preserve"> з розробкою маркетингових інформаційних систем (МИС), які </w:t>
      </w:r>
      <w:r>
        <w:rPr>
          <w:color w:val="000000" w:themeColor="text1"/>
          <w:szCs w:val="28"/>
          <w:lang w:val="uk-UA"/>
        </w:rPr>
        <w:t>визначені як «</w:t>
      </w:r>
      <w:r w:rsidRPr="00306350">
        <w:rPr>
          <w:color w:val="000000" w:themeColor="text1"/>
          <w:szCs w:val="28"/>
          <w:lang w:val="uk-UA"/>
        </w:rPr>
        <w:t>набір процедур і методів, призначений для регулярного, запланованого збору, аналізу та роз</w:t>
      </w:r>
      <w:r>
        <w:rPr>
          <w:color w:val="000000" w:themeColor="text1"/>
          <w:szCs w:val="28"/>
          <w:lang w:val="uk-UA"/>
        </w:rPr>
        <w:t>поділення</w:t>
      </w:r>
      <w:r w:rsidRPr="00306350">
        <w:rPr>
          <w:color w:val="000000" w:themeColor="text1"/>
          <w:szCs w:val="28"/>
          <w:lang w:val="uk-UA"/>
        </w:rPr>
        <w:t xml:space="preserve"> інформації для підготовки і прийняття маркетингових </w:t>
      </w:r>
      <w:r>
        <w:rPr>
          <w:color w:val="000000" w:themeColor="text1"/>
          <w:szCs w:val="28"/>
          <w:lang w:val="uk-UA"/>
        </w:rPr>
        <w:t>рішень</w:t>
      </w:r>
      <w:r w:rsidRPr="00306350">
        <w:rPr>
          <w:color w:val="000000" w:themeColor="text1"/>
          <w:szCs w:val="28"/>
          <w:lang w:val="uk-UA"/>
        </w:rPr>
        <w:t xml:space="preserve"> ».</w:t>
      </w:r>
    </w:p>
    <w:p w14:paraId="66E37828" w14:textId="77777777" w:rsidR="008B286D" w:rsidRDefault="008B286D" w:rsidP="004D26FC">
      <w:pPr>
        <w:rPr>
          <w:color w:val="000000" w:themeColor="text1"/>
          <w:szCs w:val="28"/>
          <w:lang w:val="uk-UA"/>
        </w:rPr>
      </w:pPr>
      <w:r>
        <w:rPr>
          <w:color w:val="000000" w:themeColor="text1"/>
          <w:szCs w:val="28"/>
          <w:lang w:val="uk-UA"/>
        </w:rPr>
        <w:lastRenderedPageBreak/>
        <w:t>Ключовим словом в даному визначенні є саме «регулярний», оскільки маркетингові інформаційні системи призначені для неперервного, а не одноразового, як під час проведення дослідницького проекту, збору інформації.</w:t>
      </w:r>
    </w:p>
    <w:p w14:paraId="3F8582BA" w14:textId="77777777" w:rsidR="008B286D" w:rsidRPr="00306350" w:rsidRDefault="008B286D" w:rsidP="004D26FC">
      <w:pPr>
        <w:rPr>
          <w:color w:val="000000" w:themeColor="text1"/>
          <w:szCs w:val="28"/>
          <w:lang w:val="uk-UA"/>
        </w:rPr>
      </w:pPr>
      <w:r>
        <w:rPr>
          <w:color w:val="000000" w:themeColor="text1"/>
          <w:szCs w:val="28"/>
          <w:lang w:val="uk-UA"/>
        </w:rPr>
        <w:t>На противагу</w:t>
      </w:r>
      <w:r w:rsidRPr="00306350">
        <w:rPr>
          <w:color w:val="000000" w:themeColor="text1"/>
          <w:szCs w:val="28"/>
          <w:lang w:val="uk-UA"/>
        </w:rPr>
        <w:t xml:space="preserve"> МІС, </w:t>
      </w:r>
      <w:r>
        <w:rPr>
          <w:color w:val="000000" w:themeColor="text1"/>
          <w:szCs w:val="28"/>
          <w:lang w:val="uk-UA"/>
        </w:rPr>
        <w:t>які призначені для</w:t>
      </w:r>
      <w:r w:rsidRPr="00306350">
        <w:rPr>
          <w:color w:val="000000" w:themeColor="text1"/>
          <w:szCs w:val="28"/>
          <w:lang w:val="uk-UA"/>
        </w:rPr>
        <w:t xml:space="preserve"> підгот</w:t>
      </w:r>
      <w:r>
        <w:rPr>
          <w:color w:val="000000" w:themeColor="text1"/>
          <w:szCs w:val="28"/>
          <w:lang w:val="uk-UA"/>
        </w:rPr>
        <w:t>овки</w:t>
      </w:r>
      <w:r w:rsidRPr="00306350">
        <w:rPr>
          <w:color w:val="000000" w:themeColor="text1"/>
          <w:szCs w:val="28"/>
          <w:lang w:val="uk-UA"/>
        </w:rPr>
        <w:t xml:space="preserve"> числа </w:t>
      </w:r>
      <w:r>
        <w:rPr>
          <w:color w:val="000000" w:themeColor="text1"/>
          <w:szCs w:val="28"/>
          <w:lang w:val="uk-UA"/>
        </w:rPr>
        <w:t>звітів</w:t>
      </w:r>
      <w:r w:rsidRPr="00306350">
        <w:rPr>
          <w:color w:val="000000" w:themeColor="text1"/>
          <w:szCs w:val="28"/>
          <w:lang w:val="uk-UA"/>
        </w:rPr>
        <w:t>, системи підтримки рішень (СПР) представляють собою програми, які допомагають менеджерам більш детально використовувати наявну інформацію при прийнят</w:t>
      </w:r>
      <w:r>
        <w:rPr>
          <w:color w:val="000000" w:themeColor="text1"/>
          <w:szCs w:val="28"/>
          <w:lang w:val="uk-UA"/>
        </w:rPr>
        <w:t>ті</w:t>
      </w:r>
      <w:r w:rsidRPr="00306350">
        <w:rPr>
          <w:color w:val="000000" w:themeColor="text1"/>
          <w:szCs w:val="28"/>
          <w:lang w:val="uk-UA"/>
        </w:rPr>
        <w:t xml:space="preserve"> технічних або ін</w:t>
      </w:r>
      <w:r>
        <w:rPr>
          <w:color w:val="000000" w:themeColor="text1"/>
          <w:szCs w:val="28"/>
          <w:lang w:val="uk-UA"/>
        </w:rPr>
        <w:t>ших рішень</w:t>
      </w:r>
      <w:r w:rsidRPr="00306350">
        <w:rPr>
          <w:color w:val="000000" w:themeColor="text1"/>
          <w:szCs w:val="28"/>
          <w:lang w:val="uk-UA"/>
        </w:rPr>
        <w:t xml:space="preserve">. Формальне визначення СПР звучить наступним </w:t>
      </w:r>
      <w:r>
        <w:rPr>
          <w:color w:val="000000" w:themeColor="text1"/>
          <w:szCs w:val="28"/>
          <w:lang w:val="uk-UA"/>
        </w:rPr>
        <w:t>чином: «Су</w:t>
      </w:r>
      <w:r w:rsidRPr="00306350">
        <w:rPr>
          <w:color w:val="000000" w:themeColor="text1"/>
          <w:szCs w:val="28"/>
          <w:lang w:val="uk-UA"/>
        </w:rPr>
        <w:t xml:space="preserve">купність даних, систем, інструментів і </w:t>
      </w:r>
      <w:proofErr w:type="spellStart"/>
      <w:r w:rsidRPr="00306350">
        <w:rPr>
          <w:color w:val="000000" w:themeColor="text1"/>
          <w:szCs w:val="28"/>
          <w:lang w:val="uk-UA"/>
        </w:rPr>
        <w:t>метод</w:t>
      </w:r>
      <w:r>
        <w:rPr>
          <w:color w:val="000000" w:themeColor="text1"/>
          <w:szCs w:val="28"/>
          <w:lang w:val="uk-UA"/>
        </w:rPr>
        <w:t>ик</w:t>
      </w:r>
      <w:proofErr w:type="spellEnd"/>
      <w:r w:rsidRPr="00306350">
        <w:rPr>
          <w:color w:val="000000" w:themeColor="text1"/>
          <w:szCs w:val="28"/>
          <w:lang w:val="uk-UA"/>
        </w:rPr>
        <w:t xml:space="preserve"> з відповідним програмним і прикладним забезпеченням, з допомогою яких організація</w:t>
      </w:r>
      <w:r>
        <w:rPr>
          <w:color w:val="000000" w:themeColor="text1"/>
          <w:szCs w:val="28"/>
          <w:lang w:val="uk-UA"/>
        </w:rPr>
        <w:t xml:space="preserve"> збирає</w:t>
      </w:r>
      <w:r w:rsidRPr="00306350">
        <w:rPr>
          <w:color w:val="000000" w:themeColor="text1"/>
          <w:szCs w:val="28"/>
          <w:lang w:val="uk-UA"/>
        </w:rPr>
        <w:t xml:space="preserve"> необхідн</w:t>
      </w:r>
      <w:r>
        <w:rPr>
          <w:color w:val="000000" w:themeColor="text1"/>
          <w:szCs w:val="28"/>
          <w:lang w:val="uk-UA"/>
        </w:rPr>
        <w:t>у</w:t>
      </w:r>
      <w:r w:rsidRPr="00306350">
        <w:rPr>
          <w:color w:val="000000" w:themeColor="text1"/>
          <w:szCs w:val="28"/>
          <w:lang w:val="uk-UA"/>
        </w:rPr>
        <w:t xml:space="preserve"> інформаці</w:t>
      </w:r>
      <w:r>
        <w:rPr>
          <w:color w:val="000000" w:themeColor="text1"/>
          <w:szCs w:val="28"/>
          <w:lang w:val="uk-UA"/>
        </w:rPr>
        <w:t>ю</w:t>
      </w:r>
      <w:r w:rsidRPr="00306350">
        <w:rPr>
          <w:color w:val="000000" w:themeColor="text1"/>
          <w:szCs w:val="28"/>
          <w:lang w:val="uk-UA"/>
        </w:rPr>
        <w:t xml:space="preserve">, </w:t>
      </w:r>
      <w:r>
        <w:rPr>
          <w:color w:val="000000" w:themeColor="text1"/>
          <w:szCs w:val="28"/>
          <w:lang w:val="uk-UA"/>
        </w:rPr>
        <w:t>внутрішню і зовнішню</w:t>
      </w:r>
      <w:r w:rsidRPr="00306350">
        <w:rPr>
          <w:color w:val="000000" w:themeColor="text1"/>
          <w:szCs w:val="28"/>
          <w:lang w:val="uk-UA"/>
        </w:rPr>
        <w:t>, інтерпретує її і використовує для прийняття маркетингових рішень».</w:t>
      </w:r>
    </w:p>
    <w:p w14:paraId="7FF4FE7F" w14:textId="77777777" w:rsidR="008B286D" w:rsidRDefault="008B286D" w:rsidP="004D26FC">
      <w:pPr>
        <w:rPr>
          <w:color w:val="000000" w:themeColor="text1"/>
          <w:szCs w:val="28"/>
          <w:lang w:val="uk-UA"/>
        </w:rPr>
      </w:pPr>
      <w:r w:rsidRPr="00306350">
        <w:rPr>
          <w:color w:val="000000" w:themeColor="text1"/>
          <w:szCs w:val="28"/>
          <w:lang w:val="uk-UA"/>
        </w:rPr>
        <w:t xml:space="preserve">Таким чином, </w:t>
      </w:r>
      <w:r>
        <w:rPr>
          <w:color w:val="000000" w:themeColor="text1"/>
          <w:szCs w:val="28"/>
          <w:lang w:val="uk-UA"/>
        </w:rPr>
        <w:t>окрім</w:t>
      </w:r>
      <w:r w:rsidRPr="00306350">
        <w:rPr>
          <w:color w:val="000000" w:themeColor="text1"/>
          <w:szCs w:val="28"/>
          <w:lang w:val="uk-UA"/>
        </w:rPr>
        <w:t xml:space="preserve"> зберігання інформації, </w:t>
      </w:r>
      <w:r>
        <w:rPr>
          <w:color w:val="000000" w:themeColor="text1"/>
          <w:szCs w:val="28"/>
          <w:lang w:val="uk-UA"/>
        </w:rPr>
        <w:t>СПР</w:t>
      </w:r>
      <w:r w:rsidRPr="00306350">
        <w:rPr>
          <w:color w:val="000000" w:themeColor="text1"/>
          <w:szCs w:val="28"/>
          <w:lang w:val="uk-UA"/>
        </w:rPr>
        <w:t xml:space="preserve"> надає моделі для аналізу </w:t>
      </w:r>
      <w:r>
        <w:rPr>
          <w:color w:val="000000" w:themeColor="text1"/>
          <w:szCs w:val="28"/>
          <w:lang w:val="uk-UA"/>
        </w:rPr>
        <w:t>даної інформації</w:t>
      </w:r>
      <w:r w:rsidRPr="00306350">
        <w:rPr>
          <w:color w:val="000000" w:themeColor="text1"/>
          <w:szCs w:val="28"/>
          <w:lang w:val="uk-UA"/>
        </w:rPr>
        <w:t xml:space="preserve"> - наприклад, для створення таблиць або графі</w:t>
      </w:r>
      <w:r>
        <w:rPr>
          <w:color w:val="000000" w:themeColor="text1"/>
          <w:szCs w:val="28"/>
          <w:lang w:val="uk-UA"/>
        </w:rPr>
        <w:t>ків</w:t>
      </w:r>
      <w:r w:rsidRPr="00306350">
        <w:rPr>
          <w:color w:val="000000" w:themeColor="text1"/>
          <w:szCs w:val="28"/>
          <w:lang w:val="uk-UA"/>
        </w:rPr>
        <w:t xml:space="preserve"> ключових даних, які </w:t>
      </w:r>
      <w:r>
        <w:rPr>
          <w:color w:val="000000" w:themeColor="text1"/>
          <w:szCs w:val="28"/>
          <w:lang w:val="uk-UA"/>
        </w:rPr>
        <w:t>дозволяють</w:t>
      </w:r>
      <w:r w:rsidRPr="00306350">
        <w:rPr>
          <w:color w:val="000000" w:themeColor="text1"/>
          <w:szCs w:val="28"/>
          <w:lang w:val="uk-UA"/>
        </w:rPr>
        <w:t xml:space="preserve"> побачити, як змінити </w:t>
      </w:r>
      <w:r>
        <w:rPr>
          <w:color w:val="000000" w:themeColor="text1"/>
          <w:szCs w:val="28"/>
          <w:lang w:val="uk-UA"/>
        </w:rPr>
        <w:t>певні</w:t>
      </w:r>
      <w:r w:rsidRPr="00306350">
        <w:rPr>
          <w:color w:val="000000" w:themeColor="text1"/>
          <w:szCs w:val="28"/>
          <w:lang w:val="uk-UA"/>
        </w:rPr>
        <w:t xml:space="preserve"> параметри. Як засоби СПР, так і засоби М</w:t>
      </w:r>
      <w:r>
        <w:rPr>
          <w:color w:val="000000" w:themeColor="text1"/>
          <w:szCs w:val="28"/>
          <w:lang w:val="uk-UA"/>
        </w:rPr>
        <w:t>І</w:t>
      </w:r>
      <w:r w:rsidRPr="00306350">
        <w:rPr>
          <w:color w:val="000000" w:themeColor="text1"/>
          <w:szCs w:val="28"/>
          <w:lang w:val="uk-UA"/>
        </w:rPr>
        <w:t>С використовуються для підвищення якості обробки інформації для прийняття більш якісних маркетингових рішень.</w:t>
      </w:r>
    </w:p>
    <w:p w14:paraId="74D441AC" w14:textId="77777777" w:rsidR="008B286D" w:rsidRDefault="008B286D" w:rsidP="004D26FC">
      <w:pPr>
        <w:rPr>
          <w:color w:val="000000" w:themeColor="text1"/>
          <w:szCs w:val="28"/>
          <w:lang w:val="uk-UA"/>
        </w:rPr>
      </w:pPr>
      <w:r>
        <w:rPr>
          <w:color w:val="000000" w:themeColor="text1"/>
          <w:szCs w:val="28"/>
          <w:lang w:val="uk-UA"/>
        </w:rPr>
        <w:t>Основний н</w:t>
      </w:r>
      <w:r w:rsidRPr="00306350">
        <w:rPr>
          <w:color w:val="000000" w:themeColor="text1"/>
          <w:szCs w:val="28"/>
          <w:lang w:val="uk-UA"/>
        </w:rPr>
        <w:t xml:space="preserve">едолік як </w:t>
      </w:r>
      <w:r>
        <w:rPr>
          <w:color w:val="000000" w:themeColor="text1"/>
          <w:szCs w:val="28"/>
          <w:lang w:val="uk-UA"/>
        </w:rPr>
        <w:t>МІС</w:t>
      </w:r>
      <w:r w:rsidRPr="00306350">
        <w:rPr>
          <w:color w:val="000000" w:themeColor="text1"/>
          <w:szCs w:val="28"/>
          <w:lang w:val="uk-UA"/>
        </w:rPr>
        <w:t xml:space="preserve">, так і </w:t>
      </w:r>
      <w:r>
        <w:rPr>
          <w:color w:val="000000" w:themeColor="text1"/>
          <w:szCs w:val="28"/>
          <w:lang w:val="uk-UA"/>
        </w:rPr>
        <w:t>СПР</w:t>
      </w:r>
      <w:r w:rsidRPr="00306350">
        <w:rPr>
          <w:color w:val="000000" w:themeColor="text1"/>
          <w:szCs w:val="28"/>
          <w:lang w:val="uk-UA"/>
        </w:rPr>
        <w:t xml:space="preserve"> </w:t>
      </w:r>
      <w:r>
        <w:rPr>
          <w:color w:val="000000" w:themeColor="text1"/>
          <w:szCs w:val="28"/>
          <w:lang w:val="uk-UA"/>
        </w:rPr>
        <w:t xml:space="preserve">– це </w:t>
      </w:r>
      <w:r w:rsidRPr="00306350">
        <w:rPr>
          <w:color w:val="000000" w:themeColor="text1"/>
          <w:szCs w:val="28"/>
          <w:lang w:val="uk-UA"/>
        </w:rPr>
        <w:t>обмежен</w:t>
      </w:r>
      <w:r>
        <w:rPr>
          <w:color w:val="000000" w:themeColor="text1"/>
          <w:szCs w:val="28"/>
          <w:lang w:val="uk-UA"/>
        </w:rPr>
        <w:t>ість їх ефективності</w:t>
      </w:r>
      <w:r w:rsidRPr="00306350">
        <w:rPr>
          <w:color w:val="000000" w:themeColor="text1"/>
          <w:szCs w:val="28"/>
          <w:lang w:val="uk-UA"/>
        </w:rPr>
        <w:t xml:space="preserve"> т</w:t>
      </w:r>
      <w:r>
        <w:rPr>
          <w:color w:val="000000" w:themeColor="text1"/>
          <w:szCs w:val="28"/>
          <w:lang w:val="uk-UA"/>
        </w:rPr>
        <w:t>и</w:t>
      </w:r>
      <w:r w:rsidRPr="00306350">
        <w:rPr>
          <w:color w:val="000000" w:themeColor="text1"/>
          <w:szCs w:val="28"/>
          <w:lang w:val="uk-UA"/>
        </w:rPr>
        <w:t>м об'є</w:t>
      </w:r>
      <w:r>
        <w:rPr>
          <w:color w:val="000000" w:themeColor="text1"/>
          <w:szCs w:val="28"/>
          <w:lang w:val="uk-UA"/>
        </w:rPr>
        <w:t>мом</w:t>
      </w:r>
      <w:r w:rsidRPr="00306350">
        <w:rPr>
          <w:color w:val="000000" w:themeColor="text1"/>
          <w:szCs w:val="28"/>
          <w:lang w:val="uk-UA"/>
        </w:rPr>
        <w:t xml:space="preserve"> даних, який був у них введений. Якщо необхідні дані не були</w:t>
      </w:r>
      <w:r>
        <w:rPr>
          <w:color w:val="000000" w:themeColor="text1"/>
          <w:szCs w:val="28"/>
          <w:lang w:val="uk-UA"/>
        </w:rPr>
        <w:t xml:space="preserve"> введені</w:t>
      </w:r>
      <w:r w:rsidRPr="00306350">
        <w:rPr>
          <w:color w:val="000000" w:themeColor="text1"/>
          <w:szCs w:val="28"/>
          <w:lang w:val="uk-UA"/>
        </w:rPr>
        <w:t xml:space="preserve">, то система не </w:t>
      </w:r>
      <w:r>
        <w:rPr>
          <w:color w:val="000000" w:themeColor="text1"/>
          <w:szCs w:val="28"/>
          <w:lang w:val="uk-UA"/>
        </w:rPr>
        <w:t>зможе ефективно</w:t>
      </w:r>
      <w:r w:rsidRPr="00306350">
        <w:rPr>
          <w:color w:val="000000" w:themeColor="text1"/>
          <w:szCs w:val="28"/>
          <w:lang w:val="uk-UA"/>
        </w:rPr>
        <w:t xml:space="preserve"> </w:t>
      </w:r>
      <w:r>
        <w:rPr>
          <w:color w:val="000000" w:themeColor="text1"/>
          <w:szCs w:val="28"/>
          <w:lang w:val="uk-UA"/>
        </w:rPr>
        <w:t>впливати на прийняття</w:t>
      </w:r>
      <w:r w:rsidRPr="00306350">
        <w:rPr>
          <w:color w:val="000000" w:themeColor="text1"/>
          <w:szCs w:val="28"/>
          <w:lang w:val="uk-UA"/>
        </w:rPr>
        <w:t xml:space="preserve"> актуальн</w:t>
      </w:r>
      <w:r>
        <w:rPr>
          <w:color w:val="000000" w:themeColor="text1"/>
          <w:szCs w:val="28"/>
          <w:lang w:val="uk-UA"/>
        </w:rPr>
        <w:t>их</w:t>
      </w:r>
      <w:r w:rsidRPr="00306350">
        <w:rPr>
          <w:color w:val="000000" w:themeColor="text1"/>
          <w:szCs w:val="28"/>
          <w:lang w:val="uk-UA"/>
        </w:rPr>
        <w:t xml:space="preserve"> маркетингов</w:t>
      </w:r>
      <w:r>
        <w:rPr>
          <w:color w:val="000000" w:themeColor="text1"/>
          <w:szCs w:val="28"/>
          <w:lang w:val="uk-UA"/>
        </w:rPr>
        <w:t>их рішень</w:t>
      </w:r>
      <w:r w:rsidRPr="00306350">
        <w:rPr>
          <w:color w:val="000000" w:themeColor="text1"/>
          <w:szCs w:val="28"/>
          <w:lang w:val="uk-UA"/>
        </w:rPr>
        <w:t xml:space="preserve">. </w:t>
      </w:r>
      <w:r>
        <w:rPr>
          <w:color w:val="000000" w:themeColor="text1"/>
          <w:szCs w:val="28"/>
          <w:lang w:val="uk-UA"/>
        </w:rPr>
        <w:t>У деякому розумінні</w:t>
      </w:r>
      <w:r w:rsidRPr="00306350">
        <w:rPr>
          <w:color w:val="000000" w:themeColor="text1"/>
          <w:szCs w:val="28"/>
          <w:lang w:val="uk-UA"/>
        </w:rPr>
        <w:t xml:space="preserve"> ця проблема залишається </w:t>
      </w:r>
      <w:r>
        <w:rPr>
          <w:color w:val="000000" w:themeColor="text1"/>
          <w:szCs w:val="28"/>
          <w:lang w:val="uk-UA"/>
        </w:rPr>
        <w:t>неминучою</w:t>
      </w:r>
      <w:r w:rsidRPr="00306350">
        <w:rPr>
          <w:color w:val="000000" w:themeColor="text1"/>
          <w:szCs w:val="28"/>
          <w:lang w:val="uk-UA"/>
        </w:rPr>
        <w:t xml:space="preserve">, так як менеджери постійно </w:t>
      </w:r>
      <w:r>
        <w:rPr>
          <w:color w:val="000000" w:themeColor="text1"/>
          <w:szCs w:val="28"/>
          <w:lang w:val="uk-UA"/>
        </w:rPr>
        <w:t>отримують нову інформацію</w:t>
      </w:r>
      <w:r w:rsidRPr="00306350">
        <w:rPr>
          <w:color w:val="000000" w:themeColor="text1"/>
          <w:szCs w:val="28"/>
          <w:lang w:val="uk-UA"/>
        </w:rPr>
        <w:t xml:space="preserve"> і використовують це у своїй роботі.</w:t>
      </w:r>
      <w:r w:rsidR="009621C6">
        <w:rPr>
          <w:color w:val="000000" w:themeColor="text1"/>
          <w:szCs w:val="28"/>
          <w:lang w:val="uk-UA"/>
        </w:rPr>
        <w:t xml:space="preserve"> </w:t>
      </w:r>
      <w:r w:rsidRPr="00306350">
        <w:rPr>
          <w:color w:val="000000" w:themeColor="text1"/>
          <w:szCs w:val="28"/>
          <w:lang w:val="uk-UA"/>
        </w:rPr>
        <w:t xml:space="preserve">Коли </w:t>
      </w:r>
      <w:r>
        <w:rPr>
          <w:color w:val="000000" w:themeColor="text1"/>
          <w:szCs w:val="28"/>
          <w:lang w:val="uk-UA"/>
        </w:rPr>
        <w:t>недоліки традиційних</w:t>
      </w:r>
      <w:r w:rsidRPr="00306350">
        <w:rPr>
          <w:color w:val="000000" w:themeColor="text1"/>
          <w:szCs w:val="28"/>
          <w:lang w:val="uk-UA"/>
        </w:rPr>
        <w:t xml:space="preserve"> </w:t>
      </w:r>
      <w:r>
        <w:rPr>
          <w:color w:val="000000" w:themeColor="text1"/>
          <w:szCs w:val="28"/>
          <w:lang w:val="uk-UA"/>
        </w:rPr>
        <w:t>МІС стали</w:t>
      </w:r>
      <w:r w:rsidRPr="00306350">
        <w:rPr>
          <w:color w:val="000000" w:themeColor="text1"/>
          <w:szCs w:val="28"/>
          <w:lang w:val="uk-UA"/>
        </w:rPr>
        <w:t xml:space="preserve"> більш очевидними, </w:t>
      </w:r>
      <w:r>
        <w:rPr>
          <w:color w:val="000000" w:themeColor="text1"/>
          <w:szCs w:val="28"/>
          <w:lang w:val="uk-UA"/>
        </w:rPr>
        <w:t xml:space="preserve">увагу привернули системи прийняття рішень. </w:t>
      </w:r>
      <w:r w:rsidRPr="00306350">
        <w:rPr>
          <w:color w:val="000000" w:themeColor="text1"/>
          <w:szCs w:val="28"/>
          <w:lang w:val="uk-UA"/>
        </w:rPr>
        <w:t>Система підтрим</w:t>
      </w:r>
      <w:r>
        <w:rPr>
          <w:color w:val="000000" w:themeColor="text1"/>
          <w:szCs w:val="28"/>
          <w:lang w:val="uk-UA"/>
        </w:rPr>
        <w:t xml:space="preserve">ки рішень </w:t>
      </w:r>
      <w:r w:rsidRPr="00306350">
        <w:rPr>
          <w:color w:val="000000" w:themeColor="text1"/>
          <w:szCs w:val="28"/>
          <w:lang w:val="uk-UA"/>
        </w:rPr>
        <w:t>включає в себе систему даних, систему моделей і діалогову систему, яка дозволяє менеджеру використовувати СПР в інтерактивному режимі</w:t>
      </w:r>
      <w:r>
        <w:rPr>
          <w:color w:val="000000" w:themeColor="text1"/>
          <w:szCs w:val="28"/>
          <w:lang w:val="uk-UA"/>
        </w:rPr>
        <w:t xml:space="preserve"> (Рис.2.1).</w:t>
      </w:r>
      <w:r w:rsidR="009621C6">
        <w:rPr>
          <w:color w:val="000000" w:themeColor="text1"/>
          <w:szCs w:val="28"/>
          <w:lang w:val="uk-UA"/>
        </w:rPr>
        <w:t xml:space="preserve"> </w:t>
      </w:r>
    </w:p>
    <w:p w14:paraId="0DE86749" w14:textId="77777777" w:rsidR="009621C6" w:rsidRDefault="009621C6" w:rsidP="004D26FC">
      <w:pPr>
        <w:rPr>
          <w:color w:val="000000" w:themeColor="text1"/>
          <w:szCs w:val="28"/>
          <w:lang w:val="uk-UA"/>
        </w:rPr>
      </w:pPr>
      <w:r w:rsidRPr="00D04953">
        <w:rPr>
          <w:rFonts w:eastAsia="Times New Roman"/>
          <w:szCs w:val="20"/>
          <w:lang w:val="uk-UA"/>
        </w:rPr>
        <w:t>Систе</w:t>
      </w:r>
      <w:r>
        <w:rPr>
          <w:rFonts w:eastAsia="Times New Roman"/>
          <w:szCs w:val="20"/>
          <w:lang w:val="uk-UA"/>
        </w:rPr>
        <w:t>ма даних у СПР об'єднує процес</w:t>
      </w:r>
      <w:r w:rsidRPr="00D04953">
        <w:rPr>
          <w:rFonts w:eastAsia="Times New Roman"/>
          <w:szCs w:val="20"/>
          <w:lang w:val="uk-UA"/>
        </w:rPr>
        <w:t>и збору та зберігання даних із сфери маркетингу, фінансів та виробництва, а також інформацію, що з'являється з усіх зовнішніх або внутрішніх джерел.</w:t>
      </w:r>
    </w:p>
    <w:p w14:paraId="27CF227A" w14:textId="77777777" w:rsidR="008B286D" w:rsidRPr="000E4547" w:rsidRDefault="008B286D" w:rsidP="009621C6">
      <w:pPr>
        <w:jc w:val="center"/>
        <w:rPr>
          <w:color w:val="000000" w:themeColor="text1"/>
          <w:szCs w:val="28"/>
          <w:lang w:val="uk-UA"/>
        </w:rPr>
      </w:pPr>
      <w:r>
        <w:rPr>
          <w:noProof/>
          <w:color w:val="000000" w:themeColor="text1"/>
          <w:szCs w:val="28"/>
          <w:lang w:eastAsia="ru-RU"/>
        </w:rPr>
        <w:lastRenderedPageBreak/>
        <w:drawing>
          <wp:anchor distT="0" distB="0" distL="114300" distR="114300" simplePos="0" relativeHeight="251658240" behindDoc="0" locked="0" layoutInCell="1" allowOverlap="1" wp14:anchorId="45A8D972" wp14:editId="79AABF61">
            <wp:simplePos x="1166495" y="1197610"/>
            <wp:positionH relativeFrom="margin">
              <wp:align>center</wp:align>
            </wp:positionH>
            <wp:positionV relativeFrom="margin">
              <wp:align>top</wp:align>
            </wp:positionV>
            <wp:extent cx="6290310" cy="2727325"/>
            <wp:effectExtent l="0" t="0" r="0" b="0"/>
            <wp:wrapSquare wrapText="bothSides"/>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Pr="000E4547">
        <w:rPr>
          <w:color w:val="000000" w:themeColor="text1"/>
          <w:szCs w:val="28"/>
          <w:lang w:val="uk-UA"/>
        </w:rPr>
        <w:t xml:space="preserve">Рисунок </w:t>
      </w:r>
      <w:r>
        <w:rPr>
          <w:color w:val="000000" w:themeColor="text1"/>
          <w:szCs w:val="28"/>
          <w:lang w:val="uk-UA"/>
        </w:rPr>
        <w:t>2</w:t>
      </w:r>
      <w:r w:rsidRPr="000E4547">
        <w:rPr>
          <w:color w:val="000000" w:themeColor="text1"/>
          <w:szCs w:val="28"/>
          <w:lang w:val="uk-UA"/>
        </w:rPr>
        <w:t>.1 – Складові системи прийняття рішень</w:t>
      </w:r>
    </w:p>
    <w:p w14:paraId="506A7CAF" w14:textId="77777777" w:rsidR="008B286D" w:rsidRPr="00D04953" w:rsidRDefault="008B286D" w:rsidP="004D26FC">
      <w:pPr>
        <w:rPr>
          <w:rFonts w:eastAsia="Times New Roman"/>
          <w:szCs w:val="20"/>
          <w:lang w:val="uk-UA"/>
        </w:rPr>
      </w:pPr>
      <w:r w:rsidRPr="00D04953">
        <w:rPr>
          <w:rFonts w:eastAsia="Times New Roman"/>
          <w:szCs w:val="20"/>
          <w:lang w:val="uk-UA"/>
        </w:rPr>
        <w:t>Стандартна система даних складається з модулів, що містять інформацію про користувачів, економічну та демографічну ситуацію, конкурент</w:t>
      </w:r>
      <w:r>
        <w:rPr>
          <w:rFonts w:eastAsia="Times New Roman"/>
          <w:szCs w:val="20"/>
          <w:lang w:val="uk-UA"/>
        </w:rPr>
        <w:t>ах</w:t>
      </w:r>
      <w:r w:rsidRPr="00D04953">
        <w:rPr>
          <w:rFonts w:eastAsia="Times New Roman"/>
          <w:szCs w:val="20"/>
          <w:lang w:val="uk-UA"/>
        </w:rPr>
        <w:t xml:space="preserve">, </w:t>
      </w:r>
      <w:r>
        <w:rPr>
          <w:rFonts w:eastAsia="Times New Roman"/>
          <w:szCs w:val="20"/>
          <w:lang w:val="uk-UA"/>
        </w:rPr>
        <w:t>галузь, включаючи тенденції на ринку</w:t>
      </w:r>
      <w:r w:rsidRPr="00D04953">
        <w:rPr>
          <w:rFonts w:eastAsia="Times New Roman"/>
          <w:szCs w:val="20"/>
          <w:lang w:val="uk-UA"/>
        </w:rPr>
        <w:t xml:space="preserve">. </w:t>
      </w:r>
      <w:r>
        <w:rPr>
          <w:rFonts w:eastAsia="Times New Roman"/>
          <w:szCs w:val="20"/>
          <w:lang w:val="uk-UA"/>
        </w:rPr>
        <w:t>Звідки система бере дані? Один</w:t>
      </w:r>
      <w:r w:rsidRPr="00D04953">
        <w:rPr>
          <w:rFonts w:eastAsia="Times New Roman"/>
          <w:szCs w:val="20"/>
          <w:lang w:val="uk-UA"/>
        </w:rPr>
        <w:t xml:space="preserve"> з не</w:t>
      </w:r>
      <w:r>
        <w:rPr>
          <w:rFonts w:eastAsia="Times New Roman"/>
          <w:szCs w:val="20"/>
          <w:lang w:val="uk-UA"/>
        </w:rPr>
        <w:t>що</w:t>
      </w:r>
      <w:r w:rsidRPr="00D04953">
        <w:rPr>
          <w:rFonts w:eastAsia="Times New Roman"/>
          <w:szCs w:val="20"/>
          <w:lang w:val="uk-UA"/>
        </w:rPr>
        <w:t>давно пере</w:t>
      </w:r>
      <w:r>
        <w:rPr>
          <w:rFonts w:eastAsia="Times New Roman"/>
          <w:szCs w:val="20"/>
          <w:lang w:val="uk-UA"/>
        </w:rPr>
        <w:t>вірених дослідів</w:t>
      </w:r>
      <w:r w:rsidRPr="00D04953">
        <w:rPr>
          <w:rFonts w:eastAsia="Times New Roman"/>
          <w:szCs w:val="20"/>
          <w:lang w:val="uk-UA"/>
        </w:rPr>
        <w:t xml:space="preserve"> компаній, що знаходяться у списку «</w:t>
      </w:r>
      <w:proofErr w:type="spellStart"/>
      <w:r w:rsidRPr="00D04953">
        <w:rPr>
          <w:rFonts w:eastAsia="Times New Roman"/>
          <w:szCs w:val="20"/>
          <w:lang w:val="uk-UA"/>
        </w:rPr>
        <w:t>F</w:t>
      </w:r>
      <w:r>
        <w:rPr>
          <w:rFonts w:eastAsia="Times New Roman"/>
          <w:szCs w:val="20"/>
          <w:lang w:val="uk-UA"/>
        </w:rPr>
        <w:t>ortune</w:t>
      </w:r>
      <w:proofErr w:type="spellEnd"/>
      <w:r>
        <w:rPr>
          <w:rFonts w:eastAsia="Times New Roman"/>
          <w:szCs w:val="20"/>
          <w:lang w:val="uk-UA"/>
        </w:rPr>
        <w:t xml:space="preserve"> 500», показав, що</w:t>
      </w:r>
      <w:r w:rsidRPr="00D04953">
        <w:rPr>
          <w:rFonts w:eastAsia="Times New Roman"/>
          <w:szCs w:val="20"/>
          <w:lang w:val="uk-UA"/>
        </w:rPr>
        <w:t xml:space="preserve"> 62% даних - це дані про внутрішній облік да</w:t>
      </w:r>
      <w:r>
        <w:rPr>
          <w:rFonts w:eastAsia="Times New Roman"/>
          <w:szCs w:val="20"/>
          <w:lang w:val="uk-UA"/>
        </w:rPr>
        <w:t>них (внутрішня обробка даних), інші</w:t>
      </w:r>
      <w:r w:rsidRPr="00D04953">
        <w:rPr>
          <w:rFonts w:eastAsia="Times New Roman"/>
          <w:szCs w:val="20"/>
          <w:lang w:val="uk-UA"/>
        </w:rPr>
        <w:t xml:space="preserve"> - дані маркетингових досліджень та маркетингових розвідок. Основна задача СПР </w:t>
      </w:r>
      <w:r>
        <w:rPr>
          <w:rFonts w:eastAsia="Times New Roman"/>
          <w:szCs w:val="20"/>
          <w:lang w:val="uk-UA"/>
        </w:rPr>
        <w:t>полягає в тому</w:t>
      </w:r>
      <w:r w:rsidRPr="00D04953">
        <w:rPr>
          <w:rFonts w:eastAsia="Times New Roman"/>
          <w:szCs w:val="20"/>
          <w:lang w:val="uk-UA"/>
        </w:rPr>
        <w:t xml:space="preserve">, щоб з </w:t>
      </w:r>
      <w:r>
        <w:rPr>
          <w:rFonts w:eastAsia="Times New Roman"/>
          <w:szCs w:val="20"/>
          <w:lang w:val="uk-UA"/>
        </w:rPr>
        <w:t>оптимальним ступенем деталізації</w:t>
      </w:r>
      <w:r w:rsidRPr="00D04953">
        <w:rPr>
          <w:rFonts w:eastAsia="Times New Roman"/>
          <w:szCs w:val="20"/>
          <w:lang w:val="uk-UA"/>
        </w:rPr>
        <w:t xml:space="preserve"> зібрати маркетингову інформацію, яка необхідна для прийняття рішення (релевантна), </w:t>
      </w:r>
      <w:r>
        <w:rPr>
          <w:rFonts w:eastAsia="Times New Roman"/>
          <w:szCs w:val="20"/>
          <w:lang w:val="uk-UA"/>
        </w:rPr>
        <w:t>а потім</w:t>
      </w:r>
      <w:r w:rsidRPr="00D04953">
        <w:rPr>
          <w:rFonts w:eastAsia="Times New Roman"/>
          <w:szCs w:val="20"/>
          <w:lang w:val="uk-UA"/>
        </w:rPr>
        <w:t xml:space="preserve"> - представити її в дійсно зручній для користувача формі. О</w:t>
      </w:r>
      <w:r>
        <w:rPr>
          <w:rFonts w:eastAsia="Times New Roman"/>
          <w:szCs w:val="20"/>
          <w:lang w:val="uk-UA"/>
        </w:rPr>
        <w:t>собливо</w:t>
      </w:r>
      <w:r w:rsidRPr="00D04953">
        <w:rPr>
          <w:rFonts w:eastAsia="Times New Roman"/>
          <w:szCs w:val="20"/>
          <w:lang w:val="uk-UA"/>
        </w:rPr>
        <w:t xml:space="preserve"> важливо, щоб методи управління базо</w:t>
      </w:r>
      <w:r>
        <w:rPr>
          <w:rFonts w:eastAsia="Times New Roman"/>
          <w:szCs w:val="20"/>
          <w:lang w:val="uk-UA"/>
        </w:rPr>
        <w:t>ю даних</w:t>
      </w:r>
      <w:r w:rsidRPr="00D04953">
        <w:rPr>
          <w:rFonts w:eastAsia="Times New Roman"/>
          <w:szCs w:val="20"/>
          <w:lang w:val="uk-UA"/>
        </w:rPr>
        <w:t xml:space="preserve">, вбудовані в систему, </w:t>
      </w:r>
      <w:r>
        <w:rPr>
          <w:rFonts w:eastAsia="Times New Roman"/>
          <w:szCs w:val="20"/>
          <w:lang w:val="uk-UA"/>
        </w:rPr>
        <w:t xml:space="preserve">дозволяли </w:t>
      </w:r>
      <w:proofErr w:type="spellStart"/>
      <w:r>
        <w:rPr>
          <w:rFonts w:eastAsia="Times New Roman"/>
          <w:szCs w:val="20"/>
          <w:lang w:val="uk-UA"/>
        </w:rPr>
        <w:t>логічно</w:t>
      </w:r>
      <w:proofErr w:type="spellEnd"/>
      <w:r>
        <w:rPr>
          <w:rFonts w:eastAsia="Times New Roman"/>
          <w:szCs w:val="20"/>
          <w:lang w:val="uk-UA"/>
        </w:rPr>
        <w:t xml:space="preserve"> організовувати</w:t>
      </w:r>
      <w:r w:rsidRPr="00D04953">
        <w:rPr>
          <w:rFonts w:eastAsia="Times New Roman"/>
          <w:szCs w:val="20"/>
          <w:lang w:val="uk-UA"/>
        </w:rPr>
        <w:t xml:space="preserve"> дані </w:t>
      </w:r>
      <w:r>
        <w:rPr>
          <w:rFonts w:eastAsia="Times New Roman"/>
          <w:szCs w:val="20"/>
          <w:lang w:val="uk-UA"/>
        </w:rPr>
        <w:t>–</w:t>
      </w:r>
      <w:r w:rsidRPr="00D04953">
        <w:rPr>
          <w:rFonts w:eastAsia="Times New Roman"/>
          <w:szCs w:val="20"/>
          <w:lang w:val="uk-UA"/>
        </w:rPr>
        <w:t xml:space="preserve"> </w:t>
      </w:r>
      <w:r>
        <w:rPr>
          <w:rFonts w:eastAsia="Times New Roman"/>
          <w:szCs w:val="20"/>
          <w:lang w:val="uk-UA"/>
        </w:rPr>
        <w:t>подібно тому</w:t>
      </w:r>
      <w:r w:rsidRPr="00D04953">
        <w:rPr>
          <w:rFonts w:eastAsia="Times New Roman"/>
          <w:szCs w:val="20"/>
          <w:lang w:val="uk-UA"/>
        </w:rPr>
        <w:t>, як це зроблено за допомогою менеджера.</w:t>
      </w:r>
    </w:p>
    <w:p w14:paraId="203E21AA" w14:textId="77777777" w:rsidR="008B286D" w:rsidRDefault="008B286D" w:rsidP="004D26FC">
      <w:pPr>
        <w:rPr>
          <w:rFonts w:eastAsia="Times New Roman"/>
          <w:szCs w:val="20"/>
          <w:lang w:val="uk-UA"/>
        </w:rPr>
      </w:pPr>
      <w:r>
        <w:rPr>
          <w:rFonts w:eastAsia="Times New Roman"/>
          <w:szCs w:val="20"/>
          <w:lang w:val="uk-UA"/>
        </w:rPr>
        <w:t>До складу системи моделей, що є основною складовою СПР, входять</w:t>
      </w:r>
      <w:r w:rsidRPr="00D04953">
        <w:rPr>
          <w:rFonts w:eastAsia="Times New Roman"/>
          <w:szCs w:val="20"/>
          <w:lang w:val="uk-UA"/>
        </w:rPr>
        <w:t xml:space="preserve"> всі процедури, які </w:t>
      </w:r>
      <w:r>
        <w:rPr>
          <w:rFonts w:eastAsia="Times New Roman"/>
          <w:szCs w:val="20"/>
          <w:lang w:val="uk-UA"/>
        </w:rPr>
        <w:t>дозволяють користувачеві оперувати даними з ціллю</w:t>
      </w:r>
      <w:r w:rsidRPr="00D04953">
        <w:rPr>
          <w:rFonts w:eastAsia="Times New Roman"/>
          <w:szCs w:val="20"/>
          <w:lang w:val="uk-UA"/>
        </w:rPr>
        <w:t xml:space="preserve"> </w:t>
      </w:r>
      <w:r>
        <w:rPr>
          <w:rFonts w:eastAsia="Times New Roman"/>
          <w:szCs w:val="20"/>
          <w:lang w:val="uk-UA"/>
        </w:rPr>
        <w:t>виконання аналізу</w:t>
      </w:r>
      <w:r w:rsidRPr="00D04953">
        <w:rPr>
          <w:rFonts w:eastAsia="Times New Roman"/>
          <w:szCs w:val="20"/>
          <w:lang w:val="uk-UA"/>
        </w:rPr>
        <w:t xml:space="preserve">. Коли менеджер вивчає дані, у нього вже є визначене уявлення про те, </w:t>
      </w:r>
      <w:r>
        <w:rPr>
          <w:rFonts w:eastAsia="Times New Roman"/>
          <w:szCs w:val="20"/>
          <w:lang w:val="uk-UA"/>
        </w:rPr>
        <w:t>як</w:t>
      </w:r>
      <w:r w:rsidRPr="00D04953">
        <w:rPr>
          <w:rFonts w:eastAsia="Times New Roman"/>
          <w:szCs w:val="20"/>
          <w:lang w:val="uk-UA"/>
        </w:rPr>
        <w:t xml:space="preserve"> працює система або процес, </w:t>
      </w:r>
      <w:r>
        <w:rPr>
          <w:rFonts w:eastAsia="Times New Roman"/>
          <w:szCs w:val="20"/>
          <w:lang w:val="uk-UA"/>
        </w:rPr>
        <w:t>про те,</w:t>
      </w:r>
      <w:r w:rsidRPr="00D04953">
        <w:rPr>
          <w:rFonts w:eastAsia="Times New Roman"/>
          <w:szCs w:val="20"/>
          <w:lang w:val="uk-UA"/>
        </w:rPr>
        <w:t xml:space="preserve"> яка</w:t>
      </w:r>
      <w:r>
        <w:rPr>
          <w:rFonts w:eastAsia="Times New Roman"/>
          <w:szCs w:val="20"/>
          <w:lang w:val="uk-UA"/>
        </w:rPr>
        <w:t xml:space="preserve"> цінна</w:t>
      </w:r>
      <w:r w:rsidRPr="00D04953">
        <w:rPr>
          <w:rFonts w:eastAsia="Times New Roman"/>
          <w:szCs w:val="20"/>
          <w:lang w:val="uk-UA"/>
        </w:rPr>
        <w:t xml:space="preserve"> інформація може міститись у базі даних. Такі ідеї називаються моделями. Крім того, майже всі менеджери </w:t>
      </w:r>
      <w:r>
        <w:rPr>
          <w:rFonts w:eastAsia="Times New Roman"/>
          <w:szCs w:val="20"/>
          <w:lang w:val="uk-UA"/>
        </w:rPr>
        <w:t>хочуть мати можливість обробки даних</w:t>
      </w:r>
      <w:r w:rsidRPr="00D04953">
        <w:rPr>
          <w:rFonts w:eastAsia="Times New Roman"/>
          <w:szCs w:val="20"/>
          <w:lang w:val="uk-UA"/>
        </w:rPr>
        <w:t xml:space="preserve">, що дозволяє краще </w:t>
      </w:r>
      <w:r>
        <w:rPr>
          <w:rFonts w:eastAsia="Times New Roman"/>
          <w:szCs w:val="20"/>
          <w:lang w:val="uk-UA"/>
        </w:rPr>
        <w:t>вирішити їх</w:t>
      </w:r>
      <w:r w:rsidRPr="00D04953">
        <w:rPr>
          <w:rFonts w:eastAsia="Times New Roman"/>
          <w:szCs w:val="20"/>
          <w:lang w:val="uk-UA"/>
        </w:rPr>
        <w:t xml:space="preserve"> маркетинговий питання.</w:t>
      </w:r>
      <w:r>
        <w:rPr>
          <w:rFonts w:eastAsia="Times New Roman"/>
          <w:szCs w:val="20"/>
          <w:lang w:val="uk-UA"/>
        </w:rPr>
        <w:t xml:space="preserve"> </w:t>
      </w:r>
      <w:r w:rsidRPr="00D04953">
        <w:rPr>
          <w:rFonts w:eastAsia="Times New Roman"/>
          <w:szCs w:val="20"/>
          <w:lang w:val="uk-UA"/>
        </w:rPr>
        <w:t>Такі методи обробки даних називають процедури.</w:t>
      </w:r>
    </w:p>
    <w:p w14:paraId="0A9E334E" w14:textId="77777777" w:rsidR="008B286D" w:rsidRPr="00D04953" w:rsidRDefault="008B286D" w:rsidP="004D26FC">
      <w:pPr>
        <w:rPr>
          <w:rFonts w:eastAsia="Times New Roman"/>
          <w:szCs w:val="20"/>
          <w:lang w:val="uk-UA"/>
        </w:rPr>
      </w:pPr>
      <w:r w:rsidRPr="00D04953">
        <w:rPr>
          <w:rFonts w:eastAsia="Times New Roman"/>
          <w:szCs w:val="20"/>
          <w:lang w:val="uk-UA"/>
        </w:rPr>
        <w:lastRenderedPageBreak/>
        <w:t xml:space="preserve">Діалогові системи дозволяють </w:t>
      </w:r>
      <w:r>
        <w:rPr>
          <w:rFonts w:eastAsia="Times New Roman"/>
          <w:szCs w:val="20"/>
          <w:lang w:val="uk-UA"/>
        </w:rPr>
        <w:t>працівникам компанії</w:t>
      </w:r>
      <w:r w:rsidRPr="00D04953">
        <w:rPr>
          <w:rFonts w:eastAsia="Times New Roman"/>
          <w:szCs w:val="20"/>
          <w:lang w:val="uk-UA"/>
        </w:rPr>
        <w:t>, не будучи про</w:t>
      </w:r>
      <w:r>
        <w:rPr>
          <w:rFonts w:eastAsia="Times New Roman"/>
          <w:szCs w:val="20"/>
          <w:lang w:val="uk-UA"/>
        </w:rPr>
        <w:t>грамістами</w:t>
      </w:r>
      <w:r w:rsidRPr="00D04953">
        <w:rPr>
          <w:rFonts w:eastAsia="Times New Roman"/>
          <w:szCs w:val="20"/>
          <w:lang w:val="uk-UA"/>
        </w:rPr>
        <w:t>, працювати з базою даних, використовуючи систем</w:t>
      </w:r>
      <w:r>
        <w:rPr>
          <w:rFonts w:eastAsia="Times New Roman"/>
          <w:szCs w:val="20"/>
          <w:lang w:val="uk-UA"/>
        </w:rPr>
        <w:t>и</w:t>
      </w:r>
      <w:r w:rsidRPr="00D04953">
        <w:rPr>
          <w:rFonts w:eastAsia="Times New Roman"/>
          <w:szCs w:val="20"/>
          <w:lang w:val="uk-UA"/>
        </w:rPr>
        <w:t xml:space="preserve"> моделей з </w:t>
      </w:r>
      <w:r>
        <w:rPr>
          <w:rFonts w:eastAsia="Times New Roman"/>
          <w:szCs w:val="20"/>
          <w:lang w:val="uk-UA"/>
        </w:rPr>
        <w:t>ціллю отримання</w:t>
      </w:r>
      <w:r w:rsidRPr="00D04953">
        <w:rPr>
          <w:rFonts w:eastAsia="Times New Roman"/>
          <w:szCs w:val="20"/>
          <w:lang w:val="uk-UA"/>
        </w:rPr>
        <w:t xml:space="preserve"> звітної інформації, </w:t>
      </w:r>
      <w:r>
        <w:rPr>
          <w:rFonts w:eastAsia="Times New Roman"/>
          <w:szCs w:val="20"/>
          <w:lang w:val="uk-UA"/>
        </w:rPr>
        <w:t xml:space="preserve">що </w:t>
      </w:r>
      <w:r w:rsidRPr="00D04953">
        <w:rPr>
          <w:rFonts w:eastAsia="Times New Roman"/>
          <w:szCs w:val="20"/>
          <w:lang w:val="uk-UA"/>
        </w:rPr>
        <w:t>задовольня</w:t>
      </w:r>
      <w:r>
        <w:rPr>
          <w:rFonts w:eastAsia="Times New Roman"/>
          <w:szCs w:val="20"/>
          <w:lang w:val="uk-UA"/>
        </w:rPr>
        <w:t>є їх конкретні</w:t>
      </w:r>
      <w:r w:rsidRPr="00D04953">
        <w:rPr>
          <w:rFonts w:eastAsia="Times New Roman"/>
          <w:szCs w:val="20"/>
          <w:lang w:val="uk-UA"/>
        </w:rPr>
        <w:t xml:space="preserve"> інформаційн</w:t>
      </w:r>
      <w:r>
        <w:rPr>
          <w:rFonts w:eastAsia="Times New Roman"/>
          <w:szCs w:val="20"/>
          <w:lang w:val="uk-UA"/>
        </w:rPr>
        <w:t>і</w:t>
      </w:r>
      <w:r w:rsidRPr="00D04953">
        <w:rPr>
          <w:rFonts w:eastAsia="Times New Roman"/>
          <w:szCs w:val="20"/>
          <w:lang w:val="uk-UA"/>
        </w:rPr>
        <w:t xml:space="preserve"> потреби. </w:t>
      </w:r>
      <w:r>
        <w:rPr>
          <w:rFonts w:eastAsia="Times New Roman"/>
          <w:szCs w:val="20"/>
          <w:lang w:val="uk-UA"/>
        </w:rPr>
        <w:t>Звітна</w:t>
      </w:r>
      <w:r w:rsidRPr="00D04953">
        <w:rPr>
          <w:rFonts w:eastAsia="Times New Roman"/>
          <w:szCs w:val="20"/>
          <w:lang w:val="uk-UA"/>
        </w:rPr>
        <w:t xml:space="preserve"> інформація може бути виведена у формі таблиць або графіків, при цьому формат задає</w:t>
      </w:r>
      <w:r>
        <w:rPr>
          <w:rFonts w:eastAsia="Times New Roman"/>
          <w:szCs w:val="20"/>
          <w:lang w:val="uk-UA"/>
        </w:rPr>
        <w:t>ться</w:t>
      </w:r>
      <w:r w:rsidRPr="00D04953">
        <w:rPr>
          <w:rFonts w:eastAsia="Times New Roman"/>
          <w:szCs w:val="20"/>
          <w:lang w:val="uk-UA"/>
        </w:rPr>
        <w:t xml:space="preserve"> самим менеджером. Діалогова система може бути пасивною, коли параметр</w:t>
      </w:r>
      <w:r>
        <w:rPr>
          <w:rFonts w:eastAsia="Times New Roman"/>
          <w:szCs w:val="20"/>
          <w:lang w:val="uk-UA"/>
        </w:rPr>
        <w:t>и аналізу вибирають користувачі</w:t>
      </w:r>
      <w:r w:rsidRPr="00D04953">
        <w:rPr>
          <w:rFonts w:eastAsia="Times New Roman"/>
          <w:szCs w:val="20"/>
          <w:lang w:val="uk-UA"/>
        </w:rPr>
        <w:t xml:space="preserve"> через меню, або активно</w:t>
      </w:r>
      <w:r>
        <w:rPr>
          <w:rFonts w:eastAsia="Times New Roman"/>
          <w:szCs w:val="20"/>
          <w:lang w:val="uk-UA"/>
        </w:rPr>
        <w:t>ю</w:t>
      </w:r>
      <w:r w:rsidRPr="00D04953">
        <w:rPr>
          <w:rFonts w:eastAsia="Times New Roman"/>
          <w:szCs w:val="20"/>
          <w:lang w:val="uk-UA"/>
        </w:rPr>
        <w:t>, коли користувач сам задає умови і за</w:t>
      </w:r>
      <w:r>
        <w:rPr>
          <w:rFonts w:eastAsia="Times New Roman"/>
          <w:szCs w:val="20"/>
          <w:lang w:val="uk-UA"/>
        </w:rPr>
        <w:t>дачі</w:t>
      </w:r>
      <w:r w:rsidRPr="00D04953">
        <w:rPr>
          <w:rFonts w:eastAsia="Times New Roman"/>
          <w:szCs w:val="20"/>
          <w:lang w:val="uk-UA"/>
        </w:rPr>
        <w:t xml:space="preserve"> в командному режимі.</w:t>
      </w:r>
      <w:r w:rsidR="009621C6">
        <w:rPr>
          <w:rFonts w:eastAsia="Times New Roman"/>
          <w:szCs w:val="20"/>
          <w:lang w:val="uk-UA"/>
        </w:rPr>
        <w:t xml:space="preserve"> </w:t>
      </w:r>
      <w:r w:rsidRPr="00D04953">
        <w:rPr>
          <w:rFonts w:eastAsia="Times New Roman"/>
          <w:szCs w:val="20"/>
          <w:lang w:val="uk-UA"/>
        </w:rPr>
        <w:t xml:space="preserve">Основна особливість полягає в тому, що менеджер </w:t>
      </w:r>
      <w:r>
        <w:rPr>
          <w:rFonts w:eastAsia="Times New Roman"/>
          <w:szCs w:val="20"/>
          <w:lang w:val="uk-UA"/>
        </w:rPr>
        <w:t>самостійно, без допомоги програміста</w:t>
      </w:r>
      <w:r w:rsidRPr="00D04953">
        <w:rPr>
          <w:rFonts w:eastAsia="Times New Roman"/>
          <w:szCs w:val="20"/>
          <w:lang w:val="uk-UA"/>
        </w:rPr>
        <w:t>, виконує аналіз, використову</w:t>
      </w:r>
      <w:r>
        <w:rPr>
          <w:rFonts w:eastAsia="Times New Roman"/>
          <w:szCs w:val="20"/>
          <w:lang w:val="uk-UA"/>
        </w:rPr>
        <w:t>ючи</w:t>
      </w:r>
      <w:r w:rsidRPr="00D04953">
        <w:rPr>
          <w:rFonts w:eastAsia="Times New Roman"/>
          <w:szCs w:val="20"/>
          <w:lang w:val="uk-UA"/>
        </w:rPr>
        <w:t xml:space="preserve"> комп'ютерн</w:t>
      </w:r>
      <w:r>
        <w:rPr>
          <w:rFonts w:eastAsia="Times New Roman"/>
          <w:szCs w:val="20"/>
          <w:lang w:val="uk-UA"/>
        </w:rPr>
        <w:t>ий термінал</w:t>
      </w:r>
      <w:r w:rsidRPr="00D04953">
        <w:rPr>
          <w:rFonts w:eastAsia="Times New Roman"/>
          <w:szCs w:val="20"/>
          <w:lang w:val="uk-UA"/>
        </w:rPr>
        <w:t xml:space="preserve"> і діалогову систему. Діалогова система видає лише затребувану</w:t>
      </w:r>
      <w:r>
        <w:rPr>
          <w:rFonts w:eastAsia="Times New Roman"/>
          <w:szCs w:val="20"/>
          <w:lang w:val="uk-UA"/>
        </w:rPr>
        <w:t xml:space="preserve"> інформацію, а не весь ма</w:t>
      </w:r>
      <w:r w:rsidRPr="00D04953">
        <w:rPr>
          <w:rFonts w:eastAsia="Times New Roman"/>
          <w:szCs w:val="20"/>
          <w:lang w:val="uk-UA"/>
        </w:rPr>
        <w:t xml:space="preserve">сив даних. Менеджер може поставити </w:t>
      </w:r>
      <w:r>
        <w:rPr>
          <w:rFonts w:eastAsia="Times New Roman"/>
          <w:szCs w:val="20"/>
          <w:lang w:val="uk-UA"/>
        </w:rPr>
        <w:t xml:space="preserve">не одне </w:t>
      </w:r>
      <w:r w:rsidRPr="00D04953">
        <w:rPr>
          <w:rFonts w:eastAsia="Times New Roman"/>
          <w:szCs w:val="20"/>
          <w:lang w:val="uk-UA"/>
        </w:rPr>
        <w:t>запитання</w:t>
      </w:r>
      <w:r>
        <w:rPr>
          <w:rFonts w:eastAsia="Times New Roman"/>
          <w:szCs w:val="20"/>
          <w:lang w:val="uk-UA"/>
        </w:rPr>
        <w:t>, а необхідну кількість.</w:t>
      </w:r>
      <w:r w:rsidR="009621C6">
        <w:rPr>
          <w:rFonts w:eastAsia="Times New Roman"/>
          <w:szCs w:val="20"/>
          <w:lang w:val="uk-UA"/>
        </w:rPr>
        <w:t xml:space="preserve"> </w:t>
      </w:r>
    </w:p>
    <w:p w14:paraId="7222E1D1" w14:textId="77777777" w:rsidR="008B286D" w:rsidRDefault="008B286D" w:rsidP="004D26FC">
      <w:pPr>
        <w:rPr>
          <w:rFonts w:eastAsia="Times New Roman"/>
          <w:szCs w:val="20"/>
          <w:lang w:val="uk-UA"/>
        </w:rPr>
      </w:pPr>
      <w:r>
        <w:rPr>
          <w:rFonts w:eastAsia="Times New Roman"/>
          <w:szCs w:val="20"/>
          <w:lang w:val="uk-UA"/>
        </w:rPr>
        <w:t>Відповідно до зростання доступності онлайн баз</w:t>
      </w:r>
      <w:r w:rsidRPr="00D04953">
        <w:rPr>
          <w:rFonts w:eastAsia="Times New Roman"/>
          <w:szCs w:val="20"/>
          <w:lang w:val="uk-UA"/>
        </w:rPr>
        <w:t xml:space="preserve"> даних</w:t>
      </w:r>
      <w:r>
        <w:rPr>
          <w:rFonts w:eastAsia="Times New Roman"/>
          <w:szCs w:val="20"/>
          <w:lang w:val="uk-UA"/>
        </w:rPr>
        <w:t xml:space="preserve"> зростають </w:t>
      </w:r>
      <w:r w:rsidRPr="00D04953">
        <w:rPr>
          <w:rFonts w:eastAsia="Times New Roman"/>
          <w:szCs w:val="20"/>
          <w:lang w:val="uk-UA"/>
        </w:rPr>
        <w:t>потреб</w:t>
      </w:r>
      <w:r>
        <w:rPr>
          <w:rFonts w:eastAsia="Times New Roman"/>
          <w:szCs w:val="20"/>
          <w:lang w:val="uk-UA"/>
        </w:rPr>
        <w:t>и</w:t>
      </w:r>
      <w:r w:rsidRPr="00D04953">
        <w:rPr>
          <w:rFonts w:eastAsia="Times New Roman"/>
          <w:szCs w:val="20"/>
          <w:lang w:val="uk-UA"/>
        </w:rPr>
        <w:t xml:space="preserve"> в більш якісних діалогових системах. Діалогова система - ц</w:t>
      </w:r>
      <w:r>
        <w:rPr>
          <w:rFonts w:eastAsia="Times New Roman"/>
          <w:szCs w:val="20"/>
          <w:lang w:val="uk-UA"/>
        </w:rPr>
        <w:t>е те</w:t>
      </w:r>
      <w:r w:rsidRPr="00D04953">
        <w:rPr>
          <w:rFonts w:eastAsia="Times New Roman"/>
          <w:szCs w:val="20"/>
          <w:lang w:val="uk-UA"/>
        </w:rPr>
        <w:t xml:space="preserve">, що виводить дані для </w:t>
      </w:r>
      <w:r>
        <w:rPr>
          <w:rFonts w:eastAsia="Times New Roman"/>
          <w:szCs w:val="20"/>
          <w:lang w:val="uk-UA"/>
        </w:rPr>
        <w:t>особи, що приймає</w:t>
      </w:r>
      <w:r w:rsidRPr="00D04953">
        <w:rPr>
          <w:rFonts w:eastAsia="Times New Roman"/>
          <w:szCs w:val="20"/>
          <w:lang w:val="uk-UA"/>
        </w:rPr>
        <w:t xml:space="preserve"> рішення. Один з способів вирішення проблеми </w:t>
      </w:r>
      <w:r>
        <w:rPr>
          <w:rFonts w:eastAsia="Times New Roman"/>
          <w:szCs w:val="20"/>
          <w:lang w:val="uk-UA"/>
        </w:rPr>
        <w:t xml:space="preserve">складності механізмів роботи діалогових систем </w:t>
      </w:r>
      <w:r w:rsidRPr="00D04953">
        <w:rPr>
          <w:rFonts w:eastAsia="Times New Roman"/>
          <w:szCs w:val="20"/>
          <w:lang w:val="uk-UA"/>
        </w:rPr>
        <w:t xml:space="preserve">- розподілені </w:t>
      </w:r>
      <w:r>
        <w:rPr>
          <w:rFonts w:eastAsia="Times New Roman"/>
          <w:szCs w:val="20"/>
          <w:lang w:val="uk-UA"/>
        </w:rPr>
        <w:t>мережеві обчислювальні</w:t>
      </w:r>
      <w:r w:rsidRPr="00D04953">
        <w:rPr>
          <w:rFonts w:eastAsia="Times New Roman"/>
          <w:szCs w:val="20"/>
          <w:lang w:val="uk-UA"/>
        </w:rPr>
        <w:t xml:space="preserve"> мережі. П</w:t>
      </w:r>
      <w:r>
        <w:rPr>
          <w:rFonts w:eastAsia="Times New Roman"/>
          <w:szCs w:val="20"/>
          <w:lang w:val="uk-UA"/>
        </w:rPr>
        <w:t>одібні</w:t>
      </w:r>
      <w:r w:rsidRPr="00D04953">
        <w:rPr>
          <w:rFonts w:eastAsia="Times New Roman"/>
          <w:szCs w:val="20"/>
          <w:lang w:val="uk-UA"/>
        </w:rPr>
        <w:t xml:space="preserve"> системи використовують загальний інтерфейс або сервер. Завдяки такому серверу </w:t>
      </w:r>
      <w:r>
        <w:rPr>
          <w:rFonts w:eastAsia="Times New Roman"/>
          <w:szCs w:val="20"/>
          <w:lang w:val="uk-UA"/>
        </w:rPr>
        <w:t>за допомогою</w:t>
      </w:r>
      <w:r w:rsidRPr="00D04953">
        <w:rPr>
          <w:rFonts w:eastAsia="Times New Roman"/>
          <w:szCs w:val="20"/>
          <w:lang w:val="uk-UA"/>
        </w:rPr>
        <w:t xml:space="preserve"> декількох елементарних команд аналітик може вводити і</w:t>
      </w:r>
      <w:r>
        <w:rPr>
          <w:rFonts w:eastAsia="Times New Roman"/>
          <w:szCs w:val="20"/>
          <w:lang w:val="uk-UA"/>
        </w:rPr>
        <w:t xml:space="preserve"> запитувати</w:t>
      </w:r>
      <w:r w:rsidRPr="00D04953">
        <w:rPr>
          <w:rFonts w:eastAsia="Times New Roman"/>
          <w:szCs w:val="20"/>
          <w:lang w:val="uk-UA"/>
        </w:rPr>
        <w:t xml:space="preserve"> дані, проводити аналіз електронних таблиць, створювати графіки, вико</w:t>
      </w:r>
      <w:r>
        <w:rPr>
          <w:rFonts w:eastAsia="Times New Roman"/>
          <w:szCs w:val="20"/>
          <w:lang w:val="uk-UA"/>
        </w:rPr>
        <w:t>нувати статистичний аналіз і завантажувати результати. Подібні можливості описуються технічним терміном</w:t>
      </w:r>
      <w:r w:rsidRPr="00D04953">
        <w:rPr>
          <w:rFonts w:eastAsia="Times New Roman"/>
          <w:szCs w:val="20"/>
          <w:lang w:val="uk-UA"/>
        </w:rPr>
        <w:t xml:space="preserve"> «добування даних» (</w:t>
      </w:r>
      <w:r>
        <w:rPr>
          <w:rFonts w:eastAsia="Times New Roman"/>
          <w:szCs w:val="20"/>
          <w:lang w:val="en-US"/>
        </w:rPr>
        <w:t>data</w:t>
      </w:r>
      <w:r w:rsidRPr="00DD5E59">
        <w:rPr>
          <w:rFonts w:eastAsia="Times New Roman"/>
          <w:szCs w:val="20"/>
          <w:lang w:val="uk-UA"/>
        </w:rPr>
        <w:t xml:space="preserve"> </w:t>
      </w:r>
      <w:r>
        <w:rPr>
          <w:rFonts w:eastAsia="Times New Roman"/>
          <w:szCs w:val="20"/>
          <w:lang w:val="en-US"/>
        </w:rPr>
        <w:t>mining</w:t>
      </w:r>
      <w:r w:rsidRPr="00D04953">
        <w:rPr>
          <w:rFonts w:eastAsia="Times New Roman"/>
          <w:szCs w:val="20"/>
          <w:lang w:val="uk-UA"/>
        </w:rPr>
        <w:t xml:space="preserve">), а комерційні організації </w:t>
      </w:r>
      <w:r>
        <w:rPr>
          <w:rFonts w:eastAsia="Times New Roman"/>
          <w:szCs w:val="20"/>
          <w:lang w:val="uk-UA"/>
        </w:rPr>
        <w:t>сподіваються</w:t>
      </w:r>
      <w:r w:rsidRPr="00D04953">
        <w:rPr>
          <w:rFonts w:eastAsia="Times New Roman"/>
          <w:szCs w:val="20"/>
          <w:lang w:val="uk-UA"/>
        </w:rPr>
        <w:t xml:space="preserve">, що </w:t>
      </w:r>
      <w:r>
        <w:rPr>
          <w:rFonts w:eastAsia="Times New Roman"/>
          <w:szCs w:val="20"/>
          <w:lang w:val="uk-UA"/>
        </w:rPr>
        <w:t xml:space="preserve">це </w:t>
      </w:r>
      <w:r w:rsidRPr="00D04953">
        <w:rPr>
          <w:rFonts w:eastAsia="Times New Roman"/>
          <w:szCs w:val="20"/>
          <w:lang w:val="uk-UA"/>
        </w:rPr>
        <w:t>дозвол</w:t>
      </w:r>
      <w:r>
        <w:rPr>
          <w:rFonts w:eastAsia="Times New Roman"/>
          <w:szCs w:val="20"/>
          <w:lang w:val="uk-UA"/>
        </w:rPr>
        <w:t>ить</w:t>
      </w:r>
      <w:r w:rsidRPr="00D04953">
        <w:rPr>
          <w:rFonts w:eastAsia="Times New Roman"/>
          <w:szCs w:val="20"/>
          <w:lang w:val="uk-UA"/>
        </w:rPr>
        <w:t xml:space="preserve"> збільшити продажі і при</w:t>
      </w:r>
      <w:r>
        <w:rPr>
          <w:rFonts w:eastAsia="Times New Roman"/>
          <w:szCs w:val="20"/>
          <w:lang w:val="uk-UA"/>
        </w:rPr>
        <w:t>буток</w:t>
      </w:r>
      <w:r w:rsidRPr="00D04953">
        <w:rPr>
          <w:rFonts w:eastAsia="Times New Roman"/>
          <w:szCs w:val="20"/>
          <w:lang w:val="uk-UA"/>
        </w:rPr>
        <w:t xml:space="preserve"> за </w:t>
      </w:r>
      <w:r>
        <w:rPr>
          <w:rFonts w:eastAsia="Times New Roman"/>
          <w:szCs w:val="20"/>
          <w:lang w:val="uk-UA"/>
        </w:rPr>
        <w:t>рахунок</w:t>
      </w:r>
      <w:r w:rsidRPr="00D04953">
        <w:rPr>
          <w:rFonts w:eastAsia="Times New Roman"/>
          <w:szCs w:val="20"/>
          <w:lang w:val="uk-UA"/>
        </w:rPr>
        <w:t xml:space="preserve"> кращого </w:t>
      </w:r>
      <w:r>
        <w:rPr>
          <w:rFonts w:eastAsia="Times New Roman"/>
          <w:szCs w:val="20"/>
          <w:lang w:val="uk-UA"/>
        </w:rPr>
        <w:t>розуміння</w:t>
      </w:r>
      <w:r w:rsidRPr="00D04953">
        <w:rPr>
          <w:rFonts w:eastAsia="Times New Roman"/>
          <w:szCs w:val="20"/>
          <w:lang w:val="uk-UA"/>
        </w:rPr>
        <w:t xml:space="preserve"> своїх клієнтів.</w:t>
      </w:r>
    </w:p>
    <w:p w14:paraId="3F3E0EC1" w14:textId="77777777" w:rsidR="008B286D" w:rsidRDefault="008B286D" w:rsidP="004D26FC">
      <w:pPr>
        <w:rPr>
          <w:rFonts w:eastAsia="Times New Roman"/>
          <w:szCs w:val="20"/>
          <w:lang w:val="uk-UA"/>
        </w:rPr>
      </w:pPr>
      <w:r w:rsidRPr="00D04953">
        <w:rPr>
          <w:rFonts w:eastAsia="Times New Roman"/>
          <w:szCs w:val="20"/>
          <w:lang w:val="uk-UA"/>
        </w:rPr>
        <w:t>Сучасні інформаційні маркетингові системи та системи підтрим</w:t>
      </w:r>
      <w:r>
        <w:rPr>
          <w:rFonts w:eastAsia="Times New Roman"/>
          <w:szCs w:val="20"/>
          <w:lang w:val="uk-UA"/>
        </w:rPr>
        <w:t xml:space="preserve">ки рішень </w:t>
      </w:r>
      <w:r w:rsidRPr="00D04953">
        <w:rPr>
          <w:rFonts w:eastAsia="Times New Roman"/>
          <w:szCs w:val="20"/>
          <w:lang w:val="uk-UA"/>
        </w:rPr>
        <w:t xml:space="preserve">пропонують таке число інформації, що управління </w:t>
      </w:r>
      <w:r>
        <w:rPr>
          <w:rFonts w:eastAsia="Times New Roman"/>
          <w:szCs w:val="20"/>
          <w:lang w:val="uk-UA"/>
        </w:rPr>
        <w:t>нею перетворюється в стратегічну задачу</w:t>
      </w:r>
      <w:r w:rsidRPr="00D04953">
        <w:rPr>
          <w:rFonts w:eastAsia="Times New Roman"/>
          <w:szCs w:val="20"/>
          <w:lang w:val="uk-UA"/>
        </w:rPr>
        <w:t>.</w:t>
      </w:r>
      <w:r>
        <w:rPr>
          <w:rFonts w:eastAsia="Times New Roman"/>
          <w:szCs w:val="20"/>
          <w:lang w:val="uk-UA"/>
        </w:rPr>
        <w:t xml:space="preserve"> Саме проведення маркетингових досліджень є передумовою вирішення задачі класифікації користувачів системи, що дозволить у подальшому адаптувати їх діалогову взаємодію з інформаційною системою.</w:t>
      </w:r>
    </w:p>
    <w:p w14:paraId="4AC8D775" w14:textId="77777777" w:rsidR="008B286D" w:rsidRDefault="008B286D" w:rsidP="008B286D">
      <w:pPr>
        <w:rPr>
          <w:rFonts w:eastAsia="Times New Roman"/>
          <w:szCs w:val="20"/>
          <w:lang w:val="uk-UA"/>
        </w:rPr>
      </w:pPr>
      <w:r>
        <w:rPr>
          <w:rFonts w:eastAsia="Times New Roman"/>
          <w:szCs w:val="20"/>
          <w:lang w:val="uk-UA"/>
        </w:rPr>
        <w:br w:type="page"/>
      </w:r>
    </w:p>
    <w:p w14:paraId="15FE7913" w14:textId="77777777" w:rsidR="008B286D" w:rsidRDefault="008B286D" w:rsidP="00174DFE">
      <w:pPr>
        <w:pStyle w:val="2"/>
      </w:pPr>
      <w:bookmarkStart w:id="9" w:name="_Toc515906161"/>
      <w:bookmarkStart w:id="10" w:name="_Toc25055624"/>
      <w:proofErr w:type="spellStart"/>
      <w:r>
        <w:lastRenderedPageBreak/>
        <w:t>Аналіз</w:t>
      </w:r>
      <w:proofErr w:type="spellEnd"/>
      <w:r>
        <w:t xml:space="preserve"> </w:t>
      </w:r>
      <w:proofErr w:type="spellStart"/>
      <w:r>
        <w:t>математичних</w:t>
      </w:r>
      <w:proofErr w:type="spellEnd"/>
      <w:r>
        <w:t xml:space="preserve"> </w:t>
      </w:r>
      <w:proofErr w:type="spellStart"/>
      <w:r>
        <w:t>методів</w:t>
      </w:r>
      <w:proofErr w:type="spellEnd"/>
      <w:r>
        <w:t xml:space="preserve"> </w:t>
      </w:r>
      <w:proofErr w:type="spellStart"/>
      <w:r>
        <w:t>оптимізації</w:t>
      </w:r>
      <w:bookmarkEnd w:id="9"/>
      <w:proofErr w:type="spellEnd"/>
      <w:r>
        <w:t xml:space="preserve"> і </w:t>
      </w:r>
      <w:proofErr w:type="spellStart"/>
      <w:r>
        <w:t>класифікації</w:t>
      </w:r>
      <w:bookmarkEnd w:id="10"/>
      <w:proofErr w:type="spellEnd"/>
    </w:p>
    <w:p w14:paraId="5E779203" w14:textId="77777777" w:rsidR="008B286D" w:rsidRPr="00311C83" w:rsidRDefault="008B286D" w:rsidP="004D26FC">
      <w:pPr>
        <w:rPr>
          <w:color w:val="000000" w:themeColor="text1"/>
          <w:szCs w:val="28"/>
          <w:lang w:val="uk-UA"/>
        </w:rPr>
      </w:pPr>
      <w:r>
        <w:rPr>
          <w:color w:val="000000" w:themeColor="text1"/>
          <w:szCs w:val="28"/>
          <w:lang w:val="uk-UA"/>
        </w:rPr>
        <w:t>Задачею оптимізації в математиці називається задача про знаходження екстремуму дійсної функції у деякій області</w:t>
      </w:r>
      <w:r w:rsidRPr="00FD650D">
        <w:rPr>
          <w:color w:val="000000" w:themeColor="text1"/>
          <w:szCs w:val="28"/>
        </w:rPr>
        <w:t xml:space="preserve"> [5]</w:t>
      </w:r>
      <w:r>
        <w:rPr>
          <w:color w:val="000000" w:themeColor="text1"/>
          <w:szCs w:val="28"/>
          <w:lang w:val="uk-UA"/>
        </w:rPr>
        <w:t>. Постановка будь-якої задачі оптимізації починається з певного набору незалежних змінних та умов, що характеризують їх прийнятні значення. Такі умови називаються обмеженнями задачі оптимізації. Наступна основна компонента опису – це скалярна міра «якості», яка відображена за допомогою цільової функції, що деяким чином залежить від змінних</w:t>
      </w:r>
      <w:r w:rsidR="004D26FC">
        <w:rPr>
          <w:color w:val="000000" w:themeColor="text1"/>
          <w:szCs w:val="28"/>
          <w:lang w:val="uk-UA"/>
        </w:rPr>
        <w:t>.</w:t>
      </w:r>
    </w:p>
    <w:p w14:paraId="2C295B34" w14:textId="77777777" w:rsidR="008B286D" w:rsidRDefault="008B286D" w:rsidP="004D26FC">
      <w:pPr>
        <w:rPr>
          <w:color w:val="000000" w:themeColor="text1"/>
          <w:szCs w:val="28"/>
          <w:lang w:val="uk-UA"/>
        </w:rPr>
      </w:pPr>
      <w:r>
        <w:rPr>
          <w:color w:val="000000" w:themeColor="text1"/>
          <w:szCs w:val="28"/>
          <w:lang w:val="uk-UA"/>
        </w:rPr>
        <w:t xml:space="preserve">Розв’язання задачі оптимізації – це знаходження прийнятного набору значень змінних, якому відповідає оптимальне значення цільової функції. Насамперед, потреба у вирішенні задачі оптимізації виникає у процесі побудови математичних моделей. </w:t>
      </w:r>
    </w:p>
    <w:p w14:paraId="499C92C3" w14:textId="77777777" w:rsidR="008B286D" w:rsidRDefault="008B286D" w:rsidP="004D26FC">
      <w:pPr>
        <w:rPr>
          <w:color w:val="000000" w:themeColor="text1"/>
          <w:szCs w:val="28"/>
          <w:lang w:val="uk-UA"/>
        </w:rPr>
      </w:pPr>
      <w:r>
        <w:rPr>
          <w:color w:val="000000" w:themeColor="text1"/>
          <w:szCs w:val="28"/>
          <w:lang w:val="uk-UA"/>
        </w:rPr>
        <w:t>Це зумовлено необхідністю визначення такої структури, що використовується для побудови моделі, і таких її параметрів, що могли б забезпечити найбільш ефективну відповідність реальності.</w:t>
      </w:r>
    </w:p>
    <w:p w14:paraId="16B71783" w14:textId="77777777" w:rsidR="008B286D" w:rsidRDefault="008B286D" w:rsidP="004D26FC">
      <w:pPr>
        <w:rPr>
          <w:color w:val="000000" w:themeColor="text1"/>
          <w:szCs w:val="28"/>
          <w:lang w:val="uk-UA"/>
        </w:rPr>
      </w:pPr>
      <w:r>
        <w:rPr>
          <w:color w:val="000000" w:themeColor="text1"/>
          <w:szCs w:val="28"/>
          <w:lang w:val="uk-UA"/>
        </w:rPr>
        <w:t xml:space="preserve">Задача оптимізації </w:t>
      </w:r>
      <w:proofErr w:type="spellStart"/>
      <w:r>
        <w:rPr>
          <w:color w:val="000000" w:themeColor="text1"/>
          <w:szCs w:val="28"/>
          <w:lang w:val="uk-UA"/>
        </w:rPr>
        <w:t>формулюється</w:t>
      </w:r>
      <w:proofErr w:type="spellEnd"/>
      <w:r>
        <w:rPr>
          <w:color w:val="000000" w:themeColor="text1"/>
          <w:szCs w:val="28"/>
          <w:lang w:val="uk-UA"/>
        </w:rPr>
        <w:t xml:space="preserve"> наступним чином: нехай задано множину Х (допустима множина задачі) і функція </w:t>
      </w:r>
      <w:r>
        <w:rPr>
          <w:color w:val="000000" w:themeColor="text1"/>
          <w:szCs w:val="28"/>
          <w:lang w:val="en-US"/>
        </w:rPr>
        <w:t>f</w:t>
      </w:r>
      <w:r w:rsidRPr="007633EB">
        <w:rPr>
          <w:color w:val="000000" w:themeColor="text1"/>
          <w:szCs w:val="28"/>
          <w:lang w:val="uk-UA"/>
        </w:rPr>
        <w:t>(</w:t>
      </w:r>
      <w:r>
        <w:rPr>
          <w:color w:val="000000" w:themeColor="text1"/>
          <w:szCs w:val="28"/>
          <w:lang w:val="en-US"/>
        </w:rPr>
        <w:t>x</w:t>
      </w:r>
      <w:r w:rsidRPr="007633EB">
        <w:rPr>
          <w:color w:val="000000" w:themeColor="text1"/>
          <w:szCs w:val="28"/>
          <w:lang w:val="uk-UA"/>
        </w:rPr>
        <w:t>) (</w:t>
      </w:r>
      <w:r>
        <w:rPr>
          <w:color w:val="000000" w:themeColor="text1"/>
          <w:szCs w:val="28"/>
          <w:lang w:val="uk-UA"/>
        </w:rPr>
        <w:t>цільова функція</w:t>
      </w:r>
      <w:r w:rsidRPr="007633EB">
        <w:rPr>
          <w:color w:val="000000" w:themeColor="text1"/>
          <w:szCs w:val="28"/>
          <w:lang w:val="uk-UA"/>
        </w:rPr>
        <w:t>)</w:t>
      </w:r>
      <w:r>
        <w:rPr>
          <w:color w:val="000000" w:themeColor="text1"/>
          <w:szCs w:val="28"/>
          <w:lang w:val="uk-UA"/>
        </w:rPr>
        <w:t xml:space="preserve">, що визначена на Х. </w:t>
      </w:r>
    </w:p>
    <w:p w14:paraId="090DB9CF" w14:textId="77777777" w:rsidR="008B286D" w:rsidRDefault="008B286D" w:rsidP="004D26FC">
      <w:pPr>
        <w:rPr>
          <w:color w:val="000000" w:themeColor="text1"/>
          <w:szCs w:val="28"/>
          <w:lang w:val="uk-UA"/>
        </w:rPr>
      </w:pPr>
      <w:r>
        <w:rPr>
          <w:color w:val="000000" w:themeColor="text1"/>
          <w:szCs w:val="28"/>
          <w:lang w:val="uk-UA"/>
        </w:rPr>
        <w:t xml:space="preserve">Необхідно знайти точки мінімуму або максимуму функції </w:t>
      </w:r>
      <w:r>
        <w:rPr>
          <w:color w:val="000000" w:themeColor="text1"/>
          <w:szCs w:val="28"/>
          <w:lang w:val="en-US"/>
        </w:rPr>
        <w:t>f</w:t>
      </w:r>
      <w:r w:rsidRPr="007633EB">
        <w:rPr>
          <w:color w:val="000000" w:themeColor="text1"/>
          <w:szCs w:val="28"/>
          <w:lang w:val="uk-UA"/>
        </w:rPr>
        <w:t>(</w:t>
      </w:r>
      <w:r>
        <w:rPr>
          <w:color w:val="000000" w:themeColor="text1"/>
          <w:szCs w:val="28"/>
          <w:lang w:val="en-US"/>
        </w:rPr>
        <w:t>x</w:t>
      </w:r>
      <w:r w:rsidRPr="007633EB">
        <w:rPr>
          <w:color w:val="000000" w:themeColor="text1"/>
          <w:szCs w:val="28"/>
          <w:lang w:val="uk-UA"/>
        </w:rPr>
        <w:t>)</w:t>
      </w:r>
      <w:r>
        <w:rPr>
          <w:color w:val="000000" w:themeColor="text1"/>
          <w:szCs w:val="28"/>
          <w:lang w:val="uk-UA"/>
        </w:rPr>
        <w:t xml:space="preserve"> на Х. Задача оптимізації, цільова функція якої мінімізується, має вигляд:</w:t>
      </w:r>
    </w:p>
    <w:p w14:paraId="6E9DFD08" w14:textId="77777777" w:rsidR="008B286D" w:rsidRDefault="008B286D" w:rsidP="009621C6">
      <w:pPr>
        <w:spacing w:before="120"/>
        <w:jc w:val="center"/>
        <w:rPr>
          <w:color w:val="000000" w:themeColor="text1"/>
          <w:szCs w:val="28"/>
          <w:lang w:val="uk-UA"/>
        </w:rPr>
      </w:pPr>
      <m:oMath>
        <m:r>
          <w:rPr>
            <w:rFonts w:ascii="Cambria Math" w:hAnsi="Cambria Math"/>
            <w:color w:val="000000" w:themeColor="text1"/>
            <w:szCs w:val="28"/>
            <w:lang w:val="uk-UA"/>
          </w:rPr>
          <m:t>f</m:t>
        </m:r>
        <m:d>
          <m:dPr>
            <m:ctrlPr>
              <w:rPr>
                <w:rFonts w:ascii="Cambria Math" w:hAnsi="Cambria Math"/>
                <w:i/>
                <w:color w:val="000000" w:themeColor="text1"/>
                <w:szCs w:val="28"/>
                <w:lang w:val="uk-UA"/>
              </w:rPr>
            </m:ctrlPr>
          </m:dPr>
          <m:e>
            <m:r>
              <w:rPr>
                <w:rFonts w:ascii="Cambria Math" w:hAnsi="Cambria Math"/>
                <w:color w:val="000000" w:themeColor="text1"/>
                <w:szCs w:val="28"/>
                <w:lang w:val="uk-UA"/>
              </w:rPr>
              <m:t>x</m:t>
            </m:r>
          </m:e>
        </m:d>
        <m:r>
          <w:rPr>
            <w:rFonts w:ascii="Cambria Math" w:hAnsi="Cambria Math"/>
            <w:color w:val="000000" w:themeColor="text1"/>
            <w:szCs w:val="28"/>
            <w:lang w:val="uk-UA"/>
          </w:rPr>
          <m:t>→min,  x∈X</m:t>
        </m:r>
      </m:oMath>
      <w:r>
        <w:rPr>
          <w:color w:val="000000" w:themeColor="text1"/>
          <w:szCs w:val="28"/>
          <w:lang w:val="uk-UA"/>
        </w:rPr>
        <w:t xml:space="preserve">        </w:t>
      </w:r>
      <w:r w:rsidR="00107101">
        <w:rPr>
          <w:color w:val="000000" w:themeColor="text1"/>
          <w:szCs w:val="28"/>
          <w:lang w:val="uk-UA"/>
        </w:rPr>
        <w:t xml:space="preserve">    (2</w:t>
      </w:r>
      <w:r>
        <w:rPr>
          <w:color w:val="000000" w:themeColor="text1"/>
          <w:szCs w:val="28"/>
          <w:lang w:val="uk-UA"/>
        </w:rPr>
        <w:t>.1)</w:t>
      </w:r>
    </w:p>
    <w:p w14:paraId="3E011D02" w14:textId="77777777" w:rsidR="009621C6" w:rsidRPr="00FB13FA" w:rsidRDefault="009621C6" w:rsidP="009621C6">
      <w:pPr>
        <w:spacing w:before="120"/>
        <w:jc w:val="center"/>
        <w:rPr>
          <w:color w:val="000000" w:themeColor="text1"/>
          <w:szCs w:val="28"/>
          <w:lang w:val="uk-UA"/>
        </w:rPr>
      </w:pPr>
    </w:p>
    <w:p w14:paraId="4BC2AE5E" w14:textId="77777777" w:rsidR="008B286D" w:rsidRDefault="008B286D" w:rsidP="004D26FC">
      <w:pPr>
        <w:rPr>
          <w:color w:val="000000" w:themeColor="text1"/>
          <w:szCs w:val="28"/>
          <w:lang w:val="uk-UA"/>
        </w:rPr>
      </w:pPr>
      <w:r>
        <w:rPr>
          <w:color w:val="000000" w:themeColor="text1"/>
          <w:szCs w:val="28"/>
          <w:lang w:val="uk-UA"/>
        </w:rPr>
        <w:t xml:space="preserve">Розглядаються задачі, допустима множина яких лежить в евклідовому просторі: </w:t>
      </w:r>
      <w:r>
        <w:rPr>
          <w:color w:val="000000" w:themeColor="text1"/>
          <w:szCs w:val="28"/>
          <w:lang w:val="en-US"/>
        </w:rPr>
        <w:t>R</w:t>
      </w:r>
      <w:r>
        <w:rPr>
          <w:color w:val="000000" w:themeColor="text1"/>
          <w:szCs w:val="28"/>
          <w:vertAlign w:val="superscript"/>
          <w:lang w:val="en-US"/>
        </w:rPr>
        <w:t>n</w:t>
      </w:r>
      <w:r w:rsidRPr="007633EB">
        <w:rPr>
          <w:color w:val="000000" w:themeColor="text1"/>
          <w:szCs w:val="28"/>
        </w:rPr>
        <w:t>.</w:t>
      </w:r>
      <w:r>
        <w:rPr>
          <w:color w:val="000000" w:themeColor="text1"/>
          <w:szCs w:val="28"/>
          <w:lang w:val="uk-UA"/>
        </w:rPr>
        <w:t xml:space="preserve"> </w:t>
      </w:r>
    </w:p>
    <w:p w14:paraId="06A8216C" w14:textId="77777777" w:rsidR="008B286D" w:rsidRDefault="008B286D" w:rsidP="004D26FC">
      <w:pPr>
        <w:rPr>
          <w:color w:val="000000" w:themeColor="text1"/>
          <w:szCs w:val="28"/>
          <w:lang w:val="uk-UA"/>
        </w:rPr>
      </w:pPr>
      <w:r>
        <w:rPr>
          <w:color w:val="000000" w:themeColor="text1"/>
          <w:szCs w:val="28"/>
          <w:lang w:val="uk-UA"/>
        </w:rPr>
        <w:t xml:space="preserve">Точка </w:t>
      </w:r>
      <m:oMath>
        <m:r>
          <w:rPr>
            <w:rFonts w:ascii="Cambria Math" w:hAnsi="Cambria Math"/>
            <w:color w:val="000000" w:themeColor="text1"/>
            <w:szCs w:val="28"/>
            <w:lang w:val="uk-UA"/>
          </w:rPr>
          <m:t>x∈X</m:t>
        </m:r>
      </m:oMath>
      <w:r>
        <w:rPr>
          <w:color w:val="000000" w:themeColor="text1"/>
          <w:szCs w:val="28"/>
          <w:lang w:val="uk-UA"/>
        </w:rPr>
        <w:t xml:space="preserve"> називається точкою глобального мінімуму </w:t>
      </w:r>
      <w:r>
        <w:rPr>
          <w:color w:val="000000" w:themeColor="text1"/>
          <w:szCs w:val="28"/>
          <w:lang w:val="en-US"/>
        </w:rPr>
        <w:t>f</w:t>
      </w:r>
      <w:r w:rsidRPr="007633EB">
        <w:rPr>
          <w:color w:val="000000" w:themeColor="text1"/>
          <w:szCs w:val="28"/>
          <w:lang w:val="uk-UA"/>
        </w:rPr>
        <w:t>(</w:t>
      </w:r>
      <w:r>
        <w:rPr>
          <w:color w:val="000000" w:themeColor="text1"/>
          <w:szCs w:val="28"/>
          <w:lang w:val="en-US"/>
        </w:rPr>
        <w:t>x</w:t>
      </w:r>
      <w:r w:rsidRPr="007633EB">
        <w:rPr>
          <w:color w:val="000000" w:themeColor="text1"/>
          <w:szCs w:val="28"/>
          <w:lang w:val="uk-UA"/>
        </w:rPr>
        <w:t xml:space="preserve">) </w:t>
      </w:r>
      <w:r>
        <w:rPr>
          <w:color w:val="000000" w:themeColor="text1"/>
          <w:szCs w:val="28"/>
          <w:lang w:val="uk-UA"/>
        </w:rPr>
        <w:t>на множині Х або локальним рішенням задачі (1.1), якщо:</w:t>
      </w:r>
    </w:p>
    <w:p w14:paraId="7B16D478" w14:textId="77777777" w:rsidR="008B286D" w:rsidRDefault="008B286D" w:rsidP="008B286D">
      <w:pPr>
        <w:jc w:val="center"/>
        <w:rPr>
          <w:color w:val="000000" w:themeColor="text1"/>
          <w:szCs w:val="28"/>
          <w:lang w:val="uk-UA"/>
        </w:rPr>
      </w:pPr>
      <m:oMath>
        <m:r>
          <w:rPr>
            <w:rFonts w:ascii="Cambria Math" w:hAnsi="Cambria Math"/>
            <w:color w:val="000000" w:themeColor="text1"/>
            <w:szCs w:val="28"/>
            <w:lang w:val="uk-UA"/>
          </w:rPr>
          <m:t>f(</m:t>
        </m:r>
        <m:sSup>
          <m:sSupPr>
            <m:ctrlPr>
              <w:rPr>
                <w:rFonts w:ascii="Cambria Math" w:hAnsi="Cambria Math"/>
                <w:i/>
                <w:color w:val="000000" w:themeColor="text1"/>
                <w:szCs w:val="28"/>
                <w:lang w:val="uk-UA"/>
              </w:rPr>
            </m:ctrlPr>
          </m:sSupPr>
          <m:e>
            <m:r>
              <w:rPr>
                <w:rFonts w:ascii="Cambria Math" w:hAnsi="Cambria Math"/>
                <w:color w:val="000000" w:themeColor="text1"/>
                <w:szCs w:val="28"/>
                <w:lang w:val="uk-UA"/>
              </w:rPr>
              <m:t>x</m:t>
            </m:r>
          </m:e>
          <m:sup>
            <m:r>
              <w:rPr>
                <w:rFonts w:ascii="Cambria Math" w:hAnsi="Cambria Math"/>
                <w:color w:val="000000" w:themeColor="text1"/>
                <w:szCs w:val="28"/>
                <w:lang w:val="uk-UA"/>
              </w:rPr>
              <m:t>*</m:t>
            </m:r>
          </m:sup>
        </m:sSup>
        <m:r>
          <w:rPr>
            <w:rFonts w:ascii="Cambria Math" w:hAnsi="Cambria Math"/>
            <w:color w:val="000000" w:themeColor="text1"/>
            <w:szCs w:val="28"/>
            <w:lang w:val="uk-UA"/>
          </w:rPr>
          <m:t>)≤f(x)</m:t>
        </m:r>
      </m:oMath>
      <w:r>
        <w:rPr>
          <w:color w:val="000000" w:themeColor="text1"/>
          <w:szCs w:val="28"/>
          <w:lang w:val="uk-UA"/>
        </w:rPr>
        <w:t>,</w:t>
      </w:r>
    </w:p>
    <w:p w14:paraId="35E1EE30" w14:textId="77777777" w:rsidR="008B286D" w:rsidRDefault="008B286D" w:rsidP="008B286D">
      <w:pPr>
        <w:rPr>
          <w:color w:val="000000" w:themeColor="text1"/>
          <w:szCs w:val="28"/>
          <w:lang w:val="uk-UA"/>
        </w:rPr>
      </w:pPr>
      <w:r>
        <w:rPr>
          <w:color w:val="000000" w:themeColor="text1"/>
          <w:szCs w:val="28"/>
          <w:lang w:val="uk-UA"/>
        </w:rPr>
        <w:t xml:space="preserve">для всіх </w:t>
      </w:r>
      <m:oMath>
        <m:r>
          <w:rPr>
            <w:rFonts w:ascii="Cambria Math" w:hAnsi="Cambria Math"/>
            <w:color w:val="000000" w:themeColor="text1"/>
            <w:szCs w:val="28"/>
            <w:lang w:val="uk-UA"/>
          </w:rPr>
          <m:t>x∈X</m:t>
        </m:r>
      </m:oMath>
      <w:r>
        <w:rPr>
          <w:color w:val="000000" w:themeColor="text1"/>
          <w:szCs w:val="28"/>
          <w:lang w:val="uk-UA"/>
        </w:rPr>
        <w:t>.</w:t>
      </w:r>
    </w:p>
    <w:p w14:paraId="377B852C" w14:textId="77777777" w:rsidR="008B286D" w:rsidRPr="00B82538" w:rsidRDefault="008B286D" w:rsidP="008B286D">
      <w:pPr>
        <w:rPr>
          <w:color w:val="000000" w:themeColor="text1"/>
          <w:szCs w:val="28"/>
          <w:lang w:val="uk-UA"/>
        </w:rPr>
      </w:pPr>
    </w:p>
    <w:p w14:paraId="18B0CBBE" w14:textId="77777777" w:rsidR="008B286D" w:rsidRPr="00317FCF" w:rsidRDefault="008B286D" w:rsidP="008B286D">
      <w:pPr>
        <w:rPr>
          <w:color w:val="000000" w:themeColor="text1"/>
          <w:szCs w:val="28"/>
          <w:lang w:val="uk-UA"/>
        </w:rPr>
      </w:pPr>
      <w:r w:rsidRPr="00317FCF">
        <w:rPr>
          <w:color w:val="000000" w:themeColor="text1"/>
          <w:szCs w:val="28"/>
          <w:lang w:val="uk-UA"/>
        </w:rPr>
        <w:lastRenderedPageBreak/>
        <w:t>Вибір особливостей, за якими потрібно проводити класифікацію задач оптимізації – це достатньо складний і ресурсномісткий процес. За умови вибору найбільш вагомих факторів, що впливають на видозміни класичних оптимізаційних задач, з’являється можливість виділити основні класифікації методів оптимізації, представлені у Таблиці 2.1.</w:t>
      </w:r>
    </w:p>
    <w:p w14:paraId="5184FAEF" w14:textId="77777777" w:rsidR="008B286D" w:rsidRPr="00317FCF" w:rsidRDefault="008B286D" w:rsidP="008B286D">
      <w:pPr>
        <w:rPr>
          <w:color w:val="000000" w:themeColor="text1"/>
          <w:szCs w:val="28"/>
          <w:lang w:val="uk-UA"/>
        </w:rPr>
      </w:pPr>
    </w:p>
    <w:p w14:paraId="759B8487" w14:textId="77777777" w:rsidR="008B286D" w:rsidRPr="00317FCF" w:rsidRDefault="008B286D" w:rsidP="008B286D">
      <w:pPr>
        <w:rPr>
          <w:color w:val="000000" w:themeColor="text1"/>
          <w:szCs w:val="28"/>
          <w:lang w:val="uk-UA"/>
        </w:rPr>
      </w:pPr>
      <w:r w:rsidRPr="00317FCF">
        <w:rPr>
          <w:color w:val="000000" w:themeColor="text1"/>
          <w:szCs w:val="28"/>
          <w:lang w:val="uk-UA"/>
        </w:rPr>
        <w:t>Таблиця 2.1 – Класифікація методів оптимізації</w:t>
      </w:r>
    </w:p>
    <w:tbl>
      <w:tblPr>
        <w:tblStyle w:val="a9"/>
        <w:tblW w:w="0" w:type="auto"/>
        <w:tblInd w:w="108" w:type="dxa"/>
        <w:tblLook w:val="04A0" w:firstRow="1" w:lastRow="0" w:firstColumn="1" w:lastColumn="0" w:noHBand="0" w:noVBand="1"/>
      </w:tblPr>
      <w:tblGrid>
        <w:gridCol w:w="4395"/>
        <w:gridCol w:w="5067"/>
      </w:tblGrid>
      <w:tr w:rsidR="008B286D" w:rsidRPr="00317FCF" w14:paraId="2E094015" w14:textId="77777777" w:rsidTr="00C72B90">
        <w:tc>
          <w:tcPr>
            <w:tcW w:w="4395" w:type="dxa"/>
          </w:tcPr>
          <w:p w14:paraId="6A3829D9" w14:textId="77777777" w:rsidR="008B286D" w:rsidRPr="00317FCF" w:rsidRDefault="008B286D" w:rsidP="00C72B90">
            <w:pPr>
              <w:pStyle w:val="21"/>
              <w:ind w:left="0" w:firstLine="0"/>
              <w:rPr>
                <w:b/>
                <w:lang w:val="uk-UA" w:eastAsia="zh-TW"/>
              </w:rPr>
            </w:pPr>
            <w:r w:rsidRPr="00317FCF">
              <w:rPr>
                <w:b/>
                <w:lang w:val="uk-UA" w:eastAsia="zh-TW"/>
              </w:rPr>
              <w:t>Ознака</w:t>
            </w:r>
          </w:p>
        </w:tc>
        <w:tc>
          <w:tcPr>
            <w:tcW w:w="5067" w:type="dxa"/>
          </w:tcPr>
          <w:p w14:paraId="07AA5EF3" w14:textId="77777777" w:rsidR="008B286D" w:rsidRPr="00317FCF" w:rsidRDefault="008B286D" w:rsidP="00C72B90">
            <w:pPr>
              <w:pStyle w:val="21"/>
              <w:ind w:left="0" w:firstLine="0"/>
              <w:rPr>
                <w:b/>
                <w:lang w:val="uk-UA" w:eastAsia="zh-TW"/>
              </w:rPr>
            </w:pPr>
            <w:r w:rsidRPr="00317FCF">
              <w:rPr>
                <w:b/>
                <w:lang w:val="uk-UA" w:eastAsia="zh-TW"/>
              </w:rPr>
              <w:t>Види методів оптимізації</w:t>
            </w:r>
          </w:p>
        </w:tc>
      </w:tr>
      <w:tr w:rsidR="008B286D" w:rsidRPr="00884CD0" w14:paraId="3BC1FC6F" w14:textId="77777777" w:rsidTr="00C72B90">
        <w:tc>
          <w:tcPr>
            <w:tcW w:w="4395" w:type="dxa"/>
          </w:tcPr>
          <w:p w14:paraId="33EC3B20" w14:textId="77777777" w:rsidR="008B286D" w:rsidRPr="00317FCF" w:rsidRDefault="008B286D" w:rsidP="00C72B90">
            <w:pPr>
              <w:pStyle w:val="21"/>
              <w:ind w:left="0" w:firstLine="0"/>
              <w:rPr>
                <w:b/>
                <w:lang w:val="uk-UA" w:eastAsia="zh-TW"/>
              </w:rPr>
            </w:pPr>
            <w:r w:rsidRPr="00317FCF">
              <w:rPr>
                <w:lang w:val="uk-UA" w:eastAsia="zh-TW"/>
              </w:rPr>
              <w:t>Вид вхідної та вихідної інформації в задачі оптимізації</w:t>
            </w:r>
          </w:p>
        </w:tc>
        <w:tc>
          <w:tcPr>
            <w:tcW w:w="5067" w:type="dxa"/>
          </w:tcPr>
          <w:p w14:paraId="08A4F7C5" w14:textId="77777777" w:rsidR="008B286D" w:rsidRPr="00317FCF" w:rsidRDefault="008B286D" w:rsidP="00C72B90">
            <w:pPr>
              <w:pStyle w:val="21"/>
              <w:ind w:left="0" w:firstLine="0"/>
              <w:rPr>
                <w:b/>
                <w:lang w:val="uk-UA" w:eastAsia="zh-TW"/>
              </w:rPr>
            </w:pPr>
            <w:r w:rsidRPr="00317FCF">
              <w:rPr>
                <w:lang w:val="uk-UA" w:eastAsia="zh-TW"/>
              </w:rPr>
              <w:t>Аналітичні, чисельні, графічні, експериментальні методи, методи досліджень різних варіантів</w:t>
            </w:r>
          </w:p>
        </w:tc>
      </w:tr>
      <w:tr w:rsidR="008B286D" w:rsidRPr="00884CD0" w14:paraId="2213AE87" w14:textId="77777777" w:rsidTr="00C72B90">
        <w:tc>
          <w:tcPr>
            <w:tcW w:w="4395" w:type="dxa"/>
          </w:tcPr>
          <w:p w14:paraId="1BFE0D30" w14:textId="77777777" w:rsidR="008B286D" w:rsidRPr="00317FCF" w:rsidRDefault="008B286D" w:rsidP="00C72B90">
            <w:pPr>
              <w:pStyle w:val="21"/>
              <w:spacing w:after="120"/>
              <w:ind w:left="0" w:firstLine="0"/>
              <w:rPr>
                <w:lang w:val="uk-UA" w:eastAsia="zh-TW"/>
              </w:rPr>
            </w:pPr>
            <w:r w:rsidRPr="00317FCF">
              <w:rPr>
                <w:lang w:val="uk-UA" w:eastAsia="zh-TW"/>
              </w:rPr>
              <w:t>Локальний і глобальний екстремум функції</w:t>
            </w:r>
          </w:p>
        </w:tc>
        <w:tc>
          <w:tcPr>
            <w:tcW w:w="5067" w:type="dxa"/>
          </w:tcPr>
          <w:p w14:paraId="7C4C9C43" w14:textId="77777777" w:rsidR="008B286D" w:rsidRPr="00317FCF" w:rsidRDefault="008B286D" w:rsidP="00C72B90">
            <w:pPr>
              <w:pStyle w:val="21"/>
              <w:spacing w:after="120"/>
              <w:ind w:left="0" w:firstLine="0"/>
              <w:rPr>
                <w:lang w:val="uk-UA" w:eastAsia="zh-TW"/>
              </w:rPr>
            </w:pPr>
            <w:r w:rsidRPr="00317FCF">
              <w:rPr>
                <w:lang w:val="uk-UA" w:eastAsia="zh-TW"/>
              </w:rPr>
              <w:t>Методи локальної і глобальної оптимізації</w:t>
            </w:r>
          </w:p>
        </w:tc>
      </w:tr>
      <w:tr w:rsidR="008B286D" w:rsidRPr="00884CD0" w14:paraId="7ED7DE9E" w14:textId="77777777" w:rsidTr="00C72B90">
        <w:tc>
          <w:tcPr>
            <w:tcW w:w="4395" w:type="dxa"/>
          </w:tcPr>
          <w:p w14:paraId="681B3201" w14:textId="77777777" w:rsidR="008B286D" w:rsidRPr="00317FCF" w:rsidRDefault="008B286D" w:rsidP="00C72B90">
            <w:pPr>
              <w:pStyle w:val="21"/>
              <w:spacing w:after="120"/>
              <w:ind w:left="0" w:firstLine="0"/>
              <w:rPr>
                <w:lang w:val="uk-UA" w:eastAsia="zh-TW"/>
              </w:rPr>
            </w:pPr>
            <w:r w:rsidRPr="00317FCF">
              <w:rPr>
                <w:lang w:val="uk-UA" w:eastAsia="zh-TW"/>
              </w:rPr>
              <w:t>Вимірність допустимої множини</w:t>
            </w:r>
          </w:p>
        </w:tc>
        <w:tc>
          <w:tcPr>
            <w:tcW w:w="5067" w:type="dxa"/>
          </w:tcPr>
          <w:p w14:paraId="765A3CB5" w14:textId="77777777" w:rsidR="008B286D" w:rsidRPr="00317FCF" w:rsidRDefault="008B286D" w:rsidP="00C72B90">
            <w:pPr>
              <w:pStyle w:val="21"/>
              <w:spacing w:after="120"/>
              <w:ind w:left="0" w:firstLine="0"/>
              <w:rPr>
                <w:lang w:val="uk-UA" w:eastAsia="zh-TW"/>
              </w:rPr>
            </w:pPr>
            <w:r w:rsidRPr="00317FCF">
              <w:rPr>
                <w:lang w:val="uk-UA" w:eastAsia="zh-TW"/>
              </w:rPr>
              <w:t>Методи одновимірної і багатовимірної оптимізації</w:t>
            </w:r>
          </w:p>
        </w:tc>
      </w:tr>
      <w:tr w:rsidR="008B286D" w:rsidRPr="00317FCF" w14:paraId="1AE4C50F" w14:textId="77777777" w:rsidTr="00C72B90">
        <w:tc>
          <w:tcPr>
            <w:tcW w:w="4395" w:type="dxa"/>
          </w:tcPr>
          <w:p w14:paraId="3A843EC5" w14:textId="77777777" w:rsidR="008B286D" w:rsidRPr="00317FCF" w:rsidRDefault="008B286D" w:rsidP="00C72B90">
            <w:pPr>
              <w:pStyle w:val="21"/>
              <w:spacing w:after="120"/>
              <w:ind w:left="0" w:firstLine="0"/>
              <w:rPr>
                <w:lang w:val="uk-UA" w:eastAsia="zh-TW"/>
              </w:rPr>
            </w:pPr>
            <w:r w:rsidRPr="00317FCF">
              <w:rPr>
                <w:lang w:val="uk-UA" w:eastAsia="zh-TW"/>
              </w:rPr>
              <w:t>Вид цільової функції та допустимої множини</w:t>
            </w:r>
          </w:p>
        </w:tc>
        <w:tc>
          <w:tcPr>
            <w:tcW w:w="5067" w:type="dxa"/>
          </w:tcPr>
          <w:p w14:paraId="7E68F0A4" w14:textId="77777777" w:rsidR="008B286D" w:rsidRPr="00317FCF" w:rsidRDefault="008B286D" w:rsidP="00C72B90">
            <w:pPr>
              <w:pStyle w:val="21"/>
              <w:spacing w:after="120"/>
              <w:ind w:left="0" w:firstLine="0"/>
              <w:rPr>
                <w:lang w:val="uk-UA" w:eastAsia="zh-TW"/>
              </w:rPr>
            </w:pPr>
            <w:r w:rsidRPr="00317FCF">
              <w:rPr>
                <w:lang w:val="uk-UA" w:eastAsia="zh-TW"/>
              </w:rPr>
              <w:t>Методи лінійного і нелінійного (опуклого і цілочислового) програмування</w:t>
            </w:r>
          </w:p>
        </w:tc>
      </w:tr>
      <w:tr w:rsidR="008B286D" w:rsidRPr="00317FCF" w14:paraId="0B82A1F5" w14:textId="77777777" w:rsidTr="00C72B90">
        <w:tc>
          <w:tcPr>
            <w:tcW w:w="4395" w:type="dxa"/>
          </w:tcPr>
          <w:p w14:paraId="55687F21" w14:textId="77777777" w:rsidR="008B286D" w:rsidRPr="00317FCF" w:rsidRDefault="008B286D" w:rsidP="00C72B90">
            <w:pPr>
              <w:pStyle w:val="21"/>
              <w:spacing w:after="120"/>
              <w:ind w:left="0" w:firstLine="0"/>
              <w:rPr>
                <w:lang w:val="uk-UA" w:eastAsia="zh-TW"/>
              </w:rPr>
            </w:pPr>
            <w:r w:rsidRPr="00317FCF">
              <w:rPr>
                <w:lang w:val="uk-UA" w:eastAsia="zh-TW"/>
              </w:rPr>
              <w:t>Гладкість цільової функції, наявність частинних похідних цільової функції</w:t>
            </w:r>
          </w:p>
        </w:tc>
        <w:tc>
          <w:tcPr>
            <w:tcW w:w="5067" w:type="dxa"/>
          </w:tcPr>
          <w:p w14:paraId="24E1F50C" w14:textId="77777777" w:rsidR="008B286D" w:rsidRPr="00317FCF" w:rsidRDefault="008B286D" w:rsidP="00C72B90">
            <w:pPr>
              <w:pStyle w:val="21"/>
              <w:spacing w:after="120"/>
              <w:ind w:left="0" w:firstLine="0"/>
              <w:rPr>
                <w:lang w:val="uk-UA" w:eastAsia="zh-TW"/>
              </w:rPr>
            </w:pPr>
            <w:r w:rsidRPr="00317FCF">
              <w:rPr>
                <w:lang w:val="uk-UA" w:eastAsia="zh-TW"/>
              </w:rPr>
              <w:t>Прямі методи, методи першого і другого порядку</w:t>
            </w:r>
          </w:p>
        </w:tc>
      </w:tr>
      <w:tr w:rsidR="008B286D" w:rsidRPr="00317FCF" w14:paraId="6E856966" w14:textId="77777777" w:rsidTr="00C72B90">
        <w:tc>
          <w:tcPr>
            <w:tcW w:w="4395" w:type="dxa"/>
          </w:tcPr>
          <w:p w14:paraId="2D8BEA41" w14:textId="77777777" w:rsidR="008B286D" w:rsidRPr="00317FCF" w:rsidRDefault="008B286D" w:rsidP="00C72B90">
            <w:pPr>
              <w:pStyle w:val="21"/>
              <w:spacing w:after="120"/>
              <w:ind w:left="0" w:firstLine="0"/>
              <w:rPr>
                <w:lang w:val="uk-UA" w:eastAsia="zh-TW"/>
              </w:rPr>
            </w:pPr>
            <w:r w:rsidRPr="00317FCF">
              <w:rPr>
                <w:lang w:val="uk-UA" w:eastAsia="zh-TW"/>
              </w:rPr>
              <w:t>Природа множини Х</w:t>
            </w:r>
          </w:p>
        </w:tc>
        <w:tc>
          <w:tcPr>
            <w:tcW w:w="5067" w:type="dxa"/>
          </w:tcPr>
          <w:p w14:paraId="6BA68691" w14:textId="77777777" w:rsidR="008B286D" w:rsidRPr="00317FCF" w:rsidRDefault="008B286D" w:rsidP="00C72B90">
            <w:pPr>
              <w:pStyle w:val="21"/>
              <w:spacing w:after="120"/>
              <w:ind w:left="0" w:firstLine="0"/>
              <w:rPr>
                <w:lang w:val="uk-UA" w:eastAsia="zh-TW"/>
              </w:rPr>
            </w:pPr>
            <w:r w:rsidRPr="00317FCF">
              <w:rPr>
                <w:lang w:val="uk-UA" w:eastAsia="zh-TW"/>
              </w:rPr>
              <w:t>Методи дискретного, цілочислового, лінійного, нелінійного програмування</w:t>
            </w:r>
          </w:p>
        </w:tc>
      </w:tr>
      <w:tr w:rsidR="008B286D" w:rsidRPr="005F3D56" w14:paraId="29D0F511" w14:textId="77777777" w:rsidTr="00C72B90">
        <w:tc>
          <w:tcPr>
            <w:tcW w:w="4395" w:type="dxa"/>
          </w:tcPr>
          <w:p w14:paraId="0F2970A8" w14:textId="77777777" w:rsidR="008B286D" w:rsidRPr="00317FCF" w:rsidRDefault="008B286D" w:rsidP="00C72B90">
            <w:pPr>
              <w:pStyle w:val="21"/>
              <w:spacing w:after="120"/>
              <w:ind w:left="0" w:firstLine="0"/>
              <w:rPr>
                <w:lang w:val="uk-UA" w:eastAsia="zh-TW"/>
              </w:rPr>
            </w:pPr>
            <w:r w:rsidRPr="00317FCF">
              <w:rPr>
                <w:lang w:val="uk-UA" w:eastAsia="zh-TW"/>
              </w:rPr>
              <w:t>Задачі дослідження операцій</w:t>
            </w:r>
          </w:p>
        </w:tc>
        <w:tc>
          <w:tcPr>
            <w:tcW w:w="5067" w:type="dxa"/>
          </w:tcPr>
          <w:p w14:paraId="43D3A796" w14:textId="77777777" w:rsidR="008B286D" w:rsidRPr="00317FCF" w:rsidRDefault="008B286D" w:rsidP="00C72B90">
            <w:pPr>
              <w:pStyle w:val="21"/>
              <w:spacing w:after="120"/>
              <w:ind w:left="0" w:firstLine="0"/>
              <w:rPr>
                <w:lang w:val="uk-UA" w:eastAsia="zh-TW"/>
              </w:rPr>
            </w:pPr>
            <w:r w:rsidRPr="00317FCF">
              <w:rPr>
                <w:lang w:val="uk-UA" w:eastAsia="zh-TW"/>
              </w:rPr>
              <w:t>Методи параметричного, динамічного, стохастичного програмування</w:t>
            </w:r>
          </w:p>
        </w:tc>
      </w:tr>
    </w:tbl>
    <w:p w14:paraId="50566345" w14:textId="77777777" w:rsidR="008B286D" w:rsidRDefault="008B286D" w:rsidP="008B286D">
      <w:pPr>
        <w:pStyle w:val="21"/>
        <w:rPr>
          <w:lang w:val="uk-UA" w:eastAsia="zh-TW"/>
        </w:rPr>
      </w:pPr>
    </w:p>
    <w:p w14:paraId="1D2B1C98" w14:textId="77777777" w:rsidR="008B286D" w:rsidRPr="00317FCF" w:rsidRDefault="008B286D" w:rsidP="008B286D">
      <w:pPr>
        <w:rPr>
          <w:color w:val="000000" w:themeColor="text1"/>
          <w:szCs w:val="28"/>
          <w:lang w:val="uk-UA"/>
        </w:rPr>
      </w:pPr>
      <w:r>
        <w:rPr>
          <w:color w:val="000000" w:themeColor="text1"/>
          <w:szCs w:val="28"/>
          <w:lang w:val="uk-UA"/>
        </w:rPr>
        <w:lastRenderedPageBreak/>
        <w:t xml:space="preserve">Задачею класифікації називається </w:t>
      </w:r>
      <w:r w:rsidRPr="00317FCF">
        <w:rPr>
          <w:color w:val="000000" w:themeColor="text1"/>
          <w:szCs w:val="28"/>
          <w:lang w:val="uk-UA"/>
        </w:rPr>
        <w:t>формалізована задача, яка містить множину об'єктів (ситуацій), поділених певним чином на класи. Задана скінченна множина об'єктів, для яких відомо, до яких класів вони відносяться. Ця множина називається вибіркою. До якого класу належать інші об'єкти невідомо. Необхідно побудувати такий алгоритм, який буде здатний класифікувати довільний об'єкт з вихідної множини</w:t>
      </w:r>
      <w:r w:rsidRPr="00FD650D">
        <w:rPr>
          <w:color w:val="000000" w:themeColor="text1"/>
          <w:szCs w:val="28"/>
        </w:rPr>
        <w:t xml:space="preserve"> [6]</w:t>
      </w:r>
      <w:r w:rsidRPr="00317FCF">
        <w:rPr>
          <w:color w:val="000000" w:themeColor="text1"/>
          <w:szCs w:val="28"/>
          <w:lang w:val="uk-UA"/>
        </w:rPr>
        <w:t>.</w:t>
      </w:r>
    </w:p>
    <w:p w14:paraId="19F4B47C" w14:textId="77777777" w:rsidR="008B286D" w:rsidRPr="00317FCF" w:rsidRDefault="008B286D" w:rsidP="008B286D">
      <w:pPr>
        <w:rPr>
          <w:color w:val="000000" w:themeColor="text1"/>
          <w:szCs w:val="28"/>
          <w:lang w:val="uk-UA"/>
        </w:rPr>
      </w:pPr>
      <w:r w:rsidRPr="00317FCF">
        <w:rPr>
          <w:color w:val="000000" w:themeColor="text1"/>
          <w:szCs w:val="28"/>
          <w:lang w:val="uk-UA"/>
        </w:rPr>
        <w:t xml:space="preserve">Класифікувати об'єкт </w:t>
      </w:r>
      <w:r w:rsidR="009621C6">
        <w:rPr>
          <w:color w:val="000000" w:themeColor="text1"/>
          <w:szCs w:val="28"/>
          <w:lang w:val="uk-UA"/>
        </w:rPr>
        <w:t>— о</w:t>
      </w:r>
      <w:r w:rsidRPr="00317FCF">
        <w:rPr>
          <w:color w:val="000000" w:themeColor="text1"/>
          <w:szCs w:val="28"/>
          <w:lang w:val="uk-UA"/>
        </w:rPr>
        <w:t>значає, вказати номер (чи назву) класу, до якого відноситься даний об'єкт.</w:t>
      </w:r>
    </w:p>
    <w:p w14:paraId="5BBCB48A" w14:textId="77777777" w:rsidR="008B286D" w:rsidRDefault="008B286D" w:rsidP="008B286D">
      <w:pPr>
        <w:rPr>
          <w:color w:val="000000" w:themeColor="text1"/>
          <w:szCs w:val="28"/>
          <w:lang w:val="uk-UA"/>
        </w:rPr>
      </w:pPr>
      <w:r w:rsidRPr="00317FCF">
        <w:rPr>
          <w:color w:val="000000" w:themeColor="text1"/>
          <w:szCs w:val="28"/>
          <w:lang w:val="uk-UA"/>
        </w:rPr>
        <w:t>Класифікація об'єкта — номер або найменування класу, що видається алгоритмом класифікації в результаті його застосування до даного конкретного об'єкту.</w:t>
      </w:r>
    </w:p>
    <w:p w14:paraId="7166F483" w14:textId="77777777" w:rsidR="008B286D" w:rsidRDefault="008B286D" w:rsidP="008B286D">
      <w:pPr>
        <w:rPr>
          <w:color w:val="000000" w:themeColor="text1"/>
          <w:szCs w:val="28"/>
          <w:lang w:val="uk-UA"/>
        </w:rPr>
      </w:pPr>
      <w:r w:rsidRPr="00317FCF">
        <w:rPr>
          <w:color w:val="000000" w:themeColor="text1"/>
          <w:szCs w:val="28"/>
          <w:lang w:val="uk-UA"/>
        </w:rPr>
        <w:t xml:space="preserve">В математичній статистиці задачі класифікації називаються також задачами дискретного аналізу. В машинному навчанні завдання класифікації вирішується, як правило, за допомогою методів штучної нейронної мережі при постановці </w:t>
      </w:r>
      <w:proofErr w:type="spellStart"/>
      <w:r w:rsidRPr="00317FCF">
        <w:rPr>
          <w:color w:val="000000" w:themeColor="text1"/>
          <w:szCs w:val="28"/>
          <w:lang w:val="uk-UA"/>
        </w:rPr>
        <w:t>експеримента</w:t>
      </w:r>
      <w:proofErr w:type="spellEnd"/>
      <w:r w:rsidRPr="00317FCF">
        <w:rPr>
          <w:color w:val="000000" w:themeColor="text1"/>
          <w:szCs w:val="28"/>
          <w:lang w:val="uk-UA"/>
        </w:rPr>
        <w:t xml:space="preserve"> у вигляді навчання з учителем.</w:t>
      </w:r>
      <w:r w:rsidR="009621C6">
        <w:rPr>
          <w:color w:val="000000" w:themeColor="text1"/>
          <w:szCs w:val="28"/>
          <w:lang w:val="uk-UA"/>
        </w:rPr>
        <w:t xml:space="preserve"> </w:t>
      </w:r>
      <w:r w:rsidRPr="00317FCF">
        <w:rPr>
          <w:color w:val="000000" w:themeColor="text1"/>
          <w:szCs w:val="28"/>
          <w:lang w:val="uk-UA"/>
        </w:rPr>
        <w:t xml:space="preserve">Існують також інші способи постановки експерименту — навчання без вчителя, але вони використовуються для вирішення іншого завдання — кластеризації або таксономії. У цих завданнях поділ об'єктів навчальної вибірки на класи не задається, і потрібно класифікувати об'єкти тільки на основі їх подібності. </w:t>
      </w:r>
    </w:p>
    <w:p w14:paraId="15BF3263" w14:textId="77777777" w:rsidR="008B286D" w:rsidRDefault="008B286D" w:rsidP="008B286D">
      <w:pPr>
        <w:rPr>
          <w:color w:val="000000" w:themeColor="text1"/>
          <w:szCs w:val="28"/>
          <w:lang w:val="uk-UA"/>
        </w:rPr>
      </w:pPr>
      <w:r w:rsidRPr="00317FCF">
        <w:rPr>
          <w:color w:val="000000" w:themeColor="text1"/>
          <w:szCs w:val="28"/>
          <w:lang w:val="uk-UA"/>
        </w:rPr>
        <w:t>У деяких прикладних областях, і навіть у самій математичній статистиці, через близькість завдань часто не відрізняють завдання кластеризації від завдання класифікації.</w:t>
      </w:r>
      <w:r w:rsidR="009621C6">
        <w:rPr>
          <w:color w:val="000000" w:themeColor="text1"/>
          <w:szCs w:val="28"/>
          <w:lang w:val="uk-UA"/>
        </w:rPr>
        <w:t xml:space="preserve"> </w:t>
      </w:r>
      <w:r w:rsidRPr="00317FCF">
        <w:rPr>
          <w:color w:val="000000" w:themeColor="text1"/>
          <w:szCs w:val="28"/>
          <w:lang w:val="uk-UA"/>
        </w:rPr>
        <w:t xml:space="preserve">Деякі алгоритми для вирішення задач класифікації комбінують навчання з учителем і навчання без вчителя, наприклад, одна з версій нейронних мереж </w:t>
      </w:r>
      <w:proofErr w:type="spellStart"/>
      <w:r w:rsidRPr="00317FCF">
        <w:rPr>
          <w:color w:val="000000" w:themeColor="text1"/>
          <w:szCs w:val="28"/>
          <w:lang w:val="uk-UA"/>
        </w:rPr>
        <w:t>Кохонена</w:t>
      </w:r>
      <w:proofErr w:type="spellEnd"/>
      <w:r w:rsidRPr="00317FCF">
        <w:rPr>
          <w:color w:val="000000" w:themeColor="text1"/>
          <w:szCs w:val="28"/>
          <w:lang w:val="uk-UA"/>
        </w:rPr>
        <w:t xml:space="preserve"> — Мережі векторного квантування, яких навчають способом навчання з учителем.</w:t>
      </w:r>
    </w:p>
    <w:p w14:paraId="62FCCFE9" w14:textId="77777777" w:rsidR="008B286D" w:rsidRDefault="008B286D" w:rsidP="008B286D">
      <w:pPr>
        <w:ind w:firstLine="720"/>
        <w:rPr>
          <w:lang w:val="uk-UA" w:eastAsia="zh-TW"/>
        </w:rPr>
      </w:pPr>
      <w:r w:rsidRPr="00317FCF">
        <w:rPr>
          <w:lang w:val="uk-UA" w:eastAsia="zh-TW"/>
        </w:rPr>
        <w:t>У кожному акті поділу необхідно застосовувати тільки одну підставу:</w:t>
      </w:r>
    </w:p>
    <w:p w14:paraId="17C11695" w14:textId="77777777" w:rsidR="008B286D" w:rsidRPr="00411E43" w:rsidRDefault="008B286D" w:rsidP="004D26FC">
      <w:pPr>
        <w:pStyle w:val="ad"/>
        <w:numPr>
          <w:ilvl w:val="0"/>
          <w:numId w:val="12"/>
        </w:numPr>
        <w:ind w:left="0" w:firstLine="0"/>
        <w:rPr>
          <w:rFonts w:cs="Times New Roman"/>
          <w:lang w:val="uk-UA" w:eastAsia="zh-TW"/>
        </w:rPr>
      </w:pPr>
      <w:r w:rsidRPr="00411E43">
        <w:rPr>
          <w:rFonts w:cs="Times New Roman"/>
          <w:lang w:val="uk-UA" w:eastAsia="zh-TW"/>
        </w:rPr>
        <w:t>загальний об’єм видових понять повинен дорівнювати об’ємові родового поняття, що розглядається;</w:t>
      </w:r>
    </w:p>
    <w:p w14:paraId="658C0C0C" w14:textId="77777777" w:rsidR="008B286D" w:rsidRPr="00411E43" w:rsidRDefault="008B286D" w:rsidP="004D26FC">
      <w:pPr>
        <w:pStyle w:val="ad"/>
        <w:numPr>
          <w:ilvl w:val="0"/>
          <w:numId w:val="12"/>
        </w:numPr>
        <w:ind w:left="0" w:firstLine="0"/>
        <w:rPr>
          <w:rFonts w:cs="Times New Roman"/>
          <w:lang w:val="uk-UA" w:eastAsia="zh-TW"/>
        </w:rPr>
      </w:pPr>
      <w:r w:rsidRPr="00411E43">
        <w:rPr>
          <w:rFonts w:cs="Times New Roman"/>
          <w:lang w:val="uk-UA" w:eastAsia="zh-TW"/>
        </w:rPr>
        <w:lastRenderedPageBreak/>
        <w:t>члени поділу повинні взаємно виключати один одного, їхні об’єми не повинні перехрещуватися;</w:t>
      </w:r>
    </w:p>
    <w:p w14:paraId="48B711DC" w14:textId="77777777" w:rsidR="008B286D" w:rsidRPr="00411E43" w:rsidRDefault="008B286D" w:rsidP="004D26FC">
      <w:pPr>
        <w:pStyle w:val="ad"/>
        <w:numPr>
          <w:ilvl w:val="0"/>
          <w:numId w:val="12"/>
        </w:numPr>
        <w:ind w:left="0" w:firstLine="0"/>
        <w:rPr>
          <w:rFonts w:cs="Times New Roman"/>
          <w:lang w:val="uk-UA" w:eastAsia="zh-TW"/>
        </w:rPr>
      </w:pPr>
      <w:r w:rsidRPr="00411E43">
        <w:rPr>
          <w:rFonts w:cs="Times New Roman"/>
          <w:lang w:val="uk-UA" w:eastAsia="zh-TW"/>
        </w:rPr>
        <w:t>поділ повинен бути послідовним.</w:t>
      </w:r>
    </w:p>
    <w:p w14:paraId="3234F52C" w14:textId="77777777" w:rsidR="008B286D" w:rsidRPr="00317FCF" w:rsidRDefault="008B286D" w:rsidP="008B286D">
      <w:pPr>
        <w:ind w:firstLine="720"/>
        <w:rPr>
          <w:lang w:val="uk-UA" w:eastAsia="zh-TW"/>
        </w:rPr>
      </w:pPr>
      <w:r w:rsidRPr="00317FCF">
        <w:rPr>
          <w:lang w:val="uk-UA" w:eastAsia="zh-TW"/>
        </w:rPr>
        <w:t>Залежно від вибраних ознак, їх поєднання і процедури ділення понять класифікація може бути:</w:t>
      </w:r>
    </w:p>
    <w:p w14:paraId="34AE6111" w14:textId="77777777" w:rsidR="008B286D" w:rsidRPr="00411E43" w:rsidRDefault="008B286D" w:rsidP="004D26FC">
      <w:pPr>
        <w:pStyle w:val="ad"/>
        <w:numPr>
          <w:ilvl w:val="0"/>
          <w:numId w:val="11"/>
        </w:numPr>
        <w:ind w:left="0" w:firstLine="0"/>
        <w:rPr>
          <w:rFonts w:cs="Times New Roman"/>
          <w:lang w:val="uk-UA" w:eastAsia="zh-TW"/>
        </w:rPr>
      </w:pPr>
      <w:r w:rsidRPr="00411E43">
        <w:rPr>
          <w:rFonts w:cs="Times New Roman"/>
          <w:lang w:val="uk-UA" w:eastAsia="zh-TW"/>
        </w:rPr>
        <w:t>простою – ділення родового поняття за однією ознакою і тільки один раз до розкриття всіх видів, прикладом є дихотомія;</w:t>
      </w:r>
    </w:p>
    <w:p w14:paraId="20CE98FA" w14:textId="77777777" w:rsidR="008B286D" w:rsidRPr="00411E43" w:rsidRDefault="008B286D" w:rsidP="004D26FC">
      <w:pPr>
        <w:pStyle w:val="ad"/>
        <w:numPr>
          <w:ilvl w:val="0"/>
          <w:numId w:val="11"/>
        </w:numPr>
        <w:ind w:left="0" w:firstLine="0"/>
        <w:rPr>
          <w:rFonts w:cs="Times New Roman"/>
          <w:lang w:val="uk-UA" w:eastAsia="zh-TW"/>
        </w:rPr>
      </w:pPr>
      <w:r w:rsidRPr="00411E43">
        <w:rPr>
          <w:rFonts w:cs="Times New Roman"/>
          <w:lang w:val="uk-UA" w:eastAsia="zh-TW"/>
        </w:rPr>
        <w:t xml:space="preserve">складною – застосовується для поділу одного поняття за різними підставами і синтез отаких простих поділі в єдине ціле, прикладом є таблиця </w:t>
      </w:r>
      <w:proofErr w:type="spellStart"/>
      <w:r w:rsidRPr="00411E43">
        <w:rPr>
          <w:rFonts w:cs="Times New Roman"/>
          <w:lang w:val="uk-UA" w:eastAsia="zh-TW"/>
        </w:rPr>
        <w:t>Мендєлєєва</w:t>
      </w:r>
      <w:proofErr w:type="spellEnd"/>
      <w:r w:rsidRPr="00411E43">
        <w:rPr>
          <w:rFonts w:cs="Times New Roman"/>
          <w:lang w:val="uk-UA" w:eastAsia="zh-TW"/>
        </w:rPr>
        <w:t>.</w:t>
      </w:r>
    </w:p>
    <w:p w14:paraId="30CF7375" w14:textId="77777777" w:rsidR="008B286D" w:rsidRDefault="008B286D" w:rsidP="008B286D">
      <w:pPr>
        <w:ind w:firstLine="720"/>
        <w:rPr>
          <w:lang w:val="uk-UA" w:eastAsia="zh-TW"/>
        </w:rPr>
      </w:pPr>
      <w:r w:rsidRPr="00317FCF">
        <w:rPr>
          <w:lang w:val="uk-UA" w:eastAsia="zh-TW"/>
        </w:rPr>
        <w:t>Мета процесу класифікації полягає в тому, щоб побудувати модель, як</w:t>
      </w:r>
      <w:r>
        <w:rPr>
          <w:lang w:val="uk-UA" w:eastAsia="zh-TW"/>
        </w:rPr>
        <w:t>а використовує прогнозуючі атрибути як вхідні</w:t>
      </w:r>
      <w:r w:rsidRPr="00317FCF">
        <w:rPr>
          <w:lang w:val="uk-UA" w:eastAsia="zh-TW"/>
        </w:rPr>
        <w:t xml:space="preserve"> параметри і набуває</w:t>
      </w:r>
      <w:r>
        <w:rPr>
          <w:lang w:val="uk-UA" w:eastAsia="zh-TW"/>
        </w:rPr>
        <w:t xml:space="preserve"> значення незалежного атрибуту. </w:t>
      </w:r>
      <w:r w:rsidRPr="00317FCF">
        <w:rPr>
          <w:lang w:val="uk-UA" w:eastAsia="zh-TW"/>
        </w:rPr>
        <w:t>Процес класифікації полягає в розбитті безлічі об’єктів на класи за певними критеріями. Класифікатор визначає, якому із класів належить об’єкт за вектором ознак.</w:t>
      </w:r>
      <w:r w:rsidR="00162E1B">
        <w:rPr>
          <w:lang w:val="uk-UA" w:eastAsia="zh-TW"/>
        </w:rPr>
        <w:t xml:space="preserve"> </w:t>
      </w:r>
    </w:p>
    <w:p w14:paraId="218D11AB" w14:textId="77777777" w:rsidR="00162E1B" w:rsidRDefault="0091385A" w:rsidP="00162E1B">
      <w:pPr>
        <w:pStyle w:val="2"/>
      </w:pPr>
      <w:bookmarkStart w:id="11" w:name="_Toc25055625"/>
      <w:r>
        <w:rPr>
          <w:lang w:val="uk-UA"/>
        </w:rPr>
        <w:t>Аналіз</w:t>
      </w:r>
      <w:r w:rsidR="00162E1B">
        <w:t xml:space="preserve"> </w:t>
      </w:r>
      <w:r w:rsidR="007C62B2">
        <w:rPr>
          <w:lang w:val="uk-UA"/>
        </w:rPr>
        <w:t>методу зваженої суми критеріїв для вирішення багатокритеріальних задач прийняття рішень</w:t>
      </w:r>
      <w:bookmarkEnd w:id="11"/>
      <w:r w:rsidR="007C62B2">
        <w:t xml:space="preserve"> </w:t>
      </w:r>
    </w:p>
    <w:p w14:paraId="3BEB8F82" w14:textId="77777777" w:rsidR="00107101" w:rsidRDefault="00107101" w:rsidP="00107101">
      <w:pPr>
        <w:spacing w:after="240"/>
        <w:rPr>
          <w:rFonts w:cs="Times New Roman"/>
          <w:lang w:val="uk-UA"/>
        </w:rPr>
      </w:pPr>
      <w:r w:rsidRPr="00CC595B">
        <w:rPr>
          <w:rFonts w:cs="Times New Roman"/>
          <w:lang w:val="uk-UA"/>
        </w:rPr>
        <w:t xml:space="preserve">Перш ніж </w:t>
      </w:r>
      <w:r>
        <w:rPr>
          <w:rFonts w:cs="Times New Roman"/>
          <w:lang w:val="uk-UA"/>
        </w:rPr>
        <w:t>провести класифікацію користувачів системи</w:t>
      </w:r>
      <w:r w:rsidRPr="00CC595B">
        <w:rPr>
          <w:rFonts w:cs="Times New Roman"/>
          <w:lang w:val="uk-UA"/>
        </w:rPr>
        <w:t xml:space="preserve"> </w:t>
      </w:r>
      <w:r>
        <w:rPr>
          <w:rFonts w:cs="Times New Roman"/>
          <w:lang w:val="uk-UA"/>
        </w:rPr>
        <w:t xml:space="preserve">і </w:t>
      </w:r>
      <w:r w:rsidRPr="00CC595B">
        <w:rPr>
          <w:rFonts w:cs="Times New Roman"/>
          <w:lang w:val="uk-UA"/>
        </w:rPr>
        <w:t>розпочати вирішення задачі оптимізації діалогової взаємодії між інформаційною системою та користувачем, необхідно</w:t>
      </w:r>
      <w:r w:rsidRPr="00734070">
        <w:rPr>
          <w:rFonts w:cs="Times New Roman"/>
          <w:lang w:val="uk-UA"/>
        </w:rPr>
        <w:t xml:space="preserve"> </w:t>
      </w:r>
      <w:r>
        <w:rPr>
          <w:rFonts w:cs="Times New Roman"/>
          <w:lang w:val="uk-UA"/>
        </w:rPr>
        <w:t xml:space="preserve">вирішити питання знаходження вхідних даних для прийняття рішень за допомогою відносно простого математичного апарату. Перш за все необхідно приймати до уваги пріоритети особи, що приймає рішення стосовно стратегій адаптації, а також формалізувати їх. У результаті, маємо можливість вирішити багатокритеріальну задачу прийняття рішень, що дозволить обрати оптимальні стратегії адаптації сайту до рівня </w:t>
      </w:r>
      <w:proofErr w:type="spellStart"/>
      <w:r>
        <w:rPr>
          <w:rFonts w:cs="Times New Roman"/>
          <w:lang w:val="uk-UA"/>
        </w:rPr>
        <w:t>експертності</w:t>
      </w:r>
      <w:proofErr w:type="spellEnd"/>
      <w:r>
        <w:rPr>
          <w:rFonts w:cs="Times New Roman"/>
          <w:lang w:val="uk-UA"/>
        </w:rPr>
        <w:t xml:space="preserve"> користувачів.</w:t>
      </w:r>
    </w:p>
    <w:p w14:paraId="56ED4584" w14:textId="77777777" w:rsidR="00107101" w:rsidRPr="00107101" w:rsidRDefault="00107101" w:rsidP="00107101">
      <w:pPr>
        <w:spacing w:after="240"/>
        <w:rPr>
          <w:rFonts w:cs="Times New Roman"/>
        </w:rPr>
      </w:pPr>
      <w:r w:rsidRPr="00734070">
        <w:rPr>
          <w:rFonts w:cs="Times New Roman"/>
          <w:lang w:val="uk-UA"/>
        </w:rPr>
        <w:t>Задачі прийняття рішень, що можуть бути використані в ході дослідження – багатокритеріальні</w:t>
      </w:r>
      <w:r>
        <w:rPr>
          <w:rFonts w:cs="Times New Roman"/>
          <w:lang w:val="uk-UA"/>
        </w:rPr>
        <w:t xml:space="preserve"> </w:t>
      </w:r>
      <w:r w:rsidRPr="000F77C4">
        <w:rPr>
          <w:rFonts w:cs="Times New Roman"/>
        </w:rPr>
        <w:t>[</w:t>
      </w:r>
      <w:r w:rsidR="000172D4">
        <w:rPr>
          <w:rFonts w:cs="Times New Roman"/>
        </w:rPr>
        <w:t>8</w:t>
      </w:r>
      <w:r w:rsidRPr="000F77C4">
        <w:rPr>
          <w:rFonts w:cs="Times New Roman"/>
        </w:rPr>
        <w:t>]</w:t>
      </w:r>
      <w:r w:rsidRPr="00734070">
        <w:rPr>
          <w:rFonts w:cs="Times New Roman"/>
          <w:lang w:val="uk-UA"/>
        </w:rPr>
        <w:t>. Тобто, варіанти рішень оцінюються за допомогою критеріїв:</w:t>
      </w:r>
    </w:p>
    <w:p w14:paraId="6790CA3E" w14:textId="77777777" w:rsidR="00107101" w:rsidRPr="00107101" w:rsidRDefault="002341C5" w:rsidP="00107101">
      <w:pPr>
        <w:spacing w:after="240"/>
        <w:jc w:val="center"/>
        <w:rPr>
          <w:rFonts w:cs="Times New Roman"/>
        </w:rPr>
      </w:pPr>
      <m:oMath>
        <m:sSub>
          <m:sSubPr>
            <m:ctrlPr>
              <w:rPr>
                <w:rFonts w:ascii="Cambria Math" w:hAnsi="Cambria Math" w:cs="Times New Roman"/>
                <w:i/>
                <w:lang w:val="uk-UA"/>
              </w:rPr>
            </m:ctrlPr>
          </m:sSubPr>
          <m:e>
            <m:r>
              <w:rPr>
                <w:rFonts w:ascii="Cambria Math" w:hAnsi="Cambria Math" w:cs="Times New Roman"/>
                <w:lang w:val="uk-UA"/>
              </w:rPr>
              <m:t>f</m:t>
            </m:r>
          </m:e>
          <m:sub>
            <m:r>
              <w:rPr>
                <w:rFonts w:ascii="Cambria Math" w:hAnsi="Cambria Math" w:cs="Times New Roman"/>
                <w:lang w:val="uk-UA"/>
              </w:rPr>
              <m:t xml:space="preserve">1 </m:t>
            </m:r>
          </m:sub>
        </m:sSub>
        <m:r>
          <w:rPr>
            <w:rFonts w:ascii="Cambria Math" w:hAnsi="Cambria Math" w:cs="Times New Roman"/>
            <w:lang w:val="uk-UA"/>
          </w:rPr>
          <m:t>, …</m:t>
        </m:r>
        <m:sSub>
          <m:sSubPr>
            <m:ctrlPr>
              <w:rPr>
                <w:rFonts w:ascii="Cambria Math" w:hAnsi="Cambria Math" w:cs="Times New Roman"/>
                <w:i/>
                <w:lang w:val="uk-UA"/>
              </w:rPr>
            </m:ctrlPr>
          </m:sSubPr>
          <m:e>
            <m:r>
              <w:rPr>
                <w:rFonts w:ascii="Cambria Math" w:hAnsi="Cambria Math" w:cs="Times New Roman"/>
                <w:lang w:val="uk-UA"/>
              </w:rPr>
              <m:t>f</m:t>
            </m:r>
          </m:e>
          <m:sub>
            <m:r>
              <w:rPr>
                <w:rFonts w:ascii="Cambria Math" w:hAnsi="Cambria Math" w:cs="Times New Roman"/>
                <w:lang w:val="uk-UA"/>
              </w:rPr>
              <m:t>m</m:t>
            </m:r>
          </m:sub>
        </m:sSub>
        <m:r>
          <w:rPr>
            <w:rFonts w:ascii="Cambria Math" w:hAnsi="Cambria Math" w:cs="Times New Roman"/>
            <w:lang w:val="uk-UA"/>
          </w:rPr>
          <m:t xml:space="preserve">, m≥2 </m:t>
        </m:r>
      </m:oMath>
      <w:r w:rsidR="000172D4">
        <w:rPr>
          <w:rFonts w:cs="Times New Roman"/>
          <w:lang w:val="uk-UA"/>
        </w:rPr>
        <w:t>.</w:t>
      </w:r>
    </w:p>
    <w:p w14:paraId="38AB9EF1" w14:textId="77777777" w:rsidR="00107101" w:rsidRDefault="00107101" w:rsidP="00107101">
      <w:pPr>
        <w:spacing w:after="240"/>
        <w:rPr>
          <w:rFonts w:cs="Times New Roman"/>
          <w:lang w:val="uk-UA"/>
        </w:rPr>
      </w:pPr>
      <w:r w:rsidRPr="00734070">
        <w:rPr>
          <w:rFonts w:cs="Times New Roman"/>
        </w:rPr>
        <w:t xml:space="preserve">Як правило, за </w:t>
      </w:r>
      <w:r w:rsidRPr="00734070">
        <w:rPr>
          <w:rFonts w:cs="Times New Roman"/>
          <w:lang w:val="uk-UA"/>
        </w:rPr>
        <w:t>кожним</w:t>
      </w:r>
      <w:r w:rsidRPr="00734070">
        <w:rPr>
          <w:rFonts w:cs="Times New Roman"/>
        </w:rPr>
        <w:t xml:space="preserve"> </w:t>
      </w:r>
      <w:r w:rsidRPr="00734070">
        <w:rPr>
          <w:rFonts w:cs="Times New Roman"/>
          <w:lang w:val="uk-UA"/>
        </w:rPr>
        <w:t xml:space="preserve">із критеріїв визначається найкращий варіант, тобто не може бути варіанту, що виявився оптимальним за обраною множиною критеріїв. Саме складністю пояснюється основна відмінність такого виду задач від </w:t>
      </w:r>
      <w:proofErr w:type="spellStart"/>
      <w:r w:rsidRPr="00734070">
        <w:rPr>
          <w:rFonts w:cs="Times New Roman"/>
          <w:lang w:val="uk-UA"/>
        </w:rPr>
        <w:t>однокритеріальних</w:t>
      </w:r>
      <w:proofErr w:type="spellEnd"/>
      <w:r w:rsidRPr="00734070">
        <w:rPr>
          <w:rFonts w:cs="Times New Roman"/>
          <w:lang w:val="uk-UA"/>
        </w:rPr>
        <w:t>, а отже і необхідністю використання спеціальних методів їх вирішення</w:t>
      </w:r>
      <w:r>
        <w:rPr>
          <w:rFonts w:cs="Times New Roman"/>
          <w:lang w:val="uk-UA"/>
        </w:rPr>
        <w:t xml:space="preserve"> </w:t>
      </w:r>
      <w:r w:rsidR="000172D4">
        <w:rPr>
          <w:rFonts w:cs="Times New Roman"/>
          <w:lang w:val="uk-UA"/>
        </w:rPr>
        <w:t>[9</w:t>
      </w:r>
      <w:r w:rsidRPr="00CC595B">
        <w:rPr>
          <w:rFonts w:cs="Times New Roman"/>
          <w:lang w:val="uk-UA"/>
        </w:rPr>
        <w:t>]</w:t>
      </w:r>
      <w:r w:rsidR="000172D4">
        <w:rPr>
          <w:rFonts w:cs="Times New Roman"/>
          <w:lang w:val="uk-UA"/>
        </w:rPr>
        <w:t>.</w:t>
      </w:r>
    </w:p>
    <w:p w14:paraId="2AFD450A" w14:textId="77777777" w:rsidR="00107101" w:rsidRDefault="00107101" w:rsidP="00107101">
      <w:pPr>
        <w:rPr>
          <w:rFonts w:cs="Times New Roman"/>
          <w:lang w:val="uk-UA"/>
        </w:rPr>
      </w:pPr>
      <w:r>
        <w:rPr>
          <w:rFonts w:cs="Times New Roman"/>
          <w:lang w:val="uk-UA"/>
        </w:rPr>
        <w:t xml:space="preserve">Метод, що найчастіше використовується – це метод зваженої суми критеріїв (МЗСК), в основі якого лежить згортання множини критеріїв в один критерій </w:t>
      </w:r>
      <w:r>
        <w:rPr>
          <w:rFonts w:cs="Times New Roman"/>
          <w:lang w:val="en-US"/>
        </w:rPr>
        <w:t>F</w:t>
      </w:r>
      <w:r>
        <w:rPr>
          <w:rFonts w:cs="Times New Roman"/>
          <w:lang w:val="uk-UA"/>
        </w:rPr>
        <w:t>, що дорівнює сумі критеріїв, які зважені коефіцієнтами їх важливості (вагами). Основні причини, які впливають на популярність методу:</w:t>
      </w:r>
    </w:p>
    <w:p w14:paraId="514E6108" w14:textId="77777777" w:rsidR="00107101" w:rsidRDefault="00107101" w:rsidP="00107101">
      <w:pPr>
        <w:pStyle w:val="ad"/>
        <w:numPr>
          <w:ilvl w:val="0"/>
          <w:numId w:val="19"/>
        </w:numPr>
        <w:rPr>
          <w:rFonts w:cs="Times New Roman"/>
          <w:lang w:val="uk-UA"/>
        </w:rPr>
      </w:pPr>
      <w:r>
        <w:rPr>
          <w:rFonts w:cs="Times New Roman"/>
          <w:lang w:val="uk-UA"/>
        </w:rPr>
        <w:t>Відносна простота і зрозумілість математичного апарату.</w:t>
      </w:r>
    </w:p>
    <w:p w14:paraId="46ED45ED" w14:textId="77777777" w:rsidR="00107101" w:rsidRDefault="00107101" w:rsidP="00107101">
      <w:pPr>
        <w:pStyle w:val="ad"/>
        <w:numPr>
          <w:ilvl w:val="0"/>
          <w:numId w:val="19"/>
        </w:numPr>
        <w:rPr>
          <w:rFonts w:cs="Times New Roman"/>
          <w:lang w:val="uk-UA"/>
        </w:rPr>
      </w:pPr>
      <w:r>
        <w:rPr>
          <w:rFonts w:cs="Times New Roman"/>
          <w:lang w:val="uk-UA"/>
        </w:rPr>
        <w:t>Зручність проведення розрахунків.</w:t>
      </w:r>
    </w:p>
    <w:p w14:paraId="17A05CA8" w14:textId="77777777" w:rsidR="00107101" w:rsidRDefault="00107101" w:rsidP="00107101">
      <w:pPr>
        <w:pStyle w:val="ad"/>
        <w:numPr>
          <w:ilvl w:val="0"/>
          <w:numId w:val="19"/>
        </w:numPr>
        <w:rPr>
          <w:rFonts w:cs="Times New Roman"/>
          <w:lang w:val="uk-UA"/>
        </w:rPr>
      </w:pPr>
      <w:r>
        <w:rPr>
          <w:rFonts w:cs="Times New Roman"/>
          <w:lang w:val="uk-UA"/>
        </w:rPr>
        <w:t>Видозмінюється відповідно до поставлених вимог в задачі (вибір одного чи декількох оптимальних варіантів, сортування існуючих варіантів відповідно до критеріїв, тощо).</w:t>
      </w:r>
    </w:p>
    <w:p w14:paraId="7E0F5E69" w14:textId="77777777" w:rsidR="00107101" w:rsidRDefault="00107101" w:rsidP="00107101">
      <w:pPr>
        <w:rPr>
          <w:rFonts w:cs="Times New Roman"/>
          <w:lang w:val="uk-UA"/>
        </w:rPr>
      </w:pPr>
      <w:r>
        <w:rPr>
          <w:rFonts w:cs="Times New Roman"/>
          <w:lang w:val="uk-UA"/>
        </w:rPr>
        <w:t>Для використання методу у вирішенні задач прийняття рішень, рівень обізнаності користувача може не бути високим. Аналоги методу потребують великих обсягів робіт з опрацювання інформації. Відповідно до широкого різноманіття багатокритеріальних задач немає достатньої кількості універсальних методів. Вищенаведені факти підтверджують актуальність використання методу зваженої суми критеріїв для вирішення багатокритеріальних задач</w:t>
      </w:r>
      <w:r w:rsidRPr="00CC595B">
        <w:rPr>
          <w:rFonts w:cs="Times New Roman"/>
        </w:rPr>
        <w:t xml:space="preserve"> [10]</w:t>
      </w:r>
      <w:r>
        <w:rPr>
          <w:rFonts w:cs="Times New Roman"/>
          <w:lang w:val="uk-UA"/>
        </w:rPr>
        <w:t>.</w:t>
      </w:r>
    </w:p>
    <w:p w14:paraId="2EA5E9FE" w14:textId="77777777" w:rsidR="00107101" w:rsidRDefault="00107101" w:rsidP="00107101">
      <w:pPr>
        <w:rPr>
          <w:rFonts w:cs="Times New Roman"/>
          <w:lang w:val="uk-UA"/>
        </w:rPr>
      </w:pPr>
      <w:r>
        <w:rPr>
          <w:rFonts w:cs="Times New Roman"/>
          <w:lang w:val="uk-UA"/>
        </w:rPr>
        <w:t>У той же час метод має декілька недоліків, що перш за все пов’язані з відсутністю фізичного змісту параметрів, що використовуються у ході її вирішення</w:t>
      </w:r>
      <w:r w:rsidR="000172D4">
        <w:rPr>
          <w:rFonts w:cs="Times New Roman"/>
        </w:rPr>
        <w:t xml:space="preserve"> [8</w:t>
      </w:r>
      <w:r w:rsidRPr="00CC595B">
        <w:rPr>
          <w:rFonts w:cs="Times New Roman"/>
        </w:rPr>
        <w:t>]</w:t>
      </w:r>
      <w:r>
        <w:rPr>
          <w:rFonts w:cs="Times New Roman"/>
          <w:lang w:val="uk-UA"/>
        </w:rPr>
        <w:t xml:space="preserve">. Даний факт негативно впливає на можливість обґрунтування вибору оптимального варіанту у процесі прийняття рішень. Тобто, у момент отримання узагальненого показника для кожного з обраних параметрів, вибір оптимального може пояснюватися лише залежністю результатів від суб’єктивно призначених ваг </w:t>
      </w:r>
      <w:r>
        <w:rPr>
          <w:rFonts w:cs="Times New Roman"/>
          <w:lang w:val="uk-UA"/>
        </w:rPr>
        <w:lastRenderedPageBreak/>
        <w:t>коефіцієнтів. Більш вагомий недолік пов'язаний з використанням постійних коефіцієнтів важливості (</w:t>
      </w:r>
      <w:proofErr w:type="spellStart"/>
      <w:r>
        <w:rPr>
          <w:rFonts w:cs="Times New Roman"/>
          <w:lang w:val="uk-UA"/>
        </w:rPr>
        <w:t>вагів</w:t>
      </w:r>
      <w:proofErr w:type="spellEnd"/>
      <w:r>
        <w:rPr>
          <w:rFonts w:cs="Times New Roman"/>
          <w:lang w:val="uk-UA"/>
        </w:rPr>
        <w:t>), оскільки при такій ситуації виникає твердження, що співвідношення критеріїв важливості однакове незалежно від значень критеріїв</w:t>
      </w:r>
      <w:r w:rsidR="000172D4">
        <w:rPr>
          <w:rFonts w:cs="Times New Roman"/>
          <w:lang w:val="uk-UA"/>
        </w:rPr>
        <w:t xml:space="preserve"> [8</w:t>
      </w:r>
      <w:r w:rsidRPr="00CC595B">
        <w:rPr>
          <w:rFonts w:cs="Times New Roman"/>
          <w:lang w:val="uk-UA"/>
        </w:rPr>
        <w:t>]</w:t>
      </w:r>
      <w:r>
        <w:rPr>
          <w:rFonts w:cs="Times New Roman"/>
          <w:lang w:val="uk-UA"/>
        </w:rPr>
        <w:t>. Однак, виникають ситуації, коли сукупність двох критеріїв важливості залежить від значень інших критеріїв. Наприклад, при відсутності детального опису товару на сайті інтернет-магазину наявність його зображення або схеми важливіше, ніж наявність аналогів цього товару. У випадку, коли наявний детальний опис товарів, то важливою вважається наявність внутрішніх посилань на рекомендовані (або схожі) товари.</w:t>
      </w:r>
    </w:p>
    <w:p w14:paraId="2E0E74E4" w14:textId="77777777" w:rsidR="00107101" w:rsidRDefault="00107101" w:rsidP="00107101">
      <w:pPr>
        <w:rPr>
          <w:rFonts w:cs="Times New Roman"/>
          <w:lang w:val="uk-UA"/>
        </w:rPr>
      </w:pPr>
      <w:r>
        <w:rPr>
          <w:rFonts w:cs="Times New Roman"/>
          <w:lang w:val="uk-UA"/>
        </w:rPr>
        <w:t xml:space="preserve">Якщо розглядати МЗСК як математичну модель переваг, то слід розпочати з математичного формулювання. </w:t>
      </w:r>
    </w:p>
    <w:p w14:paraId="7BA70A78" w14:textId="77777777" w:rsidR="00107101" w:rsidRDefault="00107101" w:rsidP="00107101">
      <w:pPr>
        <w:rPr>
          <w:rFonts w:cs="Times New Roman"/>
          <w:lang w:val="uk-UA"/>
        </w:rPr>
      </w:pPr>
      <w:r>
        <w:rPr>
          <w:rFonts w:cs="Times New Roman"/>
          <w:lang w:val="uk-UA"/>
        </w:rPr>
        <w:t xml:space="preserve">Нехай </w:t>
      </w:r>
      <m:oMath>
        <m:sSub>
          <m:sSubPr>
            <m:ctrlPr>
              <w:rPr>
                <w:rFonts w:ascii="Cambria Math" w:hAnsi="Cambria Math" w:cs="Times New Roman"/>
                <w:i/>
                <w:lang w:val="uk-UA"/>
              </w:rPr>
            </m:ctrlPr>
          </m:sSubPr>
          <m:e>
            <m:r>
              <w:rPr>
                <w:rFonts w:ascii="Cambria Math" w:hAnsi="Cambria Math" w:cs="Times New Roman"/>
                <w:lang w:val="uk-UA"/>
              </w:rPr>
              <m:t>Z</m:t>
            </m:r>
          </m:e>
          <m:sub>
            <m:r>
              <w:rPr>
                <w:rFonts w:ascii="Cambria Math" w:hAnsi="Cambria Math" w:cs="Times New Roman"/>
                <w:lang w:val="uk-UA"/>
              </w:rPr>
              <m:t>f</m:t>
            </m:r>
          </m:sub>
        </m:sSub>
      </m:oMath>
      <w:r>
        <w:rPr>
          <w:rFonts w:cs="Times New Roman"/>
          <w:lang w:val="uk-UA"/>
        </w:rPr>
        <w:t xml:space="preserve">- множина значень критерію </w:t>
      </w:r>
      <m:oMath>
        <m:sSub>
          <m:sSubPr>
            <m:ctrlPr>
              <w:rPr>
                <w:rFonts w:ascii="Cambria Math" w:hAnsi="Cambria Math" w:cs="Times New Roman"/>
                <w:i/>
                <w:lang w:val="uk-UA"/>
              </w:rPr>
            </m:ctrlPr>
          </m:sSubPr>
          <m:e>
            <m:r>
              <w:rPr>
                <w:rFonts w:ascii="Cambria Math" w:hAnsi="Cambria Math" w:cs="Times New Roman"/>
                <w:lang w:val="uk-UA"/>
              </w:rPr>
              <m:t>f</m:t>
            </m:r>
          </m:e>
          <m:sub>
            <m:r>
              <w:rPr>
                <w:rFonts w:ascii="Cambria Math" w:hAnsi="Cambria Math" w:cs="Times New Roman"/>
                <w:lang w:val="uk-UA"/>
              </w:rPr>
              <m:t>i</m:t>
            </m:r>
          </m:sub>
        </m:sSub>
      </m:oMath>
      <w:r>
        <w:rPr>
          <w:rFonts w:cs="Times New Roman"/>
          <w:lang w:val="uk-UA"/>
        </w:rPr>
        <w:t xml:space="preserve">(шкала його градацій). Вважаємо, що переваги зростають в залежності від зростання значення кожного критерію, оскільки задача в максимізації критеріїв (критерії позитивно-орієнтовані). Значення критеріїв </w:t>
      </w:r>
      <m:oMath>
        <m:sSub>
          <m:sSubPr>
            <m:ctrlPr>
              <w:rPr>
                <w:rFonts w:ascii="Cambria Math" w:hAnsi="Cambria Math" w:cs="Times New Roman"/>
                <w:i/>
                <w:lang w:val="uk-UA"/>
              </w:rPr>
            </m:ctrlPr>
          </m:sSubPr>
          <m:e>
            <m:r>
              <w:rPr>
                <w:rFonts w:ascii="Cambria Math" w:hAnsi="Cambria Math" w:cs="Times New Roman"/>
                <w:lang w:val="uk-UA"/>
              </w:rPr>
              <m:t>y</m:t>
            </m:r>
          </m:e>
          <m:sub>
            <m:r>
              <w:rPr>
                <w:rFonts w:ascii="Cambria Math" w:hAnsi="Cambria Math" w:cs="Times New Roman"/>
                <w:lang w:val="uk-UA"/>
              </w:rPr>
              <m:t>1</m:t>
            </m:r>
          </m:sub>
        </m:sSub>
        <m:r>
          <w:rPr>
            <w:rFonts w:ascii="Cambria Math" w:hAnsi="Cambria Math" w:cs="Times New Roman"/>
            <w:lang w:val="uk-UA"/>
          </w:rPr>
          <m:t>=</m:t>
        </m:r>
        <m:sSub>
          <m:sSubPr>
            <m:ctrlPr>
              <w:rPr>
                <w:rFonts w:ascii="Cambria Math" w:hAnsi="Cambria Math" w:cs="Times New Roman"/>
                <w:i/>
                <w:lang w:val="uk-UA"/>
              </w:rPr>
            </m:ctrlPr>
          </m:sSubPr>
          <m:e>
            <m:r>
              <w:rPr>
                <w:rFonts w:ascii="Cambria Math" w:hAnsi="Cambria Math" w:cs="Times New Roman"/>
                <w:lang w:val="uk-UA"/>
              </w:rPr>
              <m:t>f</m:t>
            </m:r>
          </m:e>
          <m:sub>
            <m:r>
              <w:rPr>
                <w:rFonts w:ascii="Cambria Math" w:hAnsi="Cambria Math" w:cs="Times New Roman"/>
                <w:lang w:val="uk-UA"/>
              </w:rPr>
              <m:t>1</m:t>
            </m:r>
          </m:sub>
        </m:sSub>
        <m:d>
          <m:dPr>
            <m:ctrlPr>
              <w:rPr>
                <w:rFonts w:ascii="Cambria Math" w:hAnsi="Cambria Math" w:cs="Times New Roman"/>
                <w:i/>
                <w:lang w:val="uk-UA"/>
              </w:rPr>
            </m:ctrlPr>
          </m:dPr>
          <m:e>
            <m:r>
              <w:rPr>
                <w:rFonts w:ascii="Cambria Math" w:hAnsi="Cambria Math" w:cs="Times New Roman"/>
                <w:lang w:val="uk-UA"/>
              </w:rPr>
              <m:t>x</m:t>
            </m:r>
          </m:e>
        </m:d>
        <m:r>
          <w:rPr>
            <w:rFonts w:ascii="Cambria Math" w:hAnsi="Cambria Math" w:cs="Times New Roman"/>
            <w:lang w:val="uk-UA"/>
          </w:rPr>
          <m:t xml:space="preserve">,…, </m:t>
        </m:r>
        <m:sSub>
          <m:sSubPr>
            <m:ctrlPr>
              <w:rPr>
                <w:rFonts w:ascii="Cambria Math" w:hAnsi="Cambria Math" w:cs="Times New Roman"/>
                <w:i/>
                <w:lang w:val="uk-UA"/>
              </w:rPr>
            </m:ctrlPr>
          </m:sSubPr>
          <m:e>
            <m:r>
              <w:rPr>
                <w:rFonts w:ascii="Cambria Math" w:hAnsi="Cambria Math" w:cs="Times New Roman"/>
                <w:lang w:val="uk-UA"/>
              </w:rPr>
              <m:t>y</m:t>
            </m:r>
          </m:e>
          <m:sub>
            <m:r>
              <w:rPr>
                <w:rFonts w:ascii="Cambria Math" w:hAnsi="Cambria Math" w:cs="Times New Roman"/>
                <w:lang w:val="uk-UA"/>
              </w:rPr>
              <m:t>m</m:t>
            </m:r>
          </m:sub>
        </m:sSub>
        <m:r>
          <w:rPr>
            <w:rFonts w:ascii="Cambria Math" w:hAnsi="Cambria Math" w:cs="Times New Roman"/>
            <w:lang w:val="uk-UA"/>
          </w:rPr>
          <m:t>=</m:t>
        </m:r>
        <m:sSub>
          <m:sSubPr>
            <m:ctrlPr>
              <w:rPr>
                <w:rFonts w:ascii="Cambria Math" w:hAnsi="Cambria Math" w:cs="Times New Roman"/>
                <w:i/>
                <w:lang w:val="uk-UA"/>
              </w:rPr>
            </m:ctrlPr>
          </m:sSubPr>
          <m:e>
            <m:r>
              <w:rPr>
                <w:rFonts w:ascii="Cambria Math" w:hAnsi="Cambria Math" w:cs="Times New Roman"/>
                <w:lang w:val="uk-UA"/>
              </w:rPr>
              <m:t>f</m:t>
            </m:r>
          </m:e>
          <m:sub>
            <m:r>
              <w:rPr>
                <w:rFonts w:ascii="Cambria Math" w:hAnsi="Cambria Math" w:cs="Times New Roman"/>
                <w:lang w:val="uk-UA"/>
              </w:rPr>
              <m:t>m</m:t>
            </m:r>
          </m:sub>
        </m:sSub>
        <m:d>
          <m:dPr>
            <m:ctrlPr>
              <w:rPr>
                <w:rFonts w:ascii="Cambria Math" w:hAnsi="Cambria Math" w:cs="Times New Roman"/>
                <w:i/>
                <w:lang w:val="uk-UA"/>
              </w:rPr>
            </m:ctrlPr>
          </m:dPr>
          <m:e>
            <m:r>
              <w:rPr>
                <w:rFonts w:ascii="Cambria Math" w:hAnsi="Cambria Math" w:cs="Times New Roman"/>
                <w:lang w:val="uk-UA"/>
              </w:rPr>
              <m:t>x</m:t>
            </m:r>
          </m:e>
        </m:d>
      </m:oMath>
      <w:r>
        <w:rPr>
          <w:rFonts w:cs="Times New Roman"/>
          <w:lang w:val="uk-UA"/>
        </w:rPr>
        <w:t xml:space="preserve"> характеризують кожен із варіантів</w:t>
      </w:r>
      <w:r w:rsidRPr="00223120">
        <w:rPr>
          <w:rFonts w:cs="Times New Roman"/>
        </w:rPr>
        <w:t xml:space="preserve"> </w:t>
      </w:r>
      <w:r w:rsidRPr="00223120">
        <w:rPr>
          <w:rFonts w:cs="Times New Roman"/>
          <w:i/>
          <w:lang w:val="en-US"/>
        </w:rPr>
        <w:t>x</w:t>
      </w:r>
      <w:r>
        <w:rPr>
          <w:rFonts w:cs="Times New Roman"/>
          <w:lang w:val="uk-UA"/>
        </w:rPr>
        <w:t xml:space="preserve">, а також у сукупності представляють </w:t>
      </w:r>
      <w:proofErr w:type="spellStart"/>
      <w:r>
        <w:rPr>
          <w:rFonts w:cs="Times New Roman"/>
          <w:lang w:val="uk-UA"/>
        </w:rPr>
        <w:t>критеріальну</w:t>
      </w:r>
      <w:proofErr w:type="spellEnd"/>
      <w:r>
        <w:rPr>
          <w:rFonts w:cs="Times New Roman"/>
          <w:lang w:val="uk-UA"/>
        </w:rPr>
        <w:t xml:space="preserve"> оцінку цього варіанта: </w:t>
      </w:r>
      <m:oMath>
        <m:r>
          <w:rPr>
            <w:rFonts w:ascii="Cambria Math" w:hAnsi="Cambria Math" w:cs="Times New Roman"/>
            <w:lang w:val="uk-UA"/>
          </w:rPr>
          <m:t>y=(</m:t>
        </m:r>
        <m:sSub>
          <m:sSubPr>
            <m:ctrlPr>
              <w:rPr>
                <w:rFonts w:ascii="Cambria Math" w:hAnsi="Cambria Math" w:cs="Times New Roman"/>
                <w:i/>
                <w:lang w:val="uk-UA"/>
              </w:rPr>
            </m:ctrlPr>
          </m:sSubPr>
          <m:e>
            <m:r>
              <w:rPr>
                <w:rFonts w:ascii="Cambria Math" w:hAnsi="Cambria Math" w:cs="Times New Roman"/>
                <w:lang w:val="uk-UA"/>
              </w:rPr>
              <m:t>y</m:t>
            </m:r>
          </m:e>
          <m:sub>
            <m:r>
              <w:rPr>
                <w:rFonts w:ascii="Cambria Math" w:hAnsi="Cambria Math" w:cs="Times New Roman"/>
                <w:lang w:val="uk-UA"/>
              </w:rPr>
              <m:t>1</m:t>
            </m:r>
          </m:sub>
        </m:sSub>
        <m:r>
          <w:rPr>
            <w:rFonts w:ascii="Cambria Math" w:hAnsi="Cambria Math" w:cs="Times New Roman"/>
            <w:lang w:val="uk-UA"/>
          </w:rPr>
          <m:t xml:space="preserve">, …, </m:t>
        </m:r>
        <m:sSub>
          <m:sSubPr>
            <m:ctrlPr>
              <w:rPr>
                <w:rFonts w:ascii="Cambria Math" w:hAnsi="Cambria Math" w:cs="Times New Roman"/>
                <w:i/>
                <w:lang w:val="uk-UA"/>
              </w:rPr>
            </m:ctrlPr>
          </m:sSubPr>
          <m:e>
            <m:r>
              <w:rPr>
                <w:rFonts w:ascii="Cambria Math" w:hAnsi="Cambria Math" w:cs="Times New Roman"/>
                <w:lang w:val="uk-UA"/>
              </w:rPr>
              <m:t>y</m:t>
            </m:r>
          </m:e>
          <m:sub>
            <m:r>
              <w:rPr>
                <w:rFonts w:ascii="Cambria Math" w:hAnsi="Cambria Math" w:cs="Times New Roman"/>
                <w:lang w:val="uk-UA"/>
              </w:rPr>
              <m:t>m</m:t>
            </m:r>
          </m:sub>
        </m:sSub>
        <m:r>
          <w:rPr>
            <w:rFonts w:ascii="Cambria Math" w:hAnsi="Cambria Math" w:cs="Times New Roman"/>
            <w:lang w:val="uk-UA"/>
          </w:rPr>
          <m:t>)</m:t>
        </m:r>
      </m:oMath>
      <w:r>
        <w:rPr>
          <w:rFonts w:cs="Times New Roman"/>
          <w:lang w:val="uk-UA"/>
        </w:rPr>
        <w:t>. Нехай Х – множина всіх варіантів.</w:t>
      </w:r>
    </w:p>
    <w:p w14:paraId="52498DE9" w14:textId="77777777" w:rsidR="00107101" w:rsidRDefault="00107101" w:rsidP="00107101">
      <w:pPr>
        <w:rPr>
          <w:rFonts w:cs="Times New Roman"/>
          <w:lang w:val="uk-UA"/>
        </w:rPr>
      </w:pPr>
      <w:r>
        <w:rPr>
          <w:rFonts w:cs="Times New Roman"/>
          <w:lang w:val="uk-UA"/>
        </w:rPr>
        <w:t>Шляхом зіставлення векторних оцінок варіантів відбувається їх порівняння за перевагою. Виникає проблема, пов’язана із співвідношеннями між критеріями і варіантами. Тобто якщо значення певних критеріїв більші для першого варіанту із порівняння, і в той же час значення інших параметрів – для другого, то отримуємо невирішену складність, яка вирішується згортанням векторного критерію, до розгляду приймається зважена сума критеріїв:</w:t>
      </w:r>
    </w:p>
    <w:p w14:paraId="6AD60845" w14:textId="77777777" w:rsidR="00107101" w:rsidRPr="00107101" w:rsidRDefault="00107101" w:rsidP="00107101">
      <w:pPr>
        <w:jc w:val="center"/>
        <w:rPr>
          <w:rFonts w:cs="Times New Roman"/>
          <w:lang w:val="uk-UA"/>
        </w:rPr>
      </w:pPr>
      <m:oMath>
        <m:r>
          <w:rPr>
            <w:rFonts w:ascii="Cambria Math" w:hAnsi="Cambria Math" w:cs="Times New Roman"/>
            <w:lang w:val="en-US"/>
          </w:rPr>
          <m:t>F</m:t>
        </m:r>
        <m:d>
          <m:dPr>
            <m:ctrlPr>
              <w:rPr>
                <w:rFonts w:ascii="Cambria Math" w:hAnsi="Cambria Math" w:cs="Times New Roman"/>
                <w:i/>
                <w:lang w:val="en-US"/>
              </w:rPr>
            </m:ctrlPr>
          </m:dPr>
          <m:e>
            <m:r>
              <w:rPr>
                <w:rFonts w:ascii="Cambria Math" w:hAnsi="Cambria Math" w:cs="Times New Roman"/>
                <w:lang w:val="en-US"/>
              </w:rPr>
              <m:t>f</m:t>
            </m:r>
          </m:e>
          <m:e>
            <m:r>
              <w:rPr>
                <w:rFonts w:ascii="Cambria Math" w:hAnsi="Cambria Math" w:cs="Times New Roman"/>
                <w:lang w:val="en-US"/>
              </w:rPr>
              <m:t>w</m:t>
            </m:r>
          </m:e>
        </m:d>
        <m:r>
          <w:rPr>
            <w:rFonts w:ascii="Cambria Math" w:hAnsi="Cambria Math" w:cs="Times New Roman"/>
            <w:lang w:val="uk-UA"/>
          </w:rPr>
          <m:t>=</m:t>
        </m:r>
        <m:sSub>
          <m:sSubPr>
            <m:ctrlPr>
              <w:rPr>
                <w:rFonts w:ascii="Cambria Math" w:hAnsi="Cambria Math" w:cs="Times New Roman"/>
                <w:i/>
                <w:lang w:val="en-US"/>
              </w:rPr>
            </m:ctrlPr>
          </m:sSubPr>
          <m:e>
            <m:sSub>
              <m:sSubPr>
                <m:ctrlPr>
                  <w:rPr>
                    <w:rFonts w:ascii="Cambria Math" w:hAnsi="Cambria Math" w:cs="Times New Roman"/>
                    <w:i/>
                    <w:lang w:val="en-US"/>
                  </w:rPr>
                </m:ctrlPr>
              </m:sSubPr>
              <m:e>
                <m:r>
                  <w:rPr>
                    <w:rFonts w:ascii="Cambria Math" w:hAnsi="Cambria Math" w:cs="Times New Roman"/>
                    <w:lang w:val="en-US"/>
                  </w:rPr>
                  <m:t>w</m:t>
                </m:r>
              </m:e>
              <m:sub>
                <m:r>
                  <w:rPr>
                    <w:rFonts w:ascii="Cambria Math" w:hAnsi="Cambria Math" w:cs="Times New Roman"/>
                    <w:lang w:val="uk-UA"/>
                  </w:rPr>
                  <m:t>1</m:t>
                </m:r>
              </m:sub>
            </m:sSub>
            <m:r>
              <w:rPr>
                <w:rFonts w:ascii="Cambria Math" w:hAnsi="Cambria Math" w:cs="Times New Roman"/>
                <w:lang w:val="en-US"/>
              </w:rPr>
              <m:t>f</m:t>
            </m:r>
          </m:e>
          <m:sub>
            <m:r>
              <w:rPr>
                <w:rFonts w:ascii="Cambria Math" w:hAnsi="Cambria Math" w:cs="Times New Roman"/>
                <w:lang w:val="uk-UA"/>
              </w:rPr>
              <m:t>1</m:t>
            </m:r>
          </m:sub>
        </m:sSub>
        <m:r>
          <w:rPr>
            <w:rFonts w:ascii="Cambria Math" w:hAnsi="Cambria Math" w:cs="Times New Roman"/>
            <w:lang w:val="uk-UA"/>
          </w:rPr>
          <m:t>+… +</m:t>
        </m:r>
        <m:sSub>
          <m:sSubPr>
            <m:ctrlPr>
              <w:rPr>
                <w:rFonts w:ascii="Cambria Math" w:hAnsi="Cambria Math" w:cs="Times New Roman"/>
                <w:i/>
                <w:lang w:val="en-US"/>
              </w:rPr>
            </m:ctrlPr>
          </m:sSubPr>
          <m:e>
            <m:sSub>
              <m:sSubPr>
                <m:ctrlPr>
                  <w:rPr>
                    <w:rFonts w:ascii="Cambria Math" w:hAnsi="Cambria Math" w:cs="Times New Roman"/>
                    <w:i/>
                    <w:lang w:val="en-US"/>
                  </w:rPr>
                </m:ctrlPr>
              </m:sSubPr>
              <m:e>
                <m:r>
                  <w:rPr>
                    <w:rFonts w:ascii="Cambria Math" w:hAnsi="Cambria Math" w:cs="Times New Roman"/>
                    <w:lang w:val="en-US"/>
                  </w:rPr>
                  <m:t>w</m:t>
                </m:r>
              </m:e>
              <m:sub>
                <m:r>
                  <w:rPr>
                    <w:rFonts w:ascii="Cambria Math" w:hAnsi="Cambria Math" w:cs="Times New Roman"/>
                    <w:lang w:val="en-US"/>
                  </w:rPr>
                  <m:t>m</m:t>
                </m:r>
              </m:sub>
            </m:sSub>
            <m:r>
              <w:rPr>
                <w:rFonts w:ascii="Cambria Math" w:hAnsi="Cambria Math" w:cs="Times New Roman"/>
                <w:lang w:val="en-US"/>
              </w:rPr>
              <m:t>f</m:t>
            </m:r>
          </m:e>
          <m:sub>
            <m:r>
              <w:rPr>
                <w:rFonts w:ascii="Cambria Math" w:hAnsi="Cambria Math" w:cs="Times New Roman"/>
                <w:lang w:val="en-US"/>
              </w:rPr>
              <m:t>m</m:t>
            </m:r>
          </m:sub>
        </m:sSub>
      </m:oMath>
      <w:r w:rsidRPr="00107101">
        <w:rPr>
          <w:rFonts w:cs="Times New Roman"/>
          <w:i/>
          <w:lang w:val="uk-UA"/>
        </w:rPr>
        <w:t xml:space="preserve">,                                                              </w:t>
      </w:r>
      <w:r w:rsidRPr="00107101">
        <w:rPr>
          <w:rFonts w:cs="Times New Roman"/>
          <w:lang w:val="uk-UA"/>
        </w:rPr>
        <w:t>(</w:t>
      </w:r>
      <w:r w:rsidR="000172D4">
        <w:rPr>
          <w:rFonts w:cs="Times New Roman"/>
          <w:lang w:val="uk-UA"/>
        </w:rPr>
        <w:t>2.4.</w:t>
      </w:r>
      <w:r w:rsidRPr="00107101">
        <w:rPr>
          <w:rFonts w:cs="Times New Roman"/>
          <w:lang w:val="uk-UA"/>
        </w:rPr>
        <w:t>1)</w:t>
      </w:r>
    </w:p>
    <w:p w14:paraId="30083D19" w14:textId="77777777" w:rsidR="00107101" w:rsidRDefault="00107101" w:rsidP="00107101">
      <w:pPr>
        <w:rPr>
          <w:rFonts w:cs="Times New Roman"/>
          <w:lang w:val="uk-UA"/>
        </w:rPr>
      </w:pPr>
      <w:r>
        <w:rPr>
          <w:rFonts w:cs="Times New Roman"/>
          <w:lang w:val="uk-UA"/>
        </w:rPr>
        <w:t>д</w:t>
      </w:r>
      <w:r w:rsidRPr="0031728F">
        <w:rPr>
          <w:rFonts w:cs="Times New Roman"/>
          <w:lang w:val="uk-UA"/>
        </w:rPr>
        <w:t>е</w:t>
      </w:r>
      <w:r>
        <w:rPr>
          <w:rFonts w:cs="Times New Roman"/>
          <w:lang w:val="uk-UA"/>
        </w:rPr>
        <w:t xml:space="preserve"> додаткові значення</w:t>
      </w:r>
      <w:r w:rsidRPr="0031728F">
        <w:rPr>
          <w:rFonts w:cs="Times New Roman"/>
          <w:lang w:val="uk-UA"/>
        </w:rPr>
        <w:t xml:space="preserve"> </w:t>
      </w:r>
      <m:oMath>
        <m:sSub>
          <m:sSubPr>
            <m:ctrlPr>
              <w:rPr>
                <w:rFonts w:ascii="Cambria Math" w:hAnsi="Cambria Math" w:cs="Times New Roman"/>
                <w:i/>
                <w:lang w:val="en-US"/>
              </w:rPr>
            </m:ctrlPr>
          </m:sSubPr>
          <m:e>
            <m:r>
              <w:rPr>
                <w:rFonts w:ascii="Cambria Math" w:hAnsi="Cambria Math" w:cs="Times New Roman"/>
                <w:lang w:val="en-US"/>
              </w:rPr>
              <m:t>w</m:t>
            </m:r>
          </m:e>
          <m:sub>
            <m:r>
              <w:rPr>
                <w:rFonts w:ascii="Cambria Math" w:hAnsi="Cambria Math" w:cs="Times New Roman"/>
                <w:lang w:val="uk-UA"/>
              </w:rPr>
              <m:t>і</m:t>
            </m:r>
          </m:sub>
        </m:sSub>
      </m:oMath>
      <w:r>
        <w:rPr>
          <w:rFonts w:cs="Times New Roman"/>
          <w:lang w:val="uk-UA"/>
        </w:rPr>
        <w:t xml:space="preserve"> , які дають в сумі 1, - це коефіцієнти важливості (ваги), призначенням яких є врахування відносної важливості критеріїв. </w:t>
      </w:r>
    </w:p>
    <w:p w14:paraId="471CAFA3" w14:textId="77777777" w:rsidR="00107101" w:rsidRDefault="00107101" w:rsidP="00107101">
      <w:pPr>
        <w:rPr>
          <w:rFonts w:cs="Times New Roman"/>
          <w:lang w:val="uk-UA"/>
        </w:rPr>
      </w:pPr>
      <w:r>
        <w:rPr>
          <w:rFonts w:cs="Times New Roman"/>
          <w:lang w:val="uk-UA"/>
        </w:rPr>
        <w:lastRenderedPageBreak/>
        <w:t xml:space="preserve">Після того, як коефіцієнтам призначено величини, кожен варіант </w:t>
      </w:r>
      <w:r w:rsidRPr="00223120">
        <w:rPr>
          <w:rFonts w:cs="Times New Roman"/>
          <w:i/>
          <w:lang w:val="en-US"/>
        </w:rPr>
        <w:t>x</w:t>
      </w:r>
      <w:r>
        <w:rPr>
          <w:rFonts w:cs="Times New Roman"/>
          <w:i/>
          <w:lang w:val="uk-UA"/>
        </w:rPr>
        <w:t xml:space="preserve"> </w:t>
      </w:r>
      <w:r>
        <w:rPr>
          <w:rFonts w:cs="Times New Roman"/>
          <w:lang w:val="uk-UA"/>
        </w:rPr>
        <w:t>відповідно до формули (</w:t>
      </w:r>
      <w:r w:rsidR="000172D4">
        <w:rPr>
          <w:rFonts w:cs="Times New Roman"/>
          <w:lang w:val="uk-UA"/>
        </w:rPr>
        <w:t>2.4.</w:t>
      </w:r>
      <w:r>
        <w:rPr>
          <w:rFonts w:cs="Times New Roman"/>
          <w:lang w:val="uk-UA"/>
        </w:rPr>
        <w:t>1) характеризується одним числом – значенням зваженої суми критеріїв:</w:t>
      </w:r>
    </w:p>
    <w:p w14:paraId="328AEBF6" w14:textId="77777777" w:rsidR="00107101" w:rsidRPr="0031728F" w:rsidRDefault="00107101" w:rsidP="00107101">
      <w:pPr>
        <w:jc w:val="center"/>
        <w:rPr>
          <w:rFonts w:cs="Times New Roman"/>
        </w:rPr>
      </w:pPr>
      <m:oMath>
        <m:r>
          <w:rPr>
            <w:rFonts w:ascii="Cambria Math" w:hAnsi="Cambria Math" w:cs="Times New Roman"/>
            <w:lang w:val="en-US"/>
          </w:rPr>
          <m:t>F</m:t>
        </m:r>
        <m:d>
          <m:dPr>
            <m:ctrlPr>
              <w:rPr>
                <w:rFonts w:ascii="Cambria Math" w:hAnsi="Cambria Math" w:cs="Times New Roman"/>
                <w:i/>
                <w:lang w:val="en-US"/>
              </w:rPr>
            </m:ctrlPr>
          </m:dPr>
          <m:e>
            <m:r>
              <w:rPr>
                <w:rFonts w:ascii="Cambria Math" w:hAnsi="Cambria Math" w:cs="Times New Roman"/>
                <w:lang w:val="en-US"/>
              </w:rPr>
              <m:t>f</m:t>
            </m:r>
            <m:r>
              <w:rPr>
                <w:rFonts w:ascii="Cambria Math" w:hAnsi="Cambria Math" w:cs="Times New Roman"/>
                <w:lang w:val="uk-UA"/>
              </w:rPr>
              <m:t>(</m:t>
            </m:r>
            <m:r>
              <w:rPr>
                <w:rFonts w:ascii="Cambria Math" w:hAnsi="Cambria Math" w:cs="Times New Roman"/>
                <w:lang w:val="en-US"/>
              </w:rPr>
              <m:t>x</m:t>
            </m:r>
            <m:r>
              <w:rPr>
                <w:rFonts w:ascii="Cambria Math" w:hAnsi="Cambria Math" w:cs="Times New Roman"/>
                <w:lang w:val="uk-UA"/>
              </w:rPr>
              <m:t>)</m:t>
            </m:r>
          </m:e>
          <m:e>
            <m:r>
              <w:rPr>
                <w:rFonts w:ascii="Cambria Math" w:hAnsi="Cambria Math" w:cs="Times New Roman"/>
                <w:lang w:val="en-US"/>
              </w:rPr>
              <m:t>w</m:t>
            </m:r>
          </m:e>
        </m:d>
        <m:r>
          <w:rPr>
            <w:rFonts w:ascii="Cambria Math" w:hAnsi="Cambria Math" w:cs="Times New Roman"/>
            <w:lang w:val="uk-UA"/>
          </w:rPr>
          <m:t>=</m:t>
        </m:r>
        <m:sSub>
          <m:sSubPr>
            <m:ctrlPr>
              <w:rPr>
                <w:rFonts w:ascii="Cambria Math" w:hAnsi="Cambria Math" w:cs="Times New Roman"/>
                <w:i/>
                <w:lang w:val="en-US"/>
              </w:rPr>
            </m:ctrlPr>
          </m:sSubPr>
          <m:e>
            <m:sSub>
              <m:sSubPr>
                <m:ctrlPr>
                  <w:rPr>
                    <w:rFonts w:ascii="Cambria Math" w:hAnsi="Cambria Math" w:cs="Times New Roman"/>
                    <w:i/>
                    <w:lang w:val="en-US"/>
                  </w:rPr>
                </m:ctrlPr>
              </m:sSubPr>
              <m:e>
                <m:r>
                  <w:rPr>
                    <w:rFonts w:ascii="Cambria Math" w:hAnsi="Cambria Math" w:cs="Times New Roman"/>
                    <w:lang w:val="en-US"/>
                  </w:rPr>
                  <m:t>w</m:t>
                </m:r>
              </m:e>
              <m:sub>
                <m:r>
                  <w:rPr>
                    <w:rFonts w:ascii="Cambria Math" w:hAnsi="Cambria Math" w:cs="Times New Roman"/>
                    <w:lang w:val="uk-UA"/>
                  </w:rPr>
                  <m:t>1</m:t>
                </m:r>
              </m:sub>
            </m:sSub>
            <m:r>
              <w:rPr>
                <w:rFonts w:ascii="Cambria Math" w:hAnsi="Cambria Math" w:cs="Times New Roman"/>
                <w:lang w:val="en-US"/>
              </w:rPr>
              <m:t>f</m:t>
            </m:r>
          </m:e>
          <m:sub>
            <m:r>
              <w:rPr>
                <w:rFonts w:ascii="Cambria Math" w:hAnsi="Cambria Math" w:cs="Times New Roman"/>
                <w:lang w:val="uk-UA"/>
              </w:rPr>
              <m:t>1</m:t>
            </m:r>
          </m:sub>
        </m:sSub>
        <m:r>
          <w:rPr>
            <w:rFonts w:ascii="Cambria Math" w:hAnsi="Cambria Math" w:cs="Times New Roman"/>
            <w:lang w:val="uk-UA"/>
          </w:rPr>
          <m:t>(</m:t>
        </m:r>
        <m:r>
          <w:rPr>
            <w:rFonts w:ascii="Cambria Math" w:hAnsi="Cambria Math" w:cs="Times New Roman"/>
          </w:rPr>
          <m:t>x</m:t>
        </m:r>
        <m:r>
          <w:rPr>
            <w:rFonts w:ascii="Cambria Math" w:hAnsi="Cambria Math" w:cs="Times New Roman"/>
            <w:lang w:val="uk-UA"/>
          </w:rPr>
          <m:t>)+… +</m:t>
        </m:r>
        <m:sSub>
          <m:sSubPr>
            <m:ctrlPr>
              <w:rPr>
                <w:rFonts w:ascii="Cambria Math" w:hAnsi="Cambria Math" w:cs="Times New Roman"/>
                <w:i/>
                <w:lang w:val="en-US"/>
              </w:rPr>
            </m:ctrlPr>
          </m:sSubPr>
          <m:e>
            <m:sSub>
              <m:sSubPr>
                <m:ctrlPr>
                  <w:rPr>
                    <w:rFonts w:ascii="Cambria Math" w:hAnsi="Cambria Math" w:cs="Times New Roman"/>
                    <w:i/>
                    <w:lang w:val="en-US"/>
                  </w:rPr>
                </m:ctrlPr>
              </m:sSubPr>
              <m:e>
                <m:r>
                  <w:rPr>
                    <w:rFonts w:ascii="Cambria Math" w:hAnsi="Cambria Math" w:cs="Times New Roman"/>
                    <w:lang w:val="en-US"/>
                  </w:rPr>
                  <m:t>w</m:t>
                </m:r>
              </m:e>
              <m:sub>
                <m:r>
                  <w:rPr>
                    <w:rFonts w:ascii="Cambria Math" w:hAnsi="Cambria Math" w:cs="Times New Roman"/>
                    <w:lang w:val="en-US"/>
                  </w:rPr>
                  <m:t>m</m:t>
                </m:r>
              </m:sub>
            </m:sSub>
            <m:r>
              <w:rPr>
                <w:rFonts w:ascii="Cambria Math" w:hAnsi="Cambria Math" w:cs="Times New Roman"/>
                <w:lang w:val="en-US"/>
              </w:rPr>
              <m:t>f</m:t>
            </m:r>
          </m:e>
          <m:sub>
            <m:r>
              <w:rPr>
                <w:rFonts w:ascii="Cambria Math" w:hAnsi="Cambria Math" w:cs="Times New Roman"/>
                <w:lang w:val="en-US"/>
              </w:rPr>
              <m:t>m</m:t>
            </m:r>
          </m:sub>
        </m:sSub>
        <m:r>
          <w:rPr>
            <w:rFonts w:ascii="Cambria Math" w:hAnsi="Cambria Math" w:cs="Times New Roman"/>
            <w:lang w:val="uk-UA"/>
          </w:rPr>
          <m:t>(</m:t>
        </m:r>
        <m:r>
          <w:rPr>
            <w:rFonts w:ascii="Cambria Math" w:hAnsi="Cambria Math" w:cs="Times New Roman"/>
            <w:lang w:val="en-US"/>
          </w:rPr>
          <m:t>x</m:t>
        </m:r>
        <m:r>
          <w:rPr>
            <w:rFonts w:ascii="Cambria Math" w:hAnsi="Cambria Math" w:cs="Times New Roman"/>
            <w:lang w:val="uk-UA"/>
          </w:rPr>
          <m:t>)</m:t>
        </m:r>
      </m:oMath>
      <w:r w:rsidRPr="0031728F">
        <w:rPr>
          <w:rFonts w:cs="Times New Roman"/>
          <w:lang w:val="uk-UA"/>
        </w:rPr>
        <w:t xml:space="preserve">.                                            </w:t>
      </w:r>
      <w:r w:rsidRPr="0031728F">
        <w:rPr>
          <w:rFonts w:cs="Times New Roman"/>
        </w:rPr>
        <w:t>(2</w:t>
      </w:r>
      <w:r w:rsidR="000172D4">
        <w:rPr>
          <w:rFonts w:cs="Times New Roman"/>
        </w:rPr>
        <w:t>.4.2</w:t>
      </w:r>
      <w:r w:rsidRPr="0031728F">
        <w:rPr>
          <w:rFonts w:cs="Times New Roman"/>
        </w:rPr>
        <w:t>)</w:t>
      </w:r>
    </w:p>
    <w:p w14:paraId="168B1DDA" w14:textId="77777777" w:rsidR="00107101" w:rsidRDefault="00107101" w:rsidP="00107101">
      <w:pPr>
        <w:rPr>
          <w:rFonts w:cs="Times New Roman"/>
          <w:lang w:val="uk-UA"/>
        </w:rPr>
      </w:pPr>
      <w:r>
        <w:rPr>
          <w:rFonts w:cs="Times New Roman"/>
          <w:lang w:val="uk-UA"/>
        </w:rPr>
        <w:t>Варіант вважається більш переважним за умови, що більшим виявляється значення показника зваженої суми. При цьому, функція (</w:t>
      </w:r>
      <w:r w:rsidR="000172D4">
        <w:rPr>
          <w:rFonts w:cs="Times New Roman"/>
          <w:lang w:val="uk-UA"/>
        </w:rPr>
        <w:t>2.4.</w:t>
      </w:r>
      <w:r>
        <w:rPr>
          <w:rFonts w:cs="Times New Roman"/>
          <w:lang w:val="uk-UA"/>
        </w:rPr>
        <w:t>1) є адитивною функцією цінності спеціального вигляду, а необхідною умовою для її використання є наявність фактів, що гарантують її існування</w:t>
      </w:r>
      <w:r w:rsidRPr="00CC595B">
        <w:rPr>
          <w:rFonts w:cs="Times New Roman"/>
          <w:lang w:val="uk-UA"/>
        </w:rPr>
        <w:t xml:space="preserve"> [1</w:t>
      </w:r>
      <w:r w:rsidR="000172D4">
        <w:rPr>
          <w:rFonts w:cs="Times New Roman"/>
          <w:lang w:val="uk-UA"/>
        </w:rPr>
        <w:t>3</w:t>
      </w:r>
      <w:r w:rsidRPr="00CC595B">
        <w:rPr>
          <w:rFonts w:cs="Times New Roman"/>
          <w:lang w:val="uk-UA"/>
        </w:rPr>
        <w:t>]</w:t>
      </w:r>
      <w:r>
        <w:rPr>
          <w:rFonts w:cs="Times New Roman"/>
          <w:lang w:val="uk-UA"/>
        </w:rPr>
        <w:t xml:space="preserve">. Однією із таких умов є </w:t>
      </w:r>
      <w:proofErr w:type="spellStart"/>
      <w:r>
        <w:rPr>
          <w:rFonts w:cs="Times New Roman"/>
          <w:lang w:val="uk-UA"/>
        </w:rPr>
        <w:t>взаємонезалежність</w:t>
      </w:r>
      <w:proofErr w:type="spellEnd"/>
      <w:r>
        <w:rPr>
          <w:rFonts w:cs="Times New Roman"/>
          <w:lang w:val="uk-UA"/>
        </w:rPr>
        <w:t xml:space="preserve"> використаних критеріїв переваг.</w:t>
      </w:r>
    </w:p>
    <w:p w14:paraId="7204F3BB" w14:textId="77777777" w:rsidR="00107101" w:rsidRDefault="00107101" w:rsidP="00107101">
      <w:pPr>
        <w:rPr>
          <w:rFonts w:cs="Times New Roman"/>
          <w:lang w:val="uk-UA"/>
        </w:rPr>
      </w:pPr>
      <w:r>
        <w:rPr>
          <w:rFonts w:cs="Times New Roman"/>
          <w:lang w:val="uk-UA"/>
        </w:rPr>
        <w:t>Функція цінності належить до класу математичних моделей теорії вибору, а також являє собою своєрідний індикатор вибору</w:t>
      </w:r>
      <w:r w:rsidR="000172D4">
        <w:rPr>
          <w:rFonts w:cs="Times New Roman"/>
          <w:lang w:val="uk-UA"/>
        </w:rPr>
        <w:t xml:space="preserve"> [16</w:t>
      </w:r>
      <w:r w:rsidRPr="00107101">
        <w:rPr>
          <w:rFonts w:cs="Times New Roman"/>
          <w:lang w:val="uk-UA"/>
        </w:rPr>
        <w:t>]</w:t>
      </w:r>
      <w:r>
        <w:rPr>
          <w:rFonts w:cs="Times New Roman"/>
          <w:lang w:val="uk-UA"/>
        </w:rPr>
        <w:t>. Вона дає можливість звести задачу вибору оптимальної альтернативи до вигляду структурованої математичної задачі максимізації функції. Основною перевагою функції цінності є відносна незалежність її значень, отриманих на виході, від кількості вхідних альтернатив, тобто використовувати алгоритм можна неодноразово для вирішення  різноманітних задач прийняття рішень. Саме функція цінності дозволяє структурувати і зафіксувати систему переваг експерта (особи, що приймає рішення), що дозволяє автоматизувати процес прийняття рішень.</w:t>
      </w:r>
    </w:p>
    <w:p w14:paraId="43074E56" w14:textId="77777777" w:rsidR="00107101" w:rsidRPr="00C72B90" w:rsidRDefault="00107101" w:rsidP="000172D4">
      <w:pPr>
        <w:rPr>
          <w:rFonts w:cs="Times New Roman"/>
        </w:rPr>
      </w:pPr>
      <w:r>
        <w:rPr>
          <w:rFonts w:cs="Times New Roman"/>
          <w:lang w:val="uk-UA"/>
        </w:rPr>
        <w:t>МЗСК може використовуватися для вирішення задач з однорідними або нормованими неоднорідними критеріями. Розглянемо перш</w:t>
      </w:r>
      <w:r w:rsidR="000172D4">
        <w:rPr>
          <w:rFonts w:cs="Times New Roman"/>
          <w:lang w:val="uk-UA"/>
        </w:rPr>
        <w:t xml:space="preserve">ий варіант використання методу, оскільки </w:t>
      </w:r>
      <w:r>
        <w:rPr>
          <w:rFonts w:cs="Times New Roman"/>
          <w:lang w:val="uk-UA"/>
        </w:rPr>
        <w:t>це найпростіший випадок, коли всі критерії мають загальну шкалу:</w:t>
      </w:r>
      <w:r w:rsidR="000172D4">
        <w:rPr>
          <w:rFonts w:cs="Times New Roman"/>
          <w:lang w:val="uk-UA"/>
        </w:rPr>
        <w:t xml:space="preserve"> </w:t>
      </w:r>
      <m:oMath>
        <m:sSub>
          <m:sSubPr>
            <m:ctrlPr>
              <w:rPr>
                <w:rFonts w:ascii="Cambria Math" w:hAnsi="Cambria Math" w:cs="Times New Roman"/>
                <w:i/>
                <w:lang w:val="uk-UA"/>
              </w:rPr>
            </m:ctrlPr>
          </m:sSubPr>
          <m:e>
            <m:r>
              <w:rPr>
                <w:rFonts w:ascii="Cambria Math" w:hAnsi="Cambria Math" w:cs="Times New Roman"/>
                <w:lang w:val="uk-UA"/>
              </w:rPr>
              <m:t>Z</m:t>
            </m:r>
          </m:e>
          <m:sub>
            <m:r>
              <w:rPr>
                <w:rFonts w:ascii="Cambria Math" w:hAnsi="Cambria Math" w:cs="Times New Roman"/>
                <w:lang w:val="uk-UA"/>
              </w:rPr>
              <m:t>1</m:t>
            </m:r>
          </m:sub>
        </m:sSub>
        <m:r>
          <w:rPr>
            <w:rFonts w:ascii="Cambria Math" w:hAnsi="Cambria Math" w:cs="Times New Roman"/>
            <w:lang w:val="uk-UA"/>
          </w:rPr>
          <m:t>=…=</m:t>
        </m:r>
        <m:sSub>
          <m:sSubPr>
            <m:ctrlPr>
              <w:rPr>
                <w:rFonts w:ascii="Cambria Math" w:hAnsi="Cambria Math" w:cs="Times New Roman"/>
                <w:i/>
                <w:lang w:val="uk-UA"/>
              </w:rPr>
            </m:ctrlPr>
          </m:sSubPr>
          <m:e>
            <m:r>
              <w:rPr>
                <w:rFonts w:ascii="Cambria Math" w:hAnsi="Cambria Math" w:cs="Times New Roman"/>
                <w:lang w:val="uk-UA"/>
              </w:rPr>
              <m:t>Z</m:t>
            </m:r>
          </m:e>
          <m:sub>
            <m:r>
              <w:rPr>
                <w:rFonts w:ascii="Cambria Math" w:hAnsi="Cambria Math" w:cs="Times New Roman"/>
                <w:lang w:val="uk-UA"/>
              </w:rPr>
              <m:t xml:space="preserve">m </m:t>
            </m:r>
          </m:sub>
        </m:sSub>
        <m:r>
          <w:rPr>
            <w:rFonts w:ascii="Cambria Math" w:hAnsi="Cambria Math" w:cs="Times New Roman"/>
            <w:lang w:val="uk-UA"/>
          </w:rPr>
          <m:t>=</m:t>
        </m:r>
        <m:sSub>
          <m:sSubPr>
            <m:ctrlPr>
              <w:rPr>
                <w:rFonts w:ascii="Cambria Math" w:hAnsi="Cambria Math" w:cs="Times New Roman"/>
                <w:i/>
                <w:lang w:val="uk-UA"/>
              </w:rPr>
            </m:ctrlPr>
          </m:sSubPr>
          <m:e>
            <m:r>
              <w:rPr>
                <w:rFonts w:ascii="Cambria Math" w:hAnsi="Cambria Math" w:cs="Times New Roman"/>
                <w:lang w:val="uk-UA"/>
              </w:rPr>
              <m:t>Z</m:t>
            </m:r>
          </m:e>
          <m:sub>
            <m:r>
              <w:rPr>
                <w:rFonts w:ascii="Cambria Math" w:hAnsi="Cambria Math" w:cs="Times New Roman"/>
                <w:lang w:val="uk-UA"/>
              </w:rPr>
              <m:t>0</m:t>
            </m:r>
          </m:sub>
        </m:sSub>
      </m:oMath>
      <w:r w:rsidRPr="00BD694F">
        <w:rPr>
          <w:rFonts w:cs="Times New Roman"/>
        </w:rPr>
        <w:t>.</w:t>
      </w:r>
      <w:r w:rsidR="000172D4">
        <w:rPr>
          <w:rFonts w:cs="Times New Roman"/>
        </w:rPr>
        <w:t xml:space="preserve"> </w:t>
      </w:r>
      <w:r w:rsidRPr="00BD694F">
        <w:rPr>
          <w:rFonts w:cs="Times New Roman"/>
          <w:lang w:val="uk-UA"/>
        </w:rPr>
        <w:t xml:space="preserve">Приймаємо до розгляду </w:t>
      </w:r>
      <w:r>
        <w:rPr>
          <w:rFonts w:cs="Times New Roman"/>
          <w:lang w:val="uk-UA"/>
        </w:rPr>
        <w:t xml:space="preserve">саме бальну </w:t>
      </w:r>
      <w:r w:rsidRPr="00BD694F">
        <w:rPr>
          <w:rFonts w:cs="Times New Roman"/>
          <w:lang w:val="uk-UA"/>
        </w:rPr>
        <w:t>шкалу</w:t>
      </w:r>
      <w:r w:rsidR="000172D4">
        <w:rPr>
          <w:rFonts w:cs="Times New Roman"/>
          <w:lang w:val="uk-UA"/>
        </w:rPr>
        <w:t>, де ціна балу</w:t>
      </w:r>
      <w:r>
        <w:rPr>
          <w:rFonts w:cs="Times New Roman"/>
          <w:lang w:val="uk-UA"/>
        </w:rPr>
        <w:t xml:space="preserve"> однакова для всіх критеріїв. Для спрощення методу розглядаємо всі критерії з однаковою важливістю: </w:t>
      </w:r>
      <m:oMath>
        <m:sSub>
          <m:sSubPr>
            <m:ctrlPr>
              <w:rPr>
                <w:rFonts w:ascii="Cambria Math" w:hAnsi="Cambria Math" w:cs="Times New Roman"/>
                <w:i/>
                <w:lang w:val="uk-UA"/>
              </w:rPr>
            </m:ctrlPr>
          </m:sSubPr>
          <m:e>
            <m:r>
              <w:rPr>
                <w:rFonts w:ascii="Cambria Math" w:hAnsi="Cambria Math" w:cs="Times New Roman"/>
                <w:lang w:val="uk-UA"/>
              </w:rPr>
              <m:t>w</m:t>
            </m:r>
          </m:e>
          <m:sub>
            <m:r>
              <w:rPr>
                <w:rFonts w:ascii="Cambria Math" w:hAnsi="Cambria Math" w:cs="Times New Roman"/>
                <w:lang w:val="uk-UA"/>
              </w:rPr>
              <m:t>1</m:t>
            </m:r>
          </m:sub>
        </m:sSub>
        <m:r>
          <w:rPr>
            <w:rFonts w:ascii="Cambria Math" w:hAnsi="Cambria Math" w:cs="Times New Roman"/>
            <w:lang w:val="uk-UA"/>
          </w:rPr>
          <m:t>=…=</m:t>
        </m:r>
        <m:sSub>
          <m:sSubPr>
            <m:ctrlPr>
              <w:rPr>
                <w:rFonts w:ascii="Cambria Math" w:hAnsi="Cambria Math" w:cs="Times New Roman"/>
                <w:i/>
                <w:lang w:val="uk-UA"/>
              </w:rPr>
            </m:ctrlPr>
          </m:sSubPr>
          <m:e>
            <m:r>
              <w:rPr>
                <w:rFonts w:ascii="Cambria Math" w:hAnsi="Cambria Math" w:cs="Times New Roman"/>
                <w:lang w:val="uk-UA"/>
              </w:rPr>
              <m:t>w</m:t>
            </m:r>
          </m:e>
          <m:sub>
            <m:r>
              <w:rPr>
                <w:rFonts w:ascii="Cambria Math" w:hAnsi="Cambria Math" w:cs="Times New Roman"/>
                <w:lang w:val="uk-UA"/>
              </w:rPr>
              <m:t xml:space="preserve">m </m:t>
            </m:r>
          </m:sub>
        </m:sSub>
        <m:r>
          <w:rPr>
            <w:rFonts w:ascii="Cambria Math" w:hAnsi="Cambria Math" w:cs="Times New Roman"/>
            <w:lang w:val="uk-UA"/>
          </w:rPr>
          <m:t>=</m:t>
        </m:r>
        <m:f>
          <m:fPr>
            <m:type m:val="skw"/>
            <m:ctrlPr>
              <w:rPr>
                <w:rFonts w:ascii="Cambria Math" w:hAnsi="Cambria Math" w:cs="Times New Roman"/>
                <w:i/>
                <w:lang w:val="uk-UA"/>
              </w:rPr>
            </m:ctrlPr>
          </m:fPr>
          <m:num>
            <m:r>
              <w:rPr>
                <w:rFonts w:ascii="Cambria Math" w:hAnsi="Cambria Math" w:cs="Times New Roman"/>
                <w:lang w:val="uk-UA"/>
              </w:rPr>
              <m:t>1</m:t>
            </m:r>
          </m:num>
          <m:den>
            <m:r>
              <w:rPr>
                <w:rFonts w:ascii="Cambria Math" w:hAnsi="Cambria Math" w:cs="Times New Roman"/>
                <w:lang w:val="uk-UA"/>
              </w:rPr>
              <m:t>m</m:t>
            </m:r>
          </m:den>
        </m:f>
      </m:oMath>
      <w:r w:rsidRPr="00BD694F">
        <w:rPr>
          <w:rFonts w:cs="Times New Roman"/>
        </w:rPr>
        <w:t xml:space="preserve"> .</w:t>
      </w:r>
    </w:p>
    <w:p w14:paraId="0A550765" w14:textId="77777777" w:rsidR="00107101" w:rsidRDefault="00107101" w:rsidP="00107101">
      <w:pPr>
        <w:rPr>
          <w:rFonts w:cs="Times New Roman"/>
          <w:lang w:val="uk-UA"/>
        </w:rPr>
      </w:pPr>
      <w:r>
        <w:rPr>
          <w:rFonts w:cs="Times New Roman"/>
          <w:lang w:val="uk-UA"/>
        </w:rPr>
        <w:t>У даному випадку зважена сума приймає вигляд середнього балу:</w:t>
      </w:r>
    </w:p>
    <w:p w14:paraId="7B097279" w14:textId="77777777" w:rsidR="00107101" w:rsidRPr="00BD694F" w:rsidRDefault="00107101" w:rsidP="00107101">
      <w:pPr>
        <w:jc w:val="center"/>
        <w:rPr>
          <w:rFonts w:cs="Times New Roman"/>
          <w:lang w:val="uk-UA"/>
        </w:rPr>
      </w:pPr>
      <m:oMath>
        <m:r>
          <w:rPr>
            <w:rFonts w:ascii="Cambria Math" w:hAnsi="Cambria Math" w:cs="Times New Roman"/>
            <w:lang w:val="en-US"/>
          </w:rPr>
          <m:t>F</m:t>
        </m:r>
        <m:d>
          <m:dPr>
            <m:ctrlPr>
              <w:rPr>
                <w:rFonts w:ascii="Cambria Math" w:hAnsi="Cambria Math" w:cs="Times New Roman"/>
                <w:i/>
                <w:lang w:val="en-US"/>
              </w:rPr>
            </m:ctrlPr>
          </m:dPr>
          <m:e>
            <m:r>
              <w:rPr>
                <w:rFonts w:ascii="Cambria Math" w:hAnsi="Cambria Math" w:cs="Times New Roman"/>
                <w:lang w:val="en-US"/>
              </w:rPr>
              <m:t>f</m:t>
            </m:r>
            <m:r>
              <w:rPr>
                <w:rFonts w:ascii="Cambria Math" w:hAnsi="Cambria Math" w:cs="Times New Roman"/>
                <w:lang w:val="uk-UA"/>
              </w:rPr>
              <m:t>(</m:t>
            </m:r>
            <m:r>
              <w:rPr>
                <w:rFonts w:ascii="Cambria Math" w:hAnsi="Cambria Math" w:cs="Times New Roman"/>
                <w:lang w:val="en-US"/>
              </w:rPr>
              <m:t>x</m:t>
            </m:r>
            <m:r>
              <w:rPr>
                <w:rFonts w:ascii="Cambria Math" w:hAnsi="Cambria Math" w:cs="Times New Roman"/>
                <w:lang w:val="uk-UA"/>
              </w:rPr>
              <m:t>)</m:t>
            </m:r>
          </m:e>
          <m:e>
            <m:r>
              <w:rPr>
                <w:rFonts w:ascii="Cambria Math" w:hAnsi="Cambria Math" w:cs="Times New Roman"/>
                <w:lang w:val="en-US"/>
              </w:rPr>
              <m:t>w</m:t>
            </m:r>
          </m:e>
        </m:d>
        <m:r>
          <w:rPr>
            <w:rFonts w:ascii="Cambria Math" w:hAnsi="Cambria Math" w:cs="Times New Roman"/>
            <w:lang w:val="uk-UA"/>
          </w:rPr>
          <m:t>=</m:t>
        </m:r>
        <m:f>
          <m:fPr>
            <m:ctrlPr>
              <w:rPr>
                <w:rFonts w:ascii="Cambria Math" w:hAnsi="Cambria Math" w:cs="Times New Roman"/>
                <w:i/>
                <w:lang w:val="uk-UA"/>
              </w:rPr>
            </m:ctrlPr>
          </m:fPr>
          <m:num>
            <m:r>
              <w:rPr>
                <w:rFonts w:ascii="Cambria Math" w:hAnsi="Cambria Math" w:cs="Times New Roman"/>
                <w:lang w:val="uk-UA"/>
              </w:rPr>
              <m:t>1</m:t>
            </m:r>
          </m:num>
          <m:den>
            <m:r>
              <w:rPr>
                <w:rFonts w:ascii="Cambria Math" w:hAnsi="Cambria Math" w:cs="Times New Roman"/>
                <w:lang w:val="uk-UA"/>
              </w:rPr>
              <m:t>m</m:t>
            </m:r>
          </m:den>
        </m:f>
        <m:sSub>
          <m:sSubPr>
            <m:ctrlPr>
              <w:rPr>
                <w:rFonts w:ascii="Cambria Math" w:hAnsi="Cambria Math" w:cs="Times New Roman"/>
                <w:i/>
                <w:lang w:val="en-US"/>
              </w:rPr>
            </m:ctrlPr>
          </m:sSubPr>
          <m:e>
            <m:r>
              <w:rPr>
                <w:rFonts w:ascii="Cambria Math" w:hAnsi="Cambria Math" w:cs="Times New Roman"/>
                <w:lang w:val="uk-UA"/>
              </w:rPr>
              <m:t>(</m:t>
            </m:r>
            <m:r>
              <w:rPr>
                <w:rFonts w:ascii="Cambria Math" w:hAnsi="Cambria Math" w:cs="Times New Roman"/>
                <w:lang w:val="en-US"/>
              </w:rPr>
              <m:t>f</m:t>
            </m:r>
          </m:e>
          <m:sub>
            <m:r>
              <w:rPr>
                <w:rFonts w:ascii="Cambria Math" w:hAnsi="Cambria Math" w:cs="Times New Roman"/>
                <w:lang w:val="uk-UA"/>
              </w:rPr>
              <m:t>1</m:t>
            </m:r>
          </m:sub>
        </m:sSub>
        <m:r>
          <w:rPr>
            <w:rFonts w:ascii="Cambria Math" w:hAnsi="Cambria Math" w:cs="Times New Roman"/>
            <w:lang w:val="uk-UA"/>
          </w:rPr>
          <m:t>(</m:t>
        </m:r>
        <m:r>
          <w:rPr>
            <w:rFonts w:ascii="Cambria Math" w:hAnsi="Cambria Math" w:cs="Times New Roman"/>
          </w:rPr>
          <m:t>x</m:t>
        </m:r>
        <m:r>
          <w:rPr>
            <w:rFonts w:ascii="Cambria Math" w:hAnsi="Cambria Math" w:cs="Times New Roman"/>
            <w:lang w:val="uk-UA"/>
          </w:rPr>
          <m:t>)+… +</m:t>
        </m:r>
        <m:sSub>
          <m:sSubPr>
            <m:ctrlPr>
              <w:rPr>
                <w:rFonts w:ascii="Cambria Math" w:hAnsi="Cambria Math" w:cs="Times New Roman"/>
                <w:i/>
                <w:lang w:val="en-US"/>
              </w:rPr>
            </m:ctrlPr>
          </m:sSubPr>
          <m:e>
            <m:r>
              <w:rPr>
                <w:rFonts w:ascii="Cambria Math" w:hAnsi="Cambria Math" w:cs="Times New Roman"/>
                <w:lang w:val="en-US"/>
              </w:rPr>
              <m:t>f</m:t>
            </m:r>
          </m:e>
          <m:sub>
            <m:r>
              <w:rPr>
                <w:rFonts w:ascii="Cambria Math" w:hAnsi="Cambria Math" w:cs="Times New Roman"/>
                <w:lang w:val="en-US"/>
              </w:rPr>
              <m:t>m</m:t>
            </m:r>
          </m:sub>
        </m:sSub>
        <m:r>
          <w:rPr>
            <w:rFonts w:ascii="Cambria Math" w:hAnsi="Cambria Math" w:cs="Times New Roman"/>
            <w:lang w:val="uk-UA"/>
          </w:rPr>
          <m:t>(</m:t>
        </m:r>
        <m:r>
          <w:rPr>
            <w:rFonts w:ascii="Cambria Math" w:hAnsi="Cambria Math" w:cs="Times New Roman"/>
            <w:lang w:val="en-US"/>
          </w:rPr>
          <m:t>x</m:t>
        </m:r>
        <m:r>
          <w:rPr>
            <w:rFonts w:ascii="Cambria Math" w:hAnsi="Cambria Math" w:cs="Times New Roman"/>
            <w:lang w:val="uk-UA"/>
          </w:rPr>
          <m:t>))</m:t>
        </m:r>
      </m:oMath>
      <w:r w:rsidRPr="0031728F">
        <w:rPr>
          <w:rFonts w:cs="Times New Roman"/>
          <w:lang w:val="uk-UA"/>
        </w:rPr>
        <w:t xml:space="preserve">.                                                    </w:t>
      </w:r>
      <w:r w:rsidRPr="00BD694F">
        <w:rPr>
          <w:rFonts w:cs="Times New Roman"/>
          <w:lang w:val="uk-UA"/>
        </w:rPr>
        <w:t>(</w:t>
      </w:r>
      <w:r w:rsidR="000172D4">
        <w:rPr>
          <w:rFonts w:cs="Times New Roman"/>
          <w:lang w:val="uk-UA"/>
        </w:rPr>
        <w:t>2.4.</w:t>
      </w:r>
      <w:r w:rsidRPr="00953A51">
        <w:rPr>
          <w:rFonts w:cs="Times New Roman"/>
        </w:rPr>
        <w:t>3</w:t>
      </w:r>
      <w:r w:rsidRPr="00BD694F">
        <w:rPr>
          <w:rFonts w:cs="Times New Roman"/>
          <w:lang w:val="uk-UA"/>
        </w:rPr>
        <w:t>)</w:t>
      </w:r>
    </w:p>
    <w:p w14:paraId="3479826B" w14:textId="77777777" w:rsidR="00107101" w:rsidRPr="00953A51" w:rsidRDefault="00107101" w:rsidP="00107101">
      <w:pPr>
        <w:rPr>
          <w:rFonts w:cs="Times New Roman"/>
          <w:lang w:val="uk-UA"/>
        </w:rPr>
      </w:pPr>
      <w:r>
        <w:rPr>
          <w:rFonts w:cs="Times New Roman"/>
          <w:lang w:val="uk-UA"/>
        </w:rPr>
        <w:t xml:space="preserve">Часто, в задачах загальна шкала критеріїв розглядається як кількісна, що може бути виконано лише за умови наявності кількісної шкали критеріїв. Тобто, </w:t>
      </w:r>
      <w:r>
        <w:rPr>
          <w:rFonts w:cs="Times New Roman"/>
          <w:lang w:val="uk-UA"/>
        </w:rPr>
        <w:lastRenderedPageBreak/>
        <w:t>призначення формули (</w:t>
      </w:r>
      <w:r w:rsidR="000172D4">
        <w:rPr>
          <w:rFonts w:cs="Times New Roman"/>
          <w:lang w:val="uk-UA"/>
        </w:rPr>
        <w:t>2.4.</w:t>
      </w:r>
      <w:r>
        <w:rPr>
          <w:rFonts w:cs="Times New Roman"/>
          <w:lang w:val="uk-UA"/>
        </w:rPr>
        <w:t xml:space="preserve">3) – арифметичні операції відносно значень критеріїв, а отже шкала повинна бути кількісною для характеристики переваг, щоб мати підстави сформулювати висновок про перевагу критерію </w:t>
      </w:r>
      <m:oMath>
        <m:sSup>
          <m:sSupPr>
            <m:ctrlPr>
              <w:rPr>
                <w:rFonts w:ascii="Cambria Math" w:hAnsi="Cambria Math" w:cs="Times New Roman"/>
                <w:i/>
                <w:lang w:val="uk-UA"/>
              </w:rPr>
            </m:ctrlPr>
          </m:sSupPr>
          <m:e>
            <m:r>
              <w:rPr>
                <w:rFonts w:ascii="Cambria Math" w:hAnsi="Cambria Math" w:cs="Times New Roman"/>
                <w:lang w:val="uk-UA"/>
              </w:rPr>
              <m:t>x</m:t>
            </m:r>
          </m:e>
          <m:sup>
            <m:r>
              <w:rPr>
                <w:rFonts w:ascii="Cambria Math" w:hAnsi="Cambria Math" w:cs="Times New Roman"/>
                <w:lang w:val="uk-UA"/>
              </w:rPr>
              <m:t>'</m:t>
            </m:r>
          </m:sup>
        </m:sSup>
      </m:oMath>
      <w:r w:rsidRPr="00953A51">
        <w:rPr>
          <w:rFonts w:cs="Times New Roman"/>
        </w:rPr>
        <w:t xml:space="preserve"> </w:t>
      </w:r>
      <w:r>
        <w:rPr>
          <w:rFonts w:cs="Times New Roman"/>
          <w:lang w:val="uk-UA"/>
        </w:rPr>
        <w:t xml:space="preserve">над </w:t>
      </w:r>
      <m:oMath>
        <m:sSup>
          <m:sSupPr>
            <m:ctrlPr>
              <w:rPr>
                <w:rFonts w:ascii="Cambria Math" w:hAnsi="Cambria Math" w:cs="Times New Roman"/>
                <w:i/>
                <w:lang w:val="uk-UA"/>
              </w:rPr>
            </m:ctrlPr>
          </m:sSupPr>
          <m:e>
            <m:r>
              <w:rPr>
                <w:rFonts w:ascii="Cambria Math" w:hAnsi="Cambria Math" w:cs="Times New Roman"/>
                <w:lang w:val="uk-UA"/>
              </w:rPr>
              <m:t>x</m:t>
            </m:r>
          </m:e>
          <m:sup>
            <m:r>
              <w:rPr>
                <w:rFonts w:ascii="Cambria Math" w:hAnsi="Cambria Math" w:cs="Times New Roman"/>
                <w:lang w:val="uk-UA"/>
              </w:rPr>
              <m:t>''</m:t>
            </m:r>
          </m:sup>
        </m:sSup>
      </m:oMath>
      <w:r>
        <w:rPr>
          <w:rFonts w:cs="Times New Roman"/>
          <w:lang w:val="uk-UA"/>
        </w:rPr>
        <w:t xml:space="preserve">, якщо </w:t>
      </w:r>
      <m:oMath>
        <m:r>
          <w:rPr>
            <w:rFonts w:ascii="Cambria Math" w:hAnsi="Cambria Math" w:cs="Times New Roman"/>
            <w:lang w:val="en-US"/>
          </w:rPr>
          <m:t>F</m:t>
        </m:r>
        <m:d>
          <m:dPr>
            <m:ctrlPr>
              <w:rPr>
                <w:rFonts w:ascii="Cambria Math" w:hAnsi="Cambria Math" w:cs="Times New Roman"/>
                <w:i/>
                <w:lang w:val="en-US"/>
              </w:rPr>
            </m:ctrlPr>
          </m:dPr>
          <m:e>
            <m:r>
              <w:rPr>
                <w:rFonts w:ascii="Cambria Math" w:hAnsi="Cambria Math" w:cs="Times New Roman"/>
                <w:lang w:val="en-US"/>
              </w:rPr>
              <m:t>f</m:t>
            </m:r>
            <m:r>
              <w:rPr>
                <w:rFonts w:ascii="Cambria Math" w:hAnsi="Cambria Math" w:cs="Times New Roman"/>
                <w:lang w:val="uk-UA"/>
              </w:rPr>
              <m:t>(</m:t>
            </m:r>
            <m:r>
              <w:rPr>
                <w:rFonts w:ascii="Cambria Math" w:hAnsi="Cambria Math" w:cs="Times New Roman"/>
                <w:lang w:val="en-US"/>
              </w:rPr>
              <m:t>x</m:t>
            </m:r>
            <m:r>
              <w:rPr>
                <w:rFonts w:ascii="Cambria Math" w:hAnsi="Cambria Math" w:cs="Times New Roman"/>
              </w:rPr>
              <m:t>'</m:t>
            </m:r>
            <m:r>
              <w:rPr>
                <w:rFonts w:ascii="Cambria Math" w:hAnsi="Cambria Math" w:cs="Times New Roman"/>
                <w:lang w:val="uk-UA"/>
              </w:rPr>
              <m:t>)</m:t>
            </m:r>
          </m:e>
          <m:e>
            <m:r>
              <w:rPr>
                <w:rFonts w:ascii="Cambria Math" w:hAnsi="Cambria Math" w:cs="Times New Roman"/>
                <w:lang w:val="en-US"/>
              </w:rPr>
              <m:t>w</m:t>
            </m:r>
          </m:e>
        </m:d>
        <m:r>
          <w:rPr>
            <w:rFonts w:ascii="Cambria Math" w:hAnsi="Cambria Math" w:cs="Times New Roman"/>
            <w:lang w:val="uk-UA"/>
          </w:rPr>
          <m:t xml:space="preserve"> &gt; </m:t>
        </m:r>
        <m:r>
          <w:rPr>
            <w:rFonts w:ascii="Cambria Math" w:hAnsi="Cambria Math" w:cs="Times New Roman"/>
            <w:lang w:val="en-US"/>
          </w:rPr>
          <m:t>F</m:t>
        </m:r>
        <m:d>
          <m:dPr>
            <m:ctrlPr>
              <w:rPr>
                <w:rFonts w:ascii="Cambria Math" w:hAnsi="Cambria Math" w:cs="Times New Roman"/>
                <w:i/>
                <w:lang w:val="en-US"/>
              </w:rPr>
            </m:ctrlPr>
          </m:dPr>
          <m:e>
            <m:r>
              <w:rPr>
                <w:rFonts w:ascii="Cambria Math" w:hAnsi="Cambria Math" w:cs="Times New Roman"/>
                <w:lang w:val="en-US"/>
              </w:rPr>
              <m:t>f</m:t>
            </m:r>
            <m:r>
              <w:rPr>
                <w:rFonts w:ascii="Cambria Math" w:hAnsi="Cambria Math" w:cs="Times New Roman"/>
                <w:lang w:val="uk-UA"/>
              </w:rPr>
              <m:t>(</m:t>
            </m:r>
            <m:r>
              <w:rPr>
                <w:rFonts w:ascii="Cambria Math" w:hAnsi="Cambria Math" w:cs="Times New Roman"/>
                <w:lang w:val="en-US"/>
              </w:rPr>
              <m:t>x</m:t>
            </m:r>
            <m:r>
              <w:rPr>
                <w:rFonts w:ascii="Cambria Math" w:hAnsi="Cambria Math" w:cs="Times New Roman"/>
              </w:rPr>
              <m:t>''</m:t>
            </m:r>
            <m:r>
              <w:rPr>
                <w:rFonts w:ascii="Cambria Math" w:hAnsi="Cambria Math" w:cs="Times New Roman"/>
                <w:lang w:val="uk-UA"/>
              </w:rPr>
              <m:t>)</m:t>
            </m:r>
          </m:e>
          <m:e>
            <m:r>
              <w:rPr>
                <w:rFonts w:ascii="Cambria Math" w:hAnsi="Cambria Math" w:cs="Times New Roman"/>
                <w:lang w:val="en-US"/>
              </w:rPr>
              <m:t>w</m:t>
            </m:r>
          </m:e>
        </m:d>
      </m:oMath>
      <w:r w:rsidRPr="00953A51">
        <w:rPr>
          <w:rFonts w:cs="Times New Roman"/>
        </w:rPr>
        <w:t xml:space="preserve">. </w:t>
      </w:r>
      <w:r>
        <w:rPr>
          <w:rFonts w:cs="Times New Roman"/>
          <w:lang w:val="uk-UA"/>
        </w:rPr>
        <w:t>Важливо не приймати рішення про використання нумерації лінгвістичних критеріїв за перевагою як значень критеріїв у формулі (</w:t>
      </w:r>
      <w:r w:rsidR="000172D4">
        <w:rPr>
          <w:rFonts w:cs="Times New Roman"/>
          <w:lang w:val="uk-UA"/>
        </w:rPr>
        <w:t>2.4.</w:t>
      </w:r>
      <w:r>
        <w:rPr>
          <w:rFonts w:cs="Times New Roman"/>
          <w:lang w:val="uk-UA"/>
        </w:rPr>
        <w:t xml:space="preserve">3). </w:t>
      </w:r>
    </w:p>
    <w:p w14:paraId="348D2374" w14:textId="77777777" w:rsidR="00107101" w:rsidRPr="00A32B82" w:rsidRDefault="00107101" w:rsidP="00107101">
      <w:pPr>
        <w:rPr>
          <w:rFonts w:cs="Times New Roman"/>
          <w:lang w:val="uk-UA"/>
        </w:rPr>
      </w:pPr>
      <w:r>
        <w:rPr>
          <w:rFonts w:cs="Times New Roman"/>
          <w:lang w:val="uk-UA"/>
        </w:rPr>
        <w:t>Наступною помилкою при використанні МЗСК є допущення про рівномірність загальної шкали критеріїв. Розглянемо формулу (</w:t>
      </w:r>
      <w:r w:rsidR="000172D4">
        <w:rPr>
          <w:rFonts w:cs="Times New Roman"/>
          <w:lang w:val="uk-UA"/>
        </w:rPr>
        <w:t>2.4.</w:t>
      </w:r>
      <w:r>
        <w:rPr>
          <w:rFonts w:cs="Times New Roman"/>
          <w:lang w:val="uk-UA"/>
        </w:rPr>
        <w:t xml:space="preserve">3) як модель переваг. Перш за все, проаналізуємо таку її особливість: якщо значення одного з її критеріїв (наприклад, </w:t>
      </w:r>
      <m:oMath>
        <m:sSub>
          <m:sSubPr>
            <m:ctrlPr>
              <w:rPr>
                <w:rFonts w:ascii="Cambria Math" w:hAnsi="Cambria Math" w:cs="Times New Roman"/>
                <w:i/>
                <w:lang w:val="uk-UA"/>
              </w:rPr>
            </m:ctrlPr>
          </m:sSubPr>
          <m:e>
            <m:r>
              <w:rPr>
                <w:rFonts w:ascii="Cambria Math" w:hAnsi="Cambria Math" w:cs="Times New Roman"/>
                <w:lang w:val="uk-UA"/>
              </w:rPr>
              <m:t>f</m:t>
            </m:r>
          </m:e>
          <m:sub>
            <m:r>
              <w:rPr>
                <w:rFonts w:ascii="Cambria Math" w:hAnsi="Cambria Math" w:cs="Times New Roman"/>
                <w:lang w:val="uk-UA"/>
              </w:rPr>
              <m:t>i</m:t>
            </m:r>
          </m:sub>
        </m:sSub>
      </m:oMath>
      <w:r>
        <w:rPr>
          <w:rFonts w:cs="Times New Roman"/>
          <w:lang w:val="uk-UA"/>
        </w:rPr>
        <w:t xml:space="preserve">) зменшити на величину </w:t>
      </w:r>
      <w:r>
        <w:rPr>
          <w:rFonts w:cs="Times New Roman"/>
          <w:lang w:val="uk-UA"/>
        </w:rPr>
        <w:sym w:font="Symbol" w:char="F064"/>
      </w:r>
      <w:r>
        <w:rPr>
          <w:rFonts w:cs="Times New Roman"/>
          <w:lang w:val="uk-UA"/>
        </w:rPr>
        <w:t>, а значення іншого критерію на ту ж саму величину збільшити, то величина суми (</w:t>
      </w:r>
      <w:r w:rsidR="000172D4">
        <w:rPr>
          <w:rFonts w:cs="Times New Roman"/>
          <w:lang w:val="uk-UA"/>
        </w:rPr>
        <w:t>2.4.</w:t>
      </w:r>
      <w:r>
        <w:rPr>
          <w:rFonts w:cs="Times New Roman"/>
          <w:lang w:val="uk-UA"/>
        </w:rPr>
        <w:t xml:space="preserve">3) залишиться незмінною. Тобто, зменшення значень одних критеріїв може компенсуватися таким же збільшенням значень інших критеріїв, що можна </w:t>
      </w:r>
      <w:proofErr w:type="spellStart"/>
      <w:r>
        <w:rPr>
          <w:rFonts w:cs="Times New Roman"/>
          <w:lang w:val="uk-UA"/>
        </w:rPr>
        <w:t>примінити</w:t>
      </w:r>
      <w:proofErr w:type="spellEnd"/>
      <w:r>
        <w:rPr>
          <w:rFonts w:cs="Times New Roman"/>
          <w:lang w:val="uk-UA"/>
        </w:rPr>
        <w:t xml:space="preserve"> для всього діапазону шкали критеріїв (</w:t>
      </w:r>
      <m:oMath>
        <m:sSub>
          <m:sSubPr>
            <m:ctrlPr>
              <w:rPr>
                <w:rFonts w:ascii="Cambria Math" w:hAnsi="Cambria Math" w:cs="Times New Roman"/>
                <w:i/>
                <w:lang w:val="uk-UA"/>
              </w:rPr>
            </m:ctrlPr>
          </m:sSubPr>
          <m:e>
            <m:r>
              <w:rPr>
                <w:rFonts w:ascii="Cambria Math" w:hAnsi="Cambria Math" w:cs="Times New Roman"/>
                <w:lang w:val="uk-UA"/>
              </w:rPr>
              <m:t>Z</m:t>
            </m:r>
          </m:e>
          <m:sub>
            <m:r>
              <w:rPr>
                <w:rFonts w:ascii="Cambria Math" w:hAnsi="Cambria Math" w:cs="Times New Roman"/>
                <w:lang w:val="uk-UA"/>
              </w:rPr>
              <m:t>0</m:t>
            </m:r>
          </m:sub>
        </m:sSub>
      </m:oMath>
      <w:r>
        <w:rPr>
          <w:rFonts w:cs="Times New Roman"/>
          <w:lang w:val="uk-UA"/>
        </w:rPr>
        <w:t>)</w:t>
      </w:r>
      <w:r w:rsidRPr="00A32B82">
        <w:rPr>
          <w:rFonts w:cs="Times New Roman"/>
        </w:rPr>
        <w:t xml:space="preserve">. </w:t>
      </w:r>
      <w:r>
        <w:rPr>
          <w:rFonts w:cs="Times New Roman"/>
          <w:lang w:val="uk-UA"/>
        </w:rPr>
        <w:t>Саме це дає підставу вважати, що шкала критеріїв рівномірна, а переваги зростають поступово. Проте, доцільність вищенаведеного твердження не може бути використана у багатокритеріальних задачах прийняття рішень, де використано більш ніж 2 критерії.</w:t>
      </w:r>
    </w:p>
    <w:p w14:paraId="2595F827" w14:textId="77777777" w:rsidR="00107101" w:rsidRDefault="00107101" w:rsidP="00107101">
      <w:pPr>
        <w:rPr>
          <w:rFonts w:cs="Times New Roman"/>
          <w:lang w:val="uk-UA"/>
        </w:rPr>
      </w:pPr>
      <w:r>
        <w:rPr>
          <w:rFonts w:cs="Times New Roman"/>
          <w:lang w:val="uk-UA"/>
        </w:rPr>
        <w:t xml:space="preserve">Під час вирішення задач з використанням МЗСК може виникати можливість випадкового відкидання певних варіантів, що могли би виявитись оптимальними. Прикладом таких умов є вибір між критеріями, що передбачає можливість вираження оптимального варіанту у вигляді збалансованого середнього значення критеріїв, а не максимальне. </w:t>
      </w:r>
    </w:p>
    <w:p w14:paraId="055DAFF0" w14:textId="77777777" w:rsidR="00107101" w:rsidRDefault="00107101" w:rsidP="00107101">
      <w:pPr>
        <w:rPr>
          <w:rFonts w:cs="Times New Roman"/>
          <w:lang w:val="uk-UA"/>
        </w:rPr>
      </w:pPr>
      <w:r>
        <w:rPr>
          <w:rFonts w:cs="Times New Roman"/>
          <w:lang w:val="uk-UA"/>
        </w:rPr>
        <w:t xml:space="preserve">Наприклад, для користувача сайту важливий критерій зручної структури пересування по сайту і швидкості завантаження його сторінок. Шкала оцінювання десятибальна. На першому сайті користувач весь час повинен довго чекати завантаження сторінок , але отримує зручну структуру (тобто перший критерій має значення 1, а другий 10). Другий же сайт завантажується дуже швидко, але користувач не може зрозуміти, як здійснити перехід на необхідну йому сторінку </w:t>
      </w:r>
      <w:r>
        <w:rPr>
          <w:rFonts w:cs="Times New Roman"/>
          <w:lang w:val="uk-UA"/>
        </w:rPr>
        <w:lastRenderedPageBreak/>
        <w:t>(значення критеріїв 10 і 1). Третій сайт завантажується із середньою швидкістю і має відносно просту структуру (значення критеріїв – по 5). Відповідно до формули (</w:t>
      </w:r>
      <w:r w:rsidR="000172D4">
        <w:rPr>
          <w:rFonts w:cs="Times New Roman"/>
          <w:lang w:val="uk-UA"/>
        </w:rPr>
        <w:t>2.4.</w:t>
      </w:r>
      <w:r>
        <w:rPr>
          <w:rFonts w:cs="Times New Roman"/>
          <w:lang w:val="uk-UA"/>
        </w:rPr>
        <w:t xml:space="preserve">3) середні оцінки сайтів 5,5; 5,5; 5. Як наслідок, третій сайт буде виключений з множини варіантів без розгляду, хоча він міг би стати оптимальним для користувача. </w:t>
      </w:r>
    </w:p>
    <w:p w14:paraId="76332D67" w14:textId="77777777" w:rsidR="00107101" w:rsidRDefault="00107101" w:rsidP="00107101">
      <w:pPr>
        <w:rPr>
          <w:rFonts w:cs="Times New Roman"/>
          <w:lang w:val="uk-UA"/>
        </w:rPr>
      </w:pPr>
      <w:r>
        <w:rPr>
          <w:rFonts w:cs="Times New Roman"/>
          <w:lang w:val="uk-UA"/>
        </w:rPr>
        <w:t xml:space="preserve">Теоретично, можливість виключення </w:t>
      </w:r>
      <w:proofErr w:type="spellStart"/>
      <w:r>
        <w:rPr>
          <w:rFonts w:cs="Times New Roman"/>
          <w:lang w:val="uk-UA"/>
        </w:rPr>
        <w:t>потенціально</w:t>
      </w:r>
      <w:proofErr w:type="spellEnd"/>
      <w:r>
        <w:rPr>
          <w:rFonts w:cs="Times New Roman"/>
          <w:lang w:val="uk-UA"/>
        </w:rPr>
        <w:t xml:space="preserve">-оптимальних варіантів (при необхідних значеннях </w:t>
      </w:r>
      <w:proofErr w:type="spellStart"/>
      <w:r>
        <w:rPr>
          <w:rFonts w:cs="Times New Roman"/>
          <w:lang w:val="uk-UA"/>
        </w:rPr>
        <w:t>вагів</w:t>
      </w:r>
      <w:proofErr w:type="spellEnd"/>
      <w:r>
        <w:rPr>
          <w:rFonts w:cs="Times New Roman"/>
          <w:lang w:val="uk-UA"/>
        </w:rPr>
        <w:t xml:space="preserve"> </w:t>
      </w:r>
      <m:oMath>
        <m:sSub>
          <m:sSubPr>
            <m:ctrlPr>
              <w:rPr>
                <w:rFonts w:ascii="Cambria Math" w:hAnsi="Cambria Math" w:cs="Times New Roman"/>
                <w:i/>
                <w:lang w:val="uk-UA"/>
              </w:rPr>
            </m:ctrlPr>
          </m:sSubPr>
          <m:e>
            <m:r>
              <w:rPr>
                <w:rFonts w:ascii="Cambria Math" w:hAnsi="Cambria Math" w:cs="Times New Roman"/>
                <w:lang w:val="uk-UA"/>
              </w:rPr>
              <m:t>w</m:t>
            </m:r>
          </m:e>
          <m:sub>
            <m:r>
              <w:rPr>
                <w:rFonts w:ascii="Cambria Math" w:hAnsi="Cambria Math" w:cs="Times New Roman"/>
                <w:lang w:val="uk-UA"/>
              </w:rPr>
              <m:t>i</m:t>
            </m:r>
          </m:sub>
        </m:sSub>
      </m:oMath>
      <w:r>
        <w:rPr>
          <w:rFonts w:cs="Times New Roman"/>
          <w:lang w:val="uk-UA"/>
        </w:rPr>
        <w:t xml:space="preserve">). Наприклад, достатньою умовою є випуклість множини варіантів Х і вираження критеріїв </w:t>
      </w:r>
      <m:oMath>
        <m:sSub>
          <m:sSubPr>
            <m:ctrlPr>
              <w:rPr>
                <w:rFonts w:ascii="Cambria Math" w:hAnsi="Cambria Math" w:cs="Times New Roman"/>
                <w:i/>
                <w:lang w:val="uk-UA"/>
              </w:rPr>
            </m:ctrlPr>
          </m:sSubPr>
          <m:e>
            <m:r>
              <w:rPr>
                <w:rFonts w:ascii="Cambria Math" w:hAnsi="Cambria Math" w:cs="Times New Roman"/>
                <w:lang w:val="uk-UA"/>
              </w:rPr>
              <m:t>f</m:t>
            </m:r>
          </m:e>
          <m:sub>
            <m:r>
              <w:rPr>
                <w:rFonts w:ascii="Cambria Math" w:hAnsi="Cambria Math" w:cs="Times New Roman"/>
                <w:lang w:val="uk-UA"/>
              </w:rPr>
              <m:t>i</m:t>
            </m:r>
          </m:sub>
        </m:sSub>
        <m:r>
          <w:rPr>
            <w:rFonts w:ascii="Cambria Math" w:hAnsi="Cambria Math" w:cs="Times New Roman"/>
            <w:lang w:val="uk-UA"/>
          </w:rPr>
          <m:t>(x)</m:t>
        </m:r>
      </m:oMath>
      <w:r>
        <w:rPr>
          <w:rFonts w:cs="Times New Roman"/>
          <w:lang w:val="uk-UA"/>
        </w:rPr>
        <w:t xml:space="preserve"> як ввігнутих (лінійних) функцій. Однак, мето</w:t>
      </w:r>
      <w:proofErr w:type="spellStart"/>
      <w:r>
        <w:rPr>
          <w:rFonts w:cs="Times New Roman"/>
          <w:lang w:val="uk-UA"/>
        </w:rPr>
        <w:t>ди</w:t>
      </w:r>
      <w:proofErr w:type="spellEnd"/>
      <w:r>
        <w:rPr>
          <w:rFonts w:cs="Times New Roman"/>
          <w:lang w:val="uk-UA"/>
        </w:rPr>
        <w:t xml:space="preserve"> лінійного програмування</w:t>
      </w:r>
      <w:r w:rsidR="000172D4">
        <w:rPr>
          <w:rFonts w:cs="Times New Roman"/>
        </w:rPr>
        <w:t xml:space="preserve"> [11</w:t>
      </w:r>
      <w:r w:rsidRPr="005D330F">
        <w:rPr>
          <w:rFonts w:cs="Times New Roman"/>
        </w:rPr>
        <w:t>]</w:t>
      </w:r>
      <w:r>
        <w:rPr>
          <w:rFonts w:cs="Times New Roman"/>
          <w:lang w:val="uk-UA"/>
        </w:rPr>
        <w:t xml:space="preserve"> можуть виділяти лише вершини багатогранної множини обмежень, а отже при такому автоматизованому вирішенні задач з використанням МЗСК відмінні від вершин точки будуть автоматично відсіюватись. </w:t>
      </w:r>
    </w:p>
    <w:p w14:paraId="2461B07F" w14:textId="77777777" w:rsidR="00107101" w:rsidRPr="005D330F" w:rsidRDefault="00107101" w:rsidP="00107101">
      <w:pPr>
        <w:rPr>
          <w:rFonts w:cs="Times New Roman"/>
        </w:rPr>
      </w:pPr>
      <w:r>
        <w:rPr>
          <w:rFonts w:cs="Times New Roman"/>
          <w:lang w:val="uk-UA"/>
        </w:rPr>
        <w:t>При розгляді задач, де критерії мають загальну шкалу, але різну важливість, коефіцієнти приймаються до розгляду як кількісна оцінка важливості критеріїв. Згідно з методом зваженої суми критеріїв коефіцієнти важливості повинні бути додатними числами, що в сумі дають одиницю. Оскільки згідно з формулою (</w:t>
      </w:r>
      <w:r w:rsidR="000172D4">
        <w:rPr>
          <w:rFonts w:cs="Times New Roman"/>
          <w:lang w:val="uk-UA"/>
        </w:rPr>
        <w:t>2.4.</w:t>
      </w:r>
      <w:r>
        <w:rPr>
          <w:rFonts w:cs="Times New Roman"/>
          <w:lang w:val="uk-UA"/>
        </w:rPr>
        <w:t xml:space="preserve">2) над ними проводяться арифметичні операції, то дані коефіцієнти відповідно до теорії змін, повинні розглядатися як результати кількісного вимірювання важливості (в шкалі змін), тобто повинно враховуватися твердження типу «Якщо </w:t>
      </w:r>
      <m:oMath>
        <m:sSub>
          <m:sSubPr>
            <m:ctrlPr>
              <w:rPr>
                <w:rFonts w:ascii="Cambria Math" w:hAnsi="Cambria Math" w:cs="Times New Roman"/>
                <w:i/>
                <w:lang w:val="uk-UA"/>
              </w:rPr>
            </m:ctrlPr>
          </m:sSubPr>
          <m:e>
            <m:r>
              <w:rPr>
                <w:rFonts w:ascii="Cambria Math" w:hAnsi="Cambria Math" w:cs="Times New Roman"/>
                <w:lang w:val="uk-UA"/>
              </w:rPr>
              <m:t>w</m:t>
            </m:r>
          </m:e>
          <m:sub>
            <m:r>
              <w:rPr>
                <w:rFonts w:ascii="Cambria Math" w:hAnsi="Cambria Math" w:cs="Times New Roman"/>
                <w:lang w:val="uk-UA"/>
              </w:rPr>
              <m:t>1</m:t>
            </m:r>
          </m:sub>
        </m:sSub>
        <m:r>
          <w:rPr>
            <w:rFonts w:ascii="Cambria Math" w:hAnsi="Cambria Math" w:cs="Times New Roman"/>
            <w:lang w:val="uk-UA"/>
          </w:rPr>
          <m:t xml:space="preserve">=0,4 i </m:t>
        </m:r>
        <m:sSub>
          <m:sSubPr>
            <m:ctrlPr>
              <w:rPr>
                <w:rFonts w:ascii="Cambria Math" w:hAnsi="Cambria Math" w:cs="Times New Roman"/>
                <w:i/>
                <w:lang w:val="uk-UA"/>
              </w:rPr>
            </m:ctrlPr>
          </m:sSubPr>
          <m:e>
            <m:r>
              <w:rPr>
                <w:rFonts w:ascii="Cambria Math" w:hAnsi="Cambria Math" w:cs="Times New Roman"/>
                <w:lang w:val="uk-UA"/>
              </w:rPr>
              <m:t>w</m:t>
            </m:r>
          </m:e>
          <m:sub>
            <m:r>
              <w:rPr>
                <w:rFonts w:ascii="Cambria Math" w:hAnsi="Cambria Math" w:cs="Times New Roman"/>
                <w:lang w:val="uk-UA"/>
              </w:rPr>
              <m:t>2</m:t>
            </m:r>
          </m:sub>
        </m:sSub>
        <m:r>
          <w:rPr>
            <w:rFonts w:ascii="Cambria Math" w:hAnsi="Cambria Math" w:cs="Times New Roman"/>
            <w:lang w:val="uk-UA"/>
          </w:rPr>
          <m:t>=0,2</m:t>
        </m:r>
      </m:oMath>
      <w:r w:rsidRPr="001468C6">
        <w:rPr>
          <w:rFonts w:cs="Times New Roman"/>
          <w:lang w:val="uk-UA"/>
        </w:rPr>
        <w:t xml:space="preserve">, </w:t>
      </w:r>
      <w:r>
        <w:rPr>
          <w:rFonts w:cs="Times New Roman"/>
          <w:lang w:val="uk-UA"/>
        </w:rPr>
        <w:t xml:space="preserve">то перший критерій вдвічі важливіший, ніж другий». Найважливіша проблема при доказах даного твердження виникає, коли ступінь важливості визначається особою, що приймає рішення, оскільки немає точного формулювання даного поняття. Прийняття рішень зводиться до формулювання питань про те, наскільки перший критерій важливіший за інший або яка доля важливості припадає на кожний із критеріїв. Проблема </w:t>
      </w:r>
      <w:proofErr w:type="spellStart"/>
      <w:r>
        <w:rPr>
          <w:rFonts w:cs="Times New Roman"/>
          <w:lang w:val="uk-UA"/>
        </w:rPr>
        <w:t>заключається</w:t>
      </w:r>
      <w:proofErr w:type="spellEnd"/>
      <w:r>
        <w:rPr>
          <w:rFonts w:cs="Times New Roman"/>
          <w:lang w:val="uk-UA"/>
        </w:rPr>
        <w:t xml:space="preserve"> в неможливості формалізувати точне поняття, яке знаходить відображення у відповідях на дані питання</w:t>
      </w:r>
      <w:r w:rsidR="007C62B2">
        <w:rPr>
          <w:rFonts w:cs="Times New Roman"/>
        </w:rPr>
        <w:t xml:space="preserve"> [12</w:t>
      </w:r>
      <w:r w:rsidRPr="005D330F">
        <w:rPr>
          <w:rFonts w:cs="Times New Roman"/>
        </w:rPr>
        <w:t>].</w:t>
      </w:r>
    </w:p>
    <w:p w14:paraId="52BCB727" w14:textId="77777777" w:rsidR="00107101" w:rsidRDefault="00107101" w:rsidP="00107101">
      <w:pPr>
        <w:rPr>
          <w:rFonts w:cs="Times New Roman"/>
          <w:lang w:val="uk-UA"/>
        </w:rPr>
      </w:pPr>
      <w:r>
        <w:rPr>
          <w:rFonts w:cs="Times New Roman"/>
          <w:lang w:val="uk-UA"/>
        </w:rPr>
        <w:t xml:space="preserve">Важливо те, що різні способи використання однакових величин коефіцієнтів важливості призводить до зовсім різних результатів. Але часто особи, що </w:t>
      </w:r>
      <w:r>
        <w:rPr>
          <w:rFonts w:cs="Times New Roman"/>
          <w:lang w:val="uk-UA"/>
        </w:rPr>
        <w:lastRenderedPageBreak/>
        <w:t>приймають рішення з оцінювання коефіцієнтів важливості не завжди розуміють, з якою ціллю результати їх роботи будуть використовуватися. Основний метод, що зміг вирішити поставлену проблему називається теорією важливості критеріїв</w:t>
      </w:r>
      <w:r w:rsidR="007C62B2">
        <w:rPr>
          <w:rFonts w:cs="Times New Roman"/>
          <w:lang w:val="uk-UA"/>
        </w:rPr>
        <w:t xml:space="preserve"> [14</w:t>
      </w:r>
      <w:r w:rsidRPr="005D330F">
        <w:rPr>
          <w:rFonts w:cs="Times New Roman"/>
          <w:lang w:val="uk-UA"/>
        </w:rPr>
        <w:t>]</w:t>
      </w:r>
      <w:r>
        <w:rPr>
          <w:rFonts w:cs="Times New Roman"/>
          <w:lang w:val="uk-UA"/>
        </w:rPr>
        <w:t>, положення якого опираються на точні поняття переваги важливості одного критерію перед іншим (якісна важливість) і переваги важливості в певну кількість разів (кількісна важливість). Але передбачається приріст кількості помилок при збільшенні числа градацій бальної шкали</w:t>
      </w:r>
      <w:r w:rsidRPr="005D330F">
        <w:rPr>
          <w:rFonts w:cs="Times New Roman"/>
        </w:rPr>
        <w:t xml:space="preserve"> [1</w:t>
      </w:r>
      <w:r w:rsidR="007C62B2">
        <w:rPr>
          <w:rFonts w:cs="Times New Roman"/>
        </w:rPr>
        <w:t>5</w:t>
      </w:r>
      <w:r w:rsidRPr="005D330F">
        <w:rPr>
          <w:rFonts w:cs="Times New Roman"/>
        </w:rPr>
        <w:t>]</w:t>
      </w:r>
      <w:r>
        <w:rPr>
          <w:rFonts w:cs="Times New Roman"/>
          <w:lang w:val="uk-UA"/>
        </w:rPr>
        <w:t>.</w:t>
      </w:r>
    </w:p>
    <w:p w14:paraId="2CCB23CB" w14:textId="77777777" w:rsidR="00107101" w:rsidRDefault="00107101" w:rsidP="00107101">
      <w:pPr>
        <w:rPr>
          <w:rFonts w:cs="Times New Roman"/>
          <w:lang w:val="uk-UA"/>
        </w:rPr>
      </w:pPr>
      <w:r>
        <w:rPr>
          <w:rFonts w:cs="Times New Roman"/>
          <w:lang w:val="uk-UA"/>
        </w:rPr>
        <w:t>Найбільш часто розглядаються загальний випадок, коли існують різні шкали для критеріїв, відповідно до їх природи та важливості. У таких випадках використання формули (</w:t>
      </w:r>
      <w:r w:rsidR="000172D4">
        <w:rPr>
          <w:rFonts w:cs="Times New Roman"/>
          <w:lang w:val="uk-UA"/>
        </w:rPr>
        <w:t>2.4.</w:t>
      </w:r>
      <w:r>
        <w:rPr>
          <w:rFonts w:cs="Times New Roman"/>
          <w:lang w:val="uk-UA"/>
        </w:rPr>
        <w:t>1) не є можливим. Тому спочатку вхідні критерії (</w:t>
      </w:r>
      <m:oMath>
        <m:sSubSup>
          <m:sSubSupPr>
            <m:ctrlPr>
              <w:rPr>
                <w:rFonts w:ascii="Cambria Math" w:hAnsi="Cambria Math" w:cs="Times New Roman"/>
                <w:i/>
                <w:lang w:val="uk-UA"/>
              </w:rPr>
            </m:ctrlPr>
          </m:sSubSupPr>
          <m:e>
            <m:r>
              <w:rPr>
                <w:rFonts w:ascii="Cambria Math" w:hAnsi="Cambria Math" w:cs="Times New Roman"/>
                <w:lang w:val="uk-UA"/>
              </w:rPr>
              <m:t>f</m:t>
            </m:r>
          </m:e>
          <m:sub>
            <m:r>
              <w:rPr>
                <w:rFonts w:ascii="Cambria Math" w:hAnsi="Cambria Math" w:cs="Times New Roman"/>
                <w:lang w:val="uk-UA"/>
              </w:rPr>
              <m:t>i</m:t>
            </m:r>
          </m:sub>
          <m:sup>
            <m:r>
              <w:rPr>
                <w:rFonts w:ascii="Cambria Math" w:hAnsi="Cambria Math" w:cs="Times New Roman"/>
                <w:lang w:val="uk-UA"/>
              </w:rPr>
              <m:t>'</m:t>
            </m:r>
          </m:sup>
        </m:sSubSup>
      </m:oMath>
      <w:r>
        <w:rPr>
          <w:rFonts w:cs="Times New Roman"/>
          <w:lang w:val="uk-UA"/>
        </w:rPr>
        <w:t>) нормалізуються, що впливає на їх перетворення в безрозмірні, значення яких лежать в однакових діапазонах від 0 до 1. Внаслідок замість формули (</w:t>
      </w:r>
      <w:r w:rsidR="000172D4">
        <w:rPr>
          <w:rFonts w:cs="Times New Roman"/>
          <w:lang w:val="uk-UA"/>
        </w:rPr>
        <w:t>2.4.</w:t>
      </w:r>
      <w:r>
        <w:rPr>
          <w:rFonts w:cs="Times New Roman"/>
          <w:lang w:val="uk-UA"/>
        </w:rPr>
        <w:t xml:space="preserve">1) виникає її узагальнення: </w:t>
      </w:r>
    </w:p>
    <w:p w14:paraId="0828E74F" w14:textId="77777777" w:rsidR="00107101" w:rsidRPr="00AF0F02" w:rsidRDefault="00107101" w:rsidP="00107101">
      <w:pPr>
        <w:jc w:val="center"/>
        <w:rPr>
          <w:rFonts w:cs="Times New Roman"/>
          <w:lang w:val="uk-UA"/>
        </w:rPr>
      </w:pPr>
      <m:oMath>
        <m:r>
          <w:rPr>
            <w:rFonts w:ascii="Cambria Math" w:hAnsi="Cambria Math" w:cs="Times New Roman"/>
            <w:lang w:val="en-US"/>
          </w:rPr>
          <m:t>F</m:t>
        </m:r>
        <m:d>
          <m:dPr>
            <m:ctrlPr>
              <w:rPr>
                <w:rFonts w:ascii="Cambria Math" w:hAnsi="Cambria Math" w:cs="Times New Roman"/>
                <w:i/>
                <w:lang w:val="en-US"/>
              </w:rPr>
            </m:ctrlPr>
          </m:dPr>
          <m:e>
            <m:sSup>
              <m:sSupPr>
                <m:ctrlPr>
                  <w:rPr>
                    <w:rFonts w:ascii="Cambria Math" w:hAnsi="Cambria Math" w:cs="Times New Roman"/>
                    <w:i/>
                    <w:lang w:val="en-US"/>
                  </w:rPr>
                </m:ctrlPr>
              </m:sSupPr>
              <m:e>
                <m:r>
                  <w:rPr>
                    <w:rFonts w:ascii="Cambria Math" w:hAnsi="Cambria Math" w:cs="Times New Roman"/>
                    <w:lang w:val="en-US"/>
                  </w:rPr>
                  <m:t>f</m:t>
                </m:r>
              </m:e>
              <m:sup>
                <m:r>
                  <w:rPr>
                    <w:rFonts w:ascii="Cambria Math" w:hAnsi="Cambria Math" w:cs="Times New Roman"/>
                    <w:lang w:val="uk-UA"/>
                  </w:rPr>
                  <m:t>'</m:t>
                </m:r>
              </m:sup>
            </m:sSup>
          </m:e>
          <m:e>
            <m:r>
              <w:rPr>
                <w:rFonts w:ascii="Cambria Math" w:hAnsi="Cambria Math" w:cs="Times New Roman"/>
                <w:lang w:val="en-US"/>
              </w:rPr>
              <m:t>w</m:t>
            </m:r>
          </m:e>
        </m:d>
        <m:r>
          <w:rPr>
            <w:rFonts w:ascii="Cambria Math" w:hAnsi="Cambria Math" w:cs="Times New Roman"/>
            <w:lang w:val="uk-UA"/>
          </w:rPr>
          <m:t>=</m:t>
        </m:r>
        <m:sSub>
          <m:sSubPr>
            <m:ctrlPr>
              <w:rPr>
                <w:rFonts w:ascii="Cambria Math" w:hAnsi="Cambria Math" w:cs="Times New Roman"/>
                <w:i/>
                <w:lang w:val="uk-UA"/>
              </w:rPr>
            </m:ctrlPr>
          </m:sSubPr>
          <m:e>
            <m:r>
              <w:rPr>
                <w:rFonts w:ascii="Cambria Math" w:hAnsi="Cambria Math" w:cs="Times New Roman"/>
                <w:lang w:val="uk-UA"/>
              </w:rPr>
              <m:t>w</m:t>
            </m:r>
          </m:e>
          <m:sub>
            <m:r>
              <w:rPr>
                <w:rFonts w:ascii="Cambria Math" w:hAnsi="Cambria Math" w:cs="Times New Roman"/>
                <w:lang w:val="uk-UA"/>
              </w:rPr>
              <m:t>1</m:t>
            </m:r>
          </m:sub>
        </m:sSub>
        <m:sSubSup>
          <m:sSubSupPr>
            <m:ctrlPr>
              <w:rPr>
                <w:rFonts w:ascii="Cambria Math" w:hAnsi="Cambria Math" w:cs="Times New Roman"/>
                <w:i/>
                <w:lang w:val="uk-UA"/>
              </w:rPr>
            </m:ctrlPr>
          </m:sSubSupPr>
          <m:e>
            <m:r>
              <w:rPr>
                <w:rFonts w:ascii="Cambria Math" w:hAnsi="Cambria Math" w:cs="Times New Roman"/>
                <w:lang w:val="uk-UA"/>
              </w:rPr>
              <m:t>f</m:t>
            </m:r>
          </m:e>
          <m:sub>
            <m:r>
              <w:rPr>
                <w:rFonts w:ascii="Cambria Math" w:hAnsi="Cambria Math" w:cs="Times New Roman"/>
                <w:lang w:val="uk-UA"/>
              </w:rPr>
              <m:t>1</m:t>
            </m:r>
          </m:sub>
          <m:sup>
            <m:r>
              <w:rPr>
                <w:rFonts w:ascii="Cambria Math" w:hAnsi="Cambria Math" w:cs="Times New Roman"/>
                <w:lang w:val="uk-UA"/>
              </w:rPr>
              <m:t>'</m:t>
            </m:r>
          </m:sup>
        </m:sSubSup>
        <m:r>
          <w:rPr>
            <w:rFonts w:ascii="Cambria Math" w:hAnsi="Cambria Math" w:cs="Times New Roman"/>
            <w:lang w:val="uk-UA"/>
          </w:rPr>
          <m:t>+… +</m:t>
        </m:r>
        <m:sSub>
          <m:sSubPr>
            <m:ctrlPr>
              <w:rPr>
                <w:rFonts w:ascii="Cambria Math" w:hAnsi="Cambria Math" w:cs="Times New Roman"/>
                <w:i/>
                <w:lang w:val="en-US"/>
              </w:rPr>
            </m:ctrlPr>
          </m:sSubPr>
          <m:e>
            <m:r>
              <w:rPr>
                <w:rFonts w:ascii="Cambria Math" w:hAnsi="Cambria Math" w:cs="Times New Roman"/>
                <w:lang w:val="en-US"/>
              </w:rPr>
              <m:t>w</m:t>
            </m:r>
          </m:e>
          <m:sub>
            <m:r>
              <w:rPr>
                <w:rFonts w:ascii="Cambria Math" w:hAnsi="Cambria Math" w:cs="Times New Roman"/>
                <w:lang w:val="en-US"/>
              </w:rPr>
              <m:t>m</m:t>
            </m:r>
          </m:sub>
        </m:sSub>
        <m:sSubSup>
          <m:sSubSupPr>
            <m:ctrlPr>
              <w:rPr>
                <w:rFonts w:ascii="Cambria Math" w:hAnsi="Cambria Math" w:cs="Times New Roman"/>
                <w:i/>
                <w:lang w:val="en-US"/>
              </w:rPr>
            </m:ctrlPr>
          </m:sSubSupPr>
          <m:e>
            <m:r>
              <w:rPr>
                <w:rFonts w:ascii="Cambria Math" w:hAnsi="Cambria Math" w:cs="Times New Roman"/>
                <w:lang w:val="en-US"/>
              </w:rPr>
              <m:t>f</m:t>
            </m:r>
          </m:e>
          <m:sub>
            <m:r>
              <w:rPr>
                <w:rFonts w:ascii="Cambria Math" w:hAnsi="Cambria Math" w:cs="Times New Roman"/>
                <w:lang w:val="en-US"/>
              </w:rPr>
              <m:t>m</m:t>
            </m:r>
          </m:sub>
          <m:sup>
            <m:r>
              <w:rPr>
                <w:rFonts w:ascii="Cambria Math" w:hAnsi="Cambria Math" w:cs="Times New Roman"/>
              </w:rPr>
              <m:t>'</m:t>
            </m:r>
          </m:sup>
        </m:sSubSup>
      </m:oMath>
      <w:r w:rsidRPr="0031728F">
        <w:rPr>
          <w:rFonts w:cs="Times New Roman"/>
          <w:lang w:val="uk-UA"/>
        </w:rPr>
        <w:t xml:space="preserve">.                                                    </w:t>
      </w:r>
      <w:r w:rsidRPr="00AF0F02">
        <w:rPr>
          <w:rFonts w:cs="Times New Roman"/>
          <w:lang w:val="uk-UA"/>
        </w:rPr>
        <w:t>(</w:t>
      </w:r>
      <w:r w:rsidR="000172D4">
        <w:rPr>
          <w:rFonts w:cs="Times New Roman"/>
          <w:lang w:val="uk-UA"/>
        </w:rPr>
        <w:t>2.4.</w:t>
      </w:r>
      <w:r w:rsidRPr="00107101">
        <w:rPr>
          <w:rFonts w:cs="Times New Roman"/>
          <w:lang w:val="uk-UA"/>
        </w:rPr>
        <w:t>4</w:t>
      </w:r>
      <w:r w:rsidRPr="00AF0F02">
        <w:rPr>
          <w:rFonts w:cs="Times New Roman"/>
          <w:lang w:val="uk-UA"/>
        </w:rPr>
        <w:t>)</w:t>
      </w:r>
    </w:p>
    <w:p w14:paraId="243E7CE5" w14:textId="77777777" w:rsidR="00107101" w:rsidRDefault="00107101" w:rsidP="00107101">
      <w:pPr>
        <w:rPr>
          <w:rFonts w:cs="Times New Roman"/>
          <w:lang w:val="uk-UA"/>
        </w:rPr>
      </w:pPr>
      <w:r>
        <w:rPr>
          <w:rFonts w:cs="Times New Roman"/>
          <w:lang w:val="uk-UA"/>
        </w:rPr>
        <w:t xml:space="preserve">В узагальненому вигляді метод зваженої суми критеріїв може визвати так звану інтелектуальну помилку, що пов’язана з незалежністю процедур нормалізації критеріїв і призначення їм </w:t>
      </w:r>
      <w:proofErr w:type="spellStart"/>
      <w:r>
        <w:rPr>
          <w:rFonts w:cs="Times New Roman"/>
          <w:lang w:val="uk-UA"/>
        </w:rPr>
        <w:t>вагів</w:t>
      </w:r>
      <w:proofErr w:type="spellEnd"/>
      <w:r>
        <w:rPr>
          <w:rFonts w:cs="Times New Roman"/>
          <w:lang w:val="uk-UA"/>
        </w:rPr>
        <w:t>. Для вирішення питання про доцільність використання формули (</w:t>
      </w:r>
      <w:r w:rsidR="000172D4">
        <w:rPr>
          <w:rFonts w:cs="Times New Roman"/>
          <w:lang w:val="uk-UA"/>
        </w:rPr>
        <w:t>2.4.</w:t>
      </w:r>
      <w:r>
        <w:rPr>
          <w:rFonts w:cs="Times New Roman"/>
          <w:lang w:val="uk-UA"/>
        </w:rPr>
        <w:t>4) необхідно знову розглянути теорію адитивних функцій цінності у вигляді:</w:t>
      </w:r>
    </w:p>
    <w:p w14:paraId="0C4A23B4" w14:textId="77777777" w:rsidR="00107101" w:rsidRPr="00107101" w:rsidRDefault="00107101" w:rsidP="00107101">
      <w:pPr>
        <w:jc w:val="center"/>
        <w:rPr>
          <w:rFonts w:cs="Times New Roman"/>
        </w:rPr>
      </w:pPr>
      <m:oMath>
        <m:r>
          <w:rPr>
            <w:rFonts w:ascii="Cambria Math" w:hAnsi="Cambria Math" w:cs="Times New Roman"/>
            <w:lang w:val="uk-UA"/>
          </w:rPr>
          <m:t>v</m:t>
        </m:r>
        <m:d>
          <m:dPr>
            <m:ctrlPr>
              <w:rPr>
                <w:rFonts w:ascii="Cambria Math" w:hAnsi="Cambria Math" w:cs="Times New Roman"/>
                <w:i/>
                <w:lang w:val="uk-UA"/>
              </w:rPr>
            </m:ctrlPr>
          </m:dPr>
          <m:e>
            <m:r>
              <w:rPr>
                <w:rFonts w:ascii="Cambria Math" w:hAnsi="Cambria Math" w:cs="Times New Roman"/>
                <w:lang w:val="uk-UA"/>
              </w:rPr>
              <m:t>f</m:t>
            </m:r>
          </m:e>
        </m:d>
        <m:r>
          <w:rPr>
            <w:rFonts w:ascii="Cambria Math" w:hAnsi="Cambria Math" w:cs="Times New Roman"/>
            <w:lang w:val="uk-UA"/>
          </w:rPr>
          <m:t>=</m:t>
        </m:r>
        <m:sSub>
          <m:sSubPr>
            <m:ctrlPr>
              <w:rPr>
                <w:rFonts w:ascii="Cambria Math" w:hAnsi="Cambria Math" w:cs="Times New Roman"/>
                <w:i/>
                <w:lang w:val="uk-UA"/>
              </w:rPr>
            </m:ctrlPr>
          </m:sSubPr>
          <m:e>
            <m:r>
              <w:rPr>
                <w:rFonts w:ascii="Cambria Math" w:hAnsi="Cambria Math" w:cs="Times New Roman"/>
                <w:lang w:val="uk-UA"/>
              </w:rPr>
              <m:t>v</m:t>
            </m:r>
          </m:e>
          <m:sub>
            <m:r>
              <w:rPr>
                <w:rFonts w:ascii="Cambria Math" w:hAnsi="Cambria Math" w:cs="Times New Roman"/>
                <w:lang w:val="uk-UA"/>
              </w:rPr>
              <m:t>1</m:t>
            </m:r>
          </m:sub>
        </m:sSub>
        <m:d>
          <m:dPr>
            <m:ctrlPr>
              <w:rPr>
                <w:rFonts w:ascii="Cambria Math" w:hAnsi="Cambria Math" w:cs="Times New Roman"/>
                <w:i/>
                <w:lang w:val="uk-UA"/>
              </w:rPr>
            </m:ctrlPr>
          </m:dPr>
          <m:e>
            <m:sSub>
              <m:sSubPr>
                <m:ctrlPr>
                  <w:rPr>
                    <w:rFonts w:ascii="Cambria Math" w:hAnsi="Cambria Math" w:cs="Times New Roman"/>
                    <w:i/>
                    <w:lang w:val="uk-UA"/>
                  </w:rPr>
                </m:ctrlPr>
              </m:sSubPr>
              <m:e>
                <m:r>
                  <w:rPr>
                    <w:rFonts w:ascii="Cambria Math" w:hAnsi="Cambria Math" w:cs="Times New Roman"/>
                    <w:lang w:val="uk-UA"/>
                  </w:rPr>
                  <m:t>f</m:t>
                </m:r>
              </m:e>
              <m:sub>
                <m:r>
                  <w:rPr>
                    <w:rFonts w:ascii="Cambria Math" w:hAnsi="Cambria Math" w:cs="Times New Roman"/>
                    <w:lang w:val="uk-UA"/>
                  </w:rPr>
                  <m:t>1</m:t>
                </m:r>
              </m:sub>
            </m:sSub>
          </m:e>
        </m:d>
        <m:r>
          <w:rPr>
            <w:rFonts w:ascii="Cambria Math" w:hAnsi="Cambria Math" w:cs="Times New Roman"/>
            <w:lang w:val="uk-UA"/>
          </w:rPr>
          <m:t>+…+</m:t>
        </m:r>
        <m:sSub>
          <m:sSubPr>
            <m:ctrlPr>
              <w:rPr>
                <w:rFonts w:ascii="Cambria Math" w:hAnsi="Cambria Math" w:cs="Times New Roman"/>
                <w:i/>
                <w:lang w:val="uk-UA"/>
              </w:rPr>
            </m:ctrlPr>
          </m:sSubPr>
          <m:e>
            <m:r>
              <w:rPr>
                <w:rFonts w:ascii="Cambria Math" w:hAnsi="Cambria Math" w:cs="Times New Roman"/>
                <w:lang w:val="uk-UA"/>
              </w:rPr>
              <m:t>v</m:t>
            </m:r>
          </m:e>
          <m:sub>
            <m:r>
              <w:rPr>
                <w:rFonts w:ascii="Cambria Math" w:hAnsi="Cambria Math" w:cs="Times New Roman"/>
                <w:lang w:val="uk-UA"/>
              </w:rPr>
              <m:t>m</m:t>
            </m:r>
          </m:sub>
        </m:sSub>
        <m:r>
          <w:rPr>
            <w:rFonts w:ascii="Cambria Math" w:hAnsi="Cambria Math" w:cs="Times New Roman"/>
            <w:lang w:val="uk-UA"/>
          </w:rPr>
          <m:t>(</m:t>
        </m:r>
        <m:sSub>
          <m:sSubPr>
            <m:ctrlPr>
              <w:rPr>
                <w:rFonts w:ascii="Cambria Math" w:hAnsi="Cambria Math" w:cs="Times New Roman"/>
                <w:i/>
                <w:lang w:val="uk-UA"/>
              </w:rPr>
            </m:ctrlPr>
          </m:sSubPr>
          <m:e>
            <m:r>
              <w:rPr>
                <w:rFonts w:ascii="Cambria Math" w:hAnsi="Cambria Math" w:cs="Times New Roman"/>
                <w:lang w:val="uk-UA"/>
              </w:rPr>
              <m:t>f</m:t>
            </m:r>
          </m:e>
          <m:sub>
            <m:r>
              <w:rPr>
                <w:rFonts w:ascii="Cambria Math" w:hAnsi="Cambria Math" w:cs="Times New Roman"/>
                <w:lang w:val="uk-UA"/>
              </w:rPr>
              <m:t>m</m:t>
            </m:r>
          </m:sub>
        </m:sSub>
        <m:r>
          <w:rPr>
            <w:rFonts w:ascii="Cambria Math" w:hAnsi="Cambria Math" w:cs="Times New Roman"/>
            <w:lang w:val="uk-UA"/>
          </w:rPr>
          <m:t>)</m:t>
        </m:r>
      </m:oMath>
      <w:r w:rsidRPr="00107101">
        <w:rPr>
          <w:rFonts w:cs="Times New Roman"/>
        </w:rPr>
        <w:t>.                                                   (</w:t>
      </w:r>
      <w:r w:rsidR="000172D4">
        <w:rPr>
          <w:rFonts w:cs="Times New Roman"/>
        </w:rPr>
        <w:t>2.4.</w:t>
      </w:r>
      <w:r w:rsidRPr="00107101">
        <w:rPr>
          <w:rFonts w:cs="Times New Roman"/>
        </w:rPr>
        <w:t>5)</w:t>
      </w:r>
    </w:p>
    <w:p w14:paraId="134860F2" w14:textId="77777777" w:rsidR="00107101" w:rsidRDefault="00107101" w:rsidP="00107101">
      <w:pPr>
        <w:rPr>
          <w:rFonts w:cs="Times New Roman"/>
          <w:lang w:val="uk-UA"/>
        </w:rPr>
      </w:pPr>
      <w:r>
        <w:rPr>
          <w:rFonts w:cs="Times New Roman"/>
          <w:lang w:val="uk-UA"/>
        </w:rPr>
        <w:t xml:space="preserve">Необхідно максимізувати кожен із критеріїв, а отже кожна функція цінності </w:t>
      </w:r>
      <m:oMath>
        <m:sSub>
          <m:sSubPr>
            <m:ctrlPr>
              <w:rPr>
                <w:rFonts w:ascii="Cambria Math" w:hAnsi="Cambria Math" w:cs="Times New Roman"/>
                <w:i/>
                <w:lang w:val="uk-UA"/>
              </w:rPr>
            </m:ctrlPr>
          </m:sSubPr>
          <m:e>
            <m:r>
              <w:rPr>
                <w:rFonts w:ascii="Cambria Math" w:hAnsi="Cambria Math" w:cs="Times New Roman"/>
                <w:lang w:val="uk-UA"/>
              </w:rPr>
              <m:t>v</m:t>
            </m:r>
          </m:e>
          <m:sub>
            <m:r>
              <w:rPr>
                <w:rFonts w:ascii="Cambria Math" w:hAnsi="Cambria Math" w:cs="Times New Roman"/>
                <w:lang w:val="uk-UA"/>
              </w:rPr>
              <m:t>i</m:t>
            </m:r>
          </m:sub>
        </m:sSub>
      </m:oMath>
      <w:r w:rsidRPr="00E32D67">
        <w:rPr>
          <w:rFonts w:cs="Times New Roman"/>
        </w:rPr>
        <w:t xml:space="preserve"> </w:t>
      </w:r>
      <w:r>
        <w:rPr>
          <w:rFonts w:cs="Times New Roman"/>
          <w:lang w:val="uk-UA"/>
        </w:rPr>
        <w:t xml:space="preserve">є зростаючою. За її допомогою кожен варіант оцінюється її значенням: </w:t>
      </w:r>
      <m:oMath>
        <m:r>
          <w:rPr>
            <w:rFonts w:ascii="Cambria Math" w:hAnsi="Cambria Math" w:cs="Times New Roman"/>
            <w:lang w:val="uk-UA"/>
          </w:rPr>
          <m:t>v(f(x))</m:t>
        </m:r>
      </m:oMath>
      <w:r>
        <w:rPr>
          <w:rFonts w:cs="Times New Roman"/>
          <w:lang w:val="uk-UA"/>
        </w:rPr>
        <w:t xml:space="preserve">, а від величини числа прямо </w:t>
      </w:r>
      <w:proofErr w:type="spellStart"/>
      <w:r>
        <w:rPr>
          <w:rFonts w:cs="Times New Roman"/>
          <w:lang w:val="uk-UA"/>
        </w:rPr>
        <w:t>пропорційно</w:t>
      </w:r>
      <w:proofErr w:type="spellEnd"/>
      <w:r>
        <w:rPr>
          <w:rFonts w:cs="Times New Roman"/>
          <w:lang w:val="uk-UA"/>
        </w:rPr>
        <w:t xml:space="preserve"> залежить перевага варіанту. Умови існування відмінної від (</w:t>
      </w:r>
      <w:r w:rsidR="000172D4">
        <w:rPr>
          <w:rFonts w:cs="Times New Roman"/>
          <w:lang w:val="uk-UA"/>
        </w:rPr>
        <w:t>2.4.</w:t>
      </w:r>
      <w:r>
        <w:rPr>
          <w:rFonts w:cs="Times New Roman"/>
          <w:lang w:val="uk-UA"/>
        </w:rPr>
        <w:t xml:space="preserve">5) адитивної функції </w:t>
      </w:r>
      <m:oMath>
        <m:sSup>
          <m:sSupPr>
            <m:ctrlPr>
              <w:rPr>
                <w:rFonts w:ascii="Cambria Math" w:hAnsi="Cambria Math" w:cs="Times New Roman"/>
                <w:i/>
                <w:lang w:val="uk-UA"/>
              </w:rPr>
            </m:ctrlPr>
          </m:sSupPr>
          <m:e>
            <m:r>
              <w:rPr>
                <w:rFonts w:ascii="Cambria Math" w:hAnsi="Cambria Math" w:cs="Times New Roman"/>
                <w:lang w:val="uk-UA"/>
              </w:rPr>
              <m:t>v</m:t>
            </m:r>
          </m:e>
          <m:sup>
            <m:r>
              <w:rPr>
                <w:rFonts w:ascii="Cambria Math" w:hAnsi="Cambria Math" w:cs="Times New Roman"/>
                <w:lang w:val="uk-UA"/>
              </w:rPr>
              <m:t>'</m:t>
            </m:r>
          </m:sup>
        </m:sSup>
        <m:r>
          <w:rPr>
            <w:rFonts w:ascii="Cambria Math" w:hAnsi="Cambria Math" w:cs="Times New Roman"/>
            <w:lang w:val="uk-UA"/>
          </w:rPr>
          <m:t>=</m:t>
        </m:r>
        <m:sSubSup>
          <m:sSubSupPr>
            <m:ctrlPr>
              <w:rPr>
                <w:rFonts w:ascii="Cambria Math" w:hAnsi="Cambria Math" w:cs="Times New Roman"/>
                <w:i/>
                <w:lang w:val="uk-UA"/>
              </w:rPr>
            </m:ctrlPr>
          </m:sSubSupPr>
          <m:e>
            <m:r>
              <w:rPr>
                <w:rFonts w:ascii="Cambria Math" w:hAnsi="Cambria Math" w:cs="Times New Roman"/>
                <w:lang w:val="uk-UA"/>
              </w:rPr>
              <m:t>v</m:t>
            </m:r>
          </m:e>
          <m:sub>
            <m:r>
              <w:rPr>
                <w:rFonts w:ascii="Cambria Math" w:hAnsi="Cambria Math" w:cs="Times New Roman"/>
                <w:lang w:val="uk-UA"/>
              </w:rPr>
              <m:t>1</m:t>
            </m:r>
          </m:sub>
          <m:sup>
            <m:r>
              <w:rPr>
                <w:rFonts w:ascii="Cambria Math" w:hAnsi="Cambria Math" w:cs="Times New Roman"/>
                <w:lang w:val="uk-UA"/>
              </w:rPr>
              <m:t>'</m:t>
            </m:r>
          </m:sup>
        </m:sSubSup>
        <m:r>
          <w:rPr>
            <w:rFonts w:ascii="Cambria Math" w:hAnsi="Cambria Math" w:cs="Times New Roman"/>
            <w:lang w:val="uk-UA"/>
          </w:rPr>
          <m:t>+…+</m:t>
        </m:r>
        <m:sSubSup>
          <m:sSubSupPr>
            <m:ctrlPr>
              <w:rPr>
                <w:rFonts w:ascii="Cambria Math" w:hAnsi="Cambria Math" w:cs="Times New Roman"/>
                <w:i/>
                <w:lang w:val="uk-UA"/>
              </w:rPr>
            </m:ctrlPr>
          </m:sSubSupPr>
          <m:e>
            <m:r>
              <w:rPr>
                <w:rFonts w:ascii="Cambria Math" w:hAnsi="Cambria Math" w:cs="Times New Roman"/>
                <w:lang w:val="uk-UA"/>
              </w:rPr>
              <m:t>v</m:t>
            </m:r>
          </m:e>
          <m:sub>
            <m:r>
              <w:rPr>
                <w:rFonts w:ascii="Cambria Math" w:hAnsi="Cambria Math" w:cs="Times New Roman"/>
                <w:lang w:val="uk-UA"/>
              </w:rPr>
              <m:t>m</m:t>
            </m:r>
          </m:sub>
          <m:sup>
            <m:r>
              <w:rPr>
                <w:rFonts w:ascii="Cambria Math" w:hAnsi="Cambria Math" w:cs="Times New Roman"/>
                <w:lang w:val="uk-UA"/>
              </w:rPr>
              <m:t>'</m:t>
            </m:r>
          </m:sup>
        </m:sSubSup>
        <m:r>
          <w:rPr>
            <w:rFonts w:ascii="Cambria Math" w:hAnsi="Cambria Math" w:cs="Times New Roman"/>
            <w:lang w:val="uk-UA"/>
          </w:rPr>
          <m:t xml:space="preserve"> </m:t>
        </m:r>
      </m:oMath>
      <w:r>
        <w:rPr>
          <w:rFonts w:cs="Times New Roman"/>
          <w:lang w:val="uk-UA"/>
        </w:rPr>
        <w:t xml:space="preserve">  і умови існування чисел </w:t>
      </w:r>
      <m:oMath>
        <m:r>
          <w:rPr>
            <w:rFonts w:ascii="Cambria Math" w:hAnsi="Cambria Math" w:cs="Times New Roman"/>
            <w:lang w:val="uk-UA"/>
          </w:rPr>
          <m:t xml:space="preserve">k&gt;0 i </m:t>
        </m:r>
        <m:sSub>
          <m:sSubPr>
            <m:ctrlPr>
              <w:rPr>
                <w:rFonts w:ascii="Cambria Math" w:hAnsi="Cambria Math" w:cs="Times New Roman"/>
                <w:i/>
                <w:lang w:val="uk-UA"/>
              </w:rPr>
            </m:ctrlPr>
          </m:sSubPr>
          <m:e>
            <m:r>
              <w:rPr>
                <w:rFonts w:ascii="Cambria Math" w:hAnsi="Cambria Math" w:cs="Times New Roman"/>
                <w:lang w:val="uk-UA"/>
              </w:rPr>
              <m:t>l</m:t>
            </m:r>
          </m:e>
          <m:sub>
            <m:r>
              <w:rPr>
                <w:rFonts w:ascii="Cambria Math" w:hAnsi="Cambria Math" w:cs="Times New Roman"/>
                <w:lang w:val="uk-UA"/>
              </w:rPr>
              <m:t>i</m:t>
            </m:r>
          </m:sub>
        </m:sSub>
      </m:oMath>
      <w:r w:rsidRPr="009D0947">
        <w:rPr>
          <w:rFonts w:cs="Times New Roman"/>
          <w:lang w:val="uk-UA"/>
        </w:rPr>
        <w:t xml:space="preserve"> </w:t>
      </w:r>
      <w:r>
        <w:rPr>
          <w:rFonts w:cs="Times New Roman"/>
          <w:lang w:val="uk-UA"/>
        </w:rPr>
        <w:t xml:space="preserve">такі, що </w:t>
      </w:r>
      <m:oMath>
        <m:sSubSup>
          <m:sSubSupPr>
            <m:ctrlPr>
              <w:rPr>
                <w:rFonts w:ascii="Cambria Math" w:hAnsi="Cambria Math" w:cs="Times New Roman"/>
                <w:i/>
                <w:lang w:val="uk-UA"/>
              </w:rPr>
            </m:ctrlPr>
          </m:sSubSupPr>
          <m:e>
            <m:r>
              <w:rPr>
                <w:rFonts w:ascii="Cambria Math" w:hAnsi="Cambria Math" w:cs="Times New Roman"/>
                <w:lang w:val="uk-UA"/>
              </w:rPr>
              <m:t>v</m:t>
            </m:r>
          </m:e>
          <m:sub>
            <m:r>
              <w:rPr>
                <w:rFonts w:ascii="Cambria Math" w:hAnsi="Cambria Math" w:cs="Times New Roman"/>
                <w:lang w:val="uk-UA"/>
              </w:rPr>
              <m:t>i</m:t>
            </m:r>
          </m:sub>
          <m:sup>
            <m:r>
              <w:rPr>
                <w:rFonts w:ascii="Cambria Math" w:hAnsi="Cambria Math" w:cs="Times New Roman"/>
                <w:lang w:val="uk-UA"/>
              </w:rPr>
              <m:t>'</m:t>
            </m:r>
          </m:sup>
        </m:sSubSup>
        <m:r>
          <w:rPr>
            <w:rFonts w:ascii="Cambria Math" w:hAnsi="Cambria Math" w:cs="Times New Roman"/>
            <w:lang w:val="uk-UA"/>
          </w:rPr>
          <m:t>=k</m:t>
        </m:r>
        <m:sSub>
          <m:sSubPr>
            <m:ctrlPr>
              <w:rPr>
                <w:rFonts w:ascii="Cambria Math" w:hAnsi="Cambria Math" w:cs="Times New Roman"/>
                <w:i/>
                <w:lang w:val="uk-UA"/>
              </w:rPr>
            </m:ctrlPr>
          </m:sSubPr>
          <m:e>
            <m:r>
              <w:rPr>
                <w:rFonts w:ascii="Cambria Math" w:hAnsi="Cambria Math" w:cs="Times New Roman"/>
                <w:lang w:val="uk-UA"/>
              </w:rPr>
              <m:t>v</m:t>
            </m:r>
          </m:e>
          <m:sub>
            <m:r>
              <w:rPr>
                <w:rFonts w:ascii="Cambria Math" w:hAnsi="Cambria Math" w:cs="Times New Roman"/>
                <w:lang w:val="uk-UA"/>
              </w:rPr>
              <m:t>i</m:t>
            </m:r>
          </m:sub>
        </m:sSub>
        <m:r>
          <w:rPr>
            <w:rFonts w:ascii="Cambria Math" w:hAnsi="Cambria Math" w:cs="Times New Roman"/>
            <w:lang w:val="uk-UA"/>
          </w:rPr>
          <m:t>+</m:t>
        </m:r>
        <m:sSub>
          <m:sSubPr>
            <m:ctrlPr>
              <w:rPr>
                <w:rFonts w:ascii="Cambria Math" w:hAnsi="Cambria Math" w:cs="Times New Roman"/>
                <w:i/>
                <w:lang w:val="uk-UA"/>
              </w:rPr>
            </m:ctrlPr>
          </m:sSubPr>
          <m:e>
            <m:r>
              <w:rPr>
                <w:rFonts w:ascii="Cambria Math" w:hAnsi="Cambria Math" w:cs="Times New Roman"/>
                <w:lang w:val="uk-UA"/>
              </w:rPr>
              <m:t>l</m:t>
            </m:r>
          </m:e>
          <m:sub>
            <m:r>
              <w:rPr>
                <w:rFonts w:ascii="Cambria Math" w:hAnsi="Cambria Math" w:cs="Times New Roman"/>
                <w:lang w:val="uk-UA"/>
              </w:rPr>
              <m:t>i</m:t>
            </m:r>
          </m:sub>
        </m:sSub>
        <m:r>
          <w:rPr>
            <w:rFonts w:ascii="Cambria Math" w:hAnsi="Cambria Math" w:cs="Times New Roman"/>
            <w:lang w:val="uk-UA"/>
          </w:rPr>
          <m:t>, i=1,…, m,</m:t>
        </m:r>
      </m:oMath>
      <w:r>
        <w:rPr>
          <w:rFonts w:cs="Times New Roman"/>
          <w:lang w:val="uk-UA"/>
        </w:rPr>
        <w:t xml:space="preserve">  то слід використовувати </w:t>
      </w:r>
      <m:oMath>
        <m:r>
          <w:rPr>
            <w:rFonts w:ascii="Cambria Math" w:hAnsi="Cambria Math" w:cs="Times New Roman"/>
            <w:lang w:val="uk-UA"/>
          </w:rPr>
          <m:t xml:space="preserve">k </m:t>
        </m:r>
      </m:oMath>
      <w:r>
        <w:rPr>
          <w:rFonts w:cs="Times New Roman"/>
          <w:lang w:val="uk-UA"/>
        </w:rPr>
        <w:t>як загальний для всіх критеріїв</w:t>
      </w:r>
      <w:r w:rsidR="007C62B2">
        <w:rPr>
          <w:rFonts w:cs="Times New Roman"/>
          <w:lang w:val="uk-UA"/>
        </w:rPr>
        <w:t xml:space="preserve"> [13</w:t>
      </w:r>
      <w:r w:rsidRPr="00BD5D20">
        <w:rPr>
          <w:rFonts w:cs="Times New Roman"/>
          <w:lang w:val="uk-UA"/>
        </w:rPr>
        <w:t>]</w:t>
      </w:r>
      <w:r>
        <w:rPr>
          <w:rFonts w:cs="Times New Roman"/>
          <w:lang w:val="uk-UA"/>
        </w:rPr>
        <w:t xml:space="preserve">. </w:t>
      </w:r>
    </w:p>
    <w:p w14:paraId="5ABBF25D" w14:textId="77777777" w:rsidR="00C72B90" w:rsidRDefault="00107101" w:rsidP="008B286D">
      <w:pPr>
        <w:rPr>
          <w:rFonts w:cs="Times New Roman"/>
          <w:lang w:val="uk-UA"/>
        </w:rPr>
      </w:pPr>
      <w:r>
        <w:rPr>
          <w:rFonts w:cs="Times New Roman"/>
          <w:lang w:val="uk-UA"/>
        </w:rPr>
        <w:t xml:space="preserve">Отже, метод зваженої суми критеріїв – це евристичний метод для вирішення багатокритеріальних задач прийняття рішень, що потребує нормалізації вхідних </w:t>
      </w:r>
      <w:r>
        <w:rPr>
          <w:rFonts w:cs="Times New Roman"/>
          <w:lang w:val="uk-UA"/>
        </w:rPr>
        <w:lastRenderedPageBreak/>
        <w:t xml:space="preserve">даних для отримання точних результатів, а також максимально дозволяє використовувати суб’єктивну точку зору особи, що приймає рішення (а отже підходить для вирішення задач за виняткових умов). </w:t>
      </w:r>
    </w:p>
    <w:p w14:paraId="774DBA71" w14:textId="77777777" w:rsidR="008B286D" w:rsidRPr="00B63801" w:rsidRDefault="008B286D" w:rsidP="008B286D">
      <w:pPr>
        <w:rPr>
          <w:lang w:val="uk-UA" w:eastAsia="zh-TW"/>
        </w:rPr>
      </w:pPr>
      <w:r>
        <w:rPr>
          <w:lang w:val="uk-UA" w:eastAsia="zh-TW"/>
        </w:rPr>
        <w:br w:type="page"/>
      </w:r>
    </w:p>
    <w:p w14:paraId="7BF66706" w14:textId="77777777" w:rsidR="00B66DF7" w:rsidRPr="00B66DF7" w:rsidRDefault="00B66DF7" w:rsidP="00B66DF7">
      <w:pPr>
        <w:pStyle w:val="a"/>
      </w:pPr>
      <w:bookmarkStart w:id="12" w:name="_Toc25055626"/>
      <w:r>
        <w:rPr>
          <w:lang w:val="uk-UA"/>
        </w:rPr>
        <w:lastRenderedPageBreak/>
        <w:t>МОДЕЛЮВАННЯ АЛГОРИТМУ АДАПТАЦІЇ ІНФОРМАЦІЙНОЇ СИСТЕМИ</w:t>
      </w:r>
      <w:bookmarkEnd w:id="12"/>
    </w:p>
    <w:p w14:paraId="36DB59A0" w14:textId="77777777" w:rsidR="003C79C2" w:rsidRDefault="003C79C2" w:rsidP="003C79C2">
      <w:pPr>
        <w:rPr>
          <w:rFonts w:eastAsia="Calibri"/>
          <w:lang w:val="uk-UA"/>
        </w:rPr>
      </w:pPr>
      <w:r>
        <w:rPr>
          <w:rFonts w:cs="Times New Roman"/>
          <w:lang w:val="uk-UA"/>
        </w:rPr>
        <w:t>Найбільш ефективним методом забезпечення якісного виконання елементарних робіт проекту</w:t>
      </w:r>
      <w:r w:rsidR="001D7262">
        <w:rPr>
          <w:rFonts w:cs="Times New Roman"/>
          <w:lang w:val="uk-UA"/>
        </w:rPr>
        <w:t xml:space="preserve"> – це формалізація основних процесів на основі контекстних діаграм. До розгляду було прийнято систему адаптації інформаційної системи до рівня </w:t>
      </w:r>
      <w:proofErr w:type="spellStart"/>
      <w:r w:rsidR="001D7262">
        <w:rPr>
          <w:rFonts w:cs="Times New Roman"/>
          <w:lang w:val="uk-UA"/>
        </w:rPr>
        <w:t>експертності</w:t>
      </w:r>
      <w:proofErr w:type="spellEnd"/>
      <w:r w:rsidR="001D7262">
        <w:rPr>
          <w:rFonts w:cs="Times New Roman"/>
          <w:lang w:val="uk-UA"/>
        </w:rPr>
        <w:t xml:space="preserve"> користувачів на основі </w:t>
      </w:r>
      <w:r w:rsidR="001D7262">
        <w:rPr>
          <w:rFonts w:cs="Times New Roman"/>
          <w:lang w:val="en-US"/>
        </w:rPr>
        <w:t>Skill</w:t>
      </w:r>
      <w:r w:rsidR="001D7262" w:rsidRPr="001D7262">
        <w:rPr>
          <w:rFonts w:cs="Times New Roman"/>
          <w:lang w:val="uk-UA"/>
        </w:rPr>
        <w:t xml:space="preserve"> </w:t>
      </w:r>
      <w:r w:rsidR="001D7262">
        <w:rPr>
          <w:rFonts w:cs="Times New Roman"/>
          <w:lang w:val="en-US"/>
        </w:rPr>
        <w:t>Adaptive</w:t>
      </w:r>
      <w:r w:rsidR="001D7262" w:rsidRPr="001D7262">
        <w:rPr>
          <w:rFonts w:cs="Times New Roman"/>
          <w:lang w:val="uk-UA"/>
        </w:rPr>
        <w:t xml:space="preserve"> </w:t>
      </w:r>
      <w:r w:rsidR="001D7262">
        <w:rPr>
          <w:rFonts w:cs="Times New Roman"/>
          <w:lang w:val="en-US"/>
        </w:rPr>
        <w:t>Control</w:t>
      </w:r>
      <w:r w:rsidR="001D7262" w:rsidRPr="001D7262">
        <w:rPr>
          <w:rFonts w:cs="Times New Roman"/>
          <w:lang w:val="uk-UA"/>
        </w:rPr>
        <w:t xml:space="preserve"> </w:t>
      </w:r>
      <w:r w:rsidR="001D7262">
        <w:rPr>
          <w:rFonts w:cs="Times New Roman"/>
          <w:lang w:val="en-US"/>
        </w:rPr>
        <w:t>Algorithm</w:t>
      </w:r>
      <w:r w:rsidR="001D7262">
        <w:rPr>
          <w:rFonts w:cs="Times New Roman"/>
          <w:lang w:val="uk-UA"/>
        </w:rPr>
        <w:t xml:space="preserve">. На Рисунку 3.1 представлено діаграму </w:t>
      </w:r>
      <w:r w:rsidR="001D7262">
        <w:rPr>
          <w:rFonts w:eastAsia="Calibri"/>
          <w:lang w:val="en-US"/>
        </w:rPr>
        <w:t>IDEF</w:t>
      </w:r>
      <w:r w:rsidR="001D7262" w:rsidRPr="001D7262">
        <w:rPr>
          <w:rFonts w:eastAsia="Calibri"/>
        </w:rPr>
        <w:t>0</w:t>
      </w:r>
      <w:r w:rsidR="001D7262">
        <w:rPr>
          <w:rFonts w:eastAsia="Calibri"/>
        </w:rPr>
        <w:t xml:space="preserve">систему </w:t>
      </w:r>
      <w:proofErr w:type="spellStart"/>
      <w:r w:rsidR="001D7262">
        <w:rPr>
          <w:rFonts w:eastAsia="Calibri"/>
        </w:rPr>
        <w:t>адаптац</w:t>
      </w:r>
      <w:r w:rsidR="001D7262">
        <w:rPr>
          <w:rFonts w:eastAsia="Calibri"/>
          <w:lang w:val="uk-UA"/>
        </w:rPr>
        <w:t>ії</w:t>
      </w:r>
      <w:proofErr w:type="spellEnd"/>
      <w:r w:rsidR="001D7262">
        <w:rPr>
          <w:rFonts w:eastAsia="Calibri"/>
          <w:lang w:val="uk-UA"/>
        </w:rPr>
        <w:t>, для якої вхідними даними є:</w:t>
      </w:r>
    </w:p>
    <w:p w14:paraId="180A2020" w14:textId="77777777" w:rsidR="001D7262" w:rsidRDefault="001D7262" w:rsidP="00340B16">
      <w:pPr>
        <w:pStyle w:val="ad"/>
        <w:numPr>
          <w:ilvl w:val="0"/>
          <w:numId w:val="20"/>
        </w:numPr>
        <w:ind w:left="0" w:firstLine="142"/>
        <w:rPr>
          <w:rFonts w:cs="Times New Roman"/>
          <w:lang w:val="uk-UA"/>
        </w:rPr>
      </w:pPr>
      <w:r>
        <w:rPr>
          <w:rFonts w:cs="Times New Roman"/>
          <w:lang w:val="uk-UA"/>
        </w:rPr>
        <w:t xml:space="preserve">Початковий рівень </w:t>
      </w:r>
      <w:proofErr w:type="spellStart"/>
      <w:r>
        <w:rPr>
          <w:rFonts w:cs="Times New Roman"/>
          <w:lang w:val="uk-UA"/>
        </w:rPr>
        <w:t>експертності</w:t>
      </w:r>
      <w:proofErr w:type="spellEnd"/>
      <w:r>
        <w:rPr>
          <w:rFonts w:cs="Times New Roman"/>
          <w:lang w:val="uk-UA"/>
        </w:rPr>
        <w:t xml:space="preserve"> користувача системи (користувацький досвід).</w:t>
      </w:r>
    </w:p>
    <w:p w14:paraId="577F2CA9" w14:textId="77777777" w:rsidR="001D7262" w:rsidRDefault="001D7262" w:rsidP="00340B16">
      <w:pPr>
        <w:pStyle w:val="ad"/>
        <w:numPr>
          <w:ilvl w:val="0"/>
          <w:numId w:val="20"/>
        </w:numPr>
        <w:ind w:left="0" w:firstLine="142"/>
        <w:rPr>
          <w:rFonts w:cs="Times New Roman"/>
          <w:lang w:val="uk-UA"/>
        </w:rPr>
      </w:pPr>
      <w:r>
        <w:rPr>
          <w:rFonts w:cs="Times New Roman"/>
          <w:lang w:val="uk-UA"/>
        </w:rPr>
        <w:t>Бажані стани системи відповідно до вимог користувача.</w:t>
      </w:r>
    </w:p>
    <w:p w14:paraId="44E142B6" w14:textId="77777777" w:rsidR="001D7262" w:rsidRDefault="001D7262" w:rsidP="00340B16">
      <w:pPr>
        <w:pStyle w:val="ad"/>
        <w:numPr>
          <w:ilvl w:val="0"/>
          <w:numId w:val="20"/>
        </w:numPr>
        <w:ind w:left="0" w:firstLine="142"/>
        <w:rPr>
          <w:rFonts w:cs="Times New Roman"/>
          <w:lang w:val="uk-UA"/>
        </w:rPr>
      </w:pPr>
      <w:r>
        <w:rPr>
          <w:rFonts w:cs="Times New Roman"/>
          <w:lang w:val="uk-UA"/>
        </w:rPr>
        <w:t>Виміряні стани системи на основі попередніх випробувань (якщо вони були проведені напередодні).</w:t>
      </w:r>
    </w:p>
    <w:p w14:paraId="10C90880" w14:textId="77777777" w:rsidR="00B66DF7" w:rsidRDefault="003C79C2" w:rsidP="003C79C2">
      <w:pPr>
        <w:ind w:firstLine="0"/>
        <w:jc w:val="center"/>
        <w:rPr>
          <w:rFonts w:cs="Times New Roman"/>
          <w:lang w:val="uk-UA"/>
        </w:rPr>
      </w:pPr>
      <w:r>
        <w:rPr>
          <w:noProof/>
          <w:lang w:eastAsia="ru-RU"/>
        </w:rPr>
        <w:drawing>
          <wp:inline distT="0" distB="0" distL="0" distR="0" wp14:anchorId="267CEBB1" wp14:editId="216ABE18">
            <wp:extent cx="5929078" cy="3287943"/>
            <wp:effectExtent l="0" t="0" r="0" b="825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20214" t="27075" r="1073" b="16939"/>
                    <a:stretch/>
                  </pic:blipFill>
                  <pic:spPr bwMode="auto">
                    <a:xfrm>
                      <a:off x="0" y="0"/>
                      <a:ext cx="5940425" cy="3294235"/>
                    </a:xfrm>
                    <a:prstGeom prst="rect">
                      <a:avLst/>
                    </a:prstGeom>
                    <a:ln>
                      <a:noFill/>
                    </a:ln>
                    <a:extLst>
                      <a:ext uri="{53640926-AAD7-44D8-BBD7-CCE9431645EC}">
                        <a14:shadowObscured xmlns:a14="http://schemas.microsoft.com/office/drawing/2010/main"/>
                      </a:ext>
                    </a:extLst>
                  </pic:spPr>
                </pic:pic>
              </a:graphicData>
            </a:graphic>
          </wp:inline>
        </w:drawing>
      </w:r>
    </w:p>
    <w:p w14:paraId="0B57DBD0" w14:textId="77777777" w:rsidR="00340B16" w:rsidRDefault="003C79C2" w:rsidP="003C79C2">
      <w:pPr>
        <w:ind w:firstLine="0"/>
        <w:jc w:val="center"/>
        <w:rPr>
          <w:rFonts w:eastAsia="Calibri"/>
        </w:rPr>
      </w:pPr>
      <w:r w:rsidRPr="00864DFD">
        <w:rPr>
          <w:rFonts w:eastAsia="Calibri"/>
          <w:noProof/>
        </w:rPr>
        <w:t xml:space="preserve">Рисунок </w:t>
      </w:r>
      <w:r>
        <w:rPr>
          <w:rFonts w:eastAsia="Calibri"/>
          <w:noProof/>
          <w:lang w:val="uk-UA"/>
        </w:rPr>
        <w:t>3.</w:t>
      </w:r>
      <w:r w:rsidRPr="00864DFD">
        <w:rPr>
          <w:rFonts w:eastAsia="Calibri"/>
          <w:noProof/>
        </w:rPr>
        <w:t xml:space="preserve">1- </w:t>
      </w:r>
      <w:r>
        <w:rPr>
          <w:rFonts w:eastAsia="Calibri"/>
          <w:lang w:val="uk-UA"/>
        </w:rPr>
        <w:t xml:space="preserve">Діаграма </w:t>
      </w:r>
      <w:r>
        <w:rPr>
          <w:rFonts w:eastAsia="Calibri"/>
          <w:lang w:val="en-US"/>
        </w:rPr>
        <w:t>IDEF</w:t>
      </w:r>
      <w:r w:rsidRPr="001D7262">
        <w:rPr>
          <w:rFonts w:eastAsia="Calibri"/>
        </w:rPr>
        <w:t>0</w:t>
      </w:r>
    </w:p>
    <w:p w14:paraId="44986EB6" w14:textId="77777777" w:rsidR="00340B16" w:rsidRDefault="00340B16">
      <w:pPr>
        <w:spacing w:line="276" w:lineRule="auto"/>
        <w:ind w:firstLine="0"/>
        <w:contextualSpacing w:val="0"/>
        <w:jc w:val="left"/>
        <w:rPr>
          <w:rFonts w:eastAsia="Calibri"/>
        </w:rPr>
      </w:pPr>
      <w:r>
        <w:rPr>
          <w:rFonts w:eastAsia="Calibri"/>
        </w:rPr>
        <w:br w:type="page"/>
      </w:r>
    </w:p>
    <w:p w14:paraId="26DC2625" w14:textId="77777777" w:rsidR="00340B16" w:rsidRPr="001D7262" w:rsidRDefault="00340B16" w:rsidP="00340B16">
      <w:pPr>
        <w:rPr>
          <w:rFonts w:cs="Times New Roman"/>
          <w:lang w:val="uk-UA"/>
        </w:rPr>
      </w:pPr>
      <w:r>
        <w:rPr>
          <w:rFonts w:cs="Times New Roman"/>
          <w:lang w:val="uk-UA"/>
        </w:rPr>
        <w:lastRenderedPageBreak/>
        <w:t xml:space="preserve">Більша частина вхідних даних була отримана на основі попередніх ітерацій використання системи, а також попереднього досвіду користувача. </w:t>
      </w:r>
    </w:p>
    <w:p w14:paraId="66B00DBD" w14:textId="77777777" w:rsidR="00C00416" w:rsidRDefault="00C00416" w:rsidP="001D7262">
      <w:pPr>
        <w:rPr>
          <w:rFonts w:cs="Times New Roman"/>
          <w:lang w:val="uk-UA"/>
        </w:rPr>
      </w:pPr>
      <w:r>
        <w:rPr>
          <w:rFonts w:cs="Times New Roman"/>
          <w:lang w:val="uk-UA"/>
        </w:rPr>
        <w:t>Механізми управління регламентують всі процеси, що відбуваються в системі:</w:t>
      </w:r>
    </w:p>
    <w:p w14:paraId="0B0C03A0" w14:textId="77777777" w:rsidR="00C00416" w:rsidRDefault="00C00416" w:rsidP="00C00416">
      <w:pPr>
        <w:pStyle w:val="ad"/>
        <w:numPr>
          <w:ilvl w:val="0"/>
          <w:numId w:val="21"/>
        </w:numPr>
        <w:rPr>
          <w:rFonts w:cs="Times New Roman"/>
          <w:lang w:val="uk-UA"/>
        </w:rPr>
      </w:pPr>
      <w:r>
        <w:rPr>
          <w:rFonts w:cs="Times New Roman"/>
          <w:lang w:val="uk-UA"/>
        </w:rPr>
        <w:t>Інструкція користувача з використання системи.</w:t>
      </w:r>
    </w:p>
    <w:p w14:paraId="66F3BD2E" w14:textId="77777777" w:rsidR="00C00416" w:rsidRDefault="00C00416" w:rsidP="00C00416">
      <w:pPr>
        <w:pStyle w:val="ad"/>
        <w:numPr>
          <w:ilvl w:val="0"/>
          <w:numId w:val="21"/>
        </w:numPr>
        <w:rPr>
          <w:rFonts w:cs="Times New Roman"/>
          <w:lang w:val="uk-UA"/>
        </w:rPr>
      </w:pPr>
      <w:r>
        <w:rPr>
          <w:rFonts w:cs="Times New Roman"/>
          <w:lang w:val="uk-UA"/>
        </w:rPr>
        <w:t>Множина контрольних операцій користувача.</w:t>
      </w:r>
    </w:p>
    <w:p w14:paraId="2FAD866C" w14:textId="77777777" w:rsidR="00C00416" w:rsidRDefault="00C00416" w:rsidP="00C00416">
      <w:pPr>
        <w:pStyle w:val="ad"/>
        <w:numPr>
          <w:ilvl w:val="0"/>
          <w:numId w:val="21"/>
        </w:numPr>
        <w:rPr>
          <w:rFonts w:cs="Times New Roman"/>
          <w:lang w:val="uk-UA"/>
        </w:rPr>
      </w:pPr>
      <w:r>
        <w:rPr>
          <w:rFonts w:cs="Times New Roman"/>
          <w:lang w:val="uk-UA"/>
        </w:rPr>
        <w:t>Навички користування аналогами системи і результати аналізу її використання.</w:t>
      </w:r>
    </w:p>
    <w:p w14:paraId="2F0AA89D" w14:textId="77777777" w:rsidR="00C00416" w:rsidRDefault="00C00416" w:rsidP="00C00416">
      <w:pPr>
        <w:pStyle w:val="ad"/>
        <w:numPr>
          <w:ilvl w:val="0"/>
          <w:numId w:val="21"/>
        </w:numPr>
        <w:rPr>
          <w:rFonts w:cs="Times New Roman"/>
          <w:lang w:val="uk-UA"/>
        </w:rPr>
      </w:pPr>
      <w:r>
        <w:rPr>
          <w:rFonts w:cs="Times New Roman"/>
          <w:lang w:val="uk-UA"/>
        </w:rPr>
        <w:t>Алгоритм контролю адаптації.</w:t>
      </w:r>
    </w:p>
    <w:p w14:paraId="46F35E89" w14:textId="77777777" w:rsidR="00C00416" w:rsidRDefault="00C00416" w:rsidP="00C00416">
      <w:pPr>
        <w:rPr>
          <w:rFonts w:cs="Times New Roman"/>
          <w:lang w:val="uk-UA"/>
        </w:rPr>
      </w:pPr>
      <w:r>
        <w:rPr>
          <w:rFonts w:cs="Times New Roman"/>
          <w:lang w:val="uk-UA"/>
        </w:rPr>
        <w:t>Інструменти – це власне сам користувач системи, апаратне і програмне забезпечення, що відповідають вимогам ефективної експлуатації системи.</w:t>
      </w:r>
    </w:p>
    <w:p w14:paraId="017E7CE6" w14:textId="77777777" w:rsidR="00C00416" w:rsidRDefault="00C00416" w:rsidP="00C00416">
      <w:pPr>
        <w:rPr>
          <w:rFonts w:cs="Times New Roman"/>
          <w:lang w:val="uk-UA"/>
        </w:rPr>
      </w:pPr>
      <w:r>
        <w:rPr>
          <w:rFonts w:cs="Times New Roman"/>
          <w:lang w:val="uk-UA"/>
        </w:rPr>
        <w:t xml:space="preserve">Результат роботи – множина параметрів, що описують рівень </w:t>
      </w:r>
      <w:proofErr w:type="spellStart"/>
      <w:r>
        <w:rPr>
          <w:rFonts w:cs="Times New Roman"/>
          <w:lang w:val="uk-UA"/>
        </w:rPr>
        <w:t>експертності</w:t>
      </w:r>
      <w:proofErr w:type="spellEnd"/>
      <w:r>
        <w:rPr>
          <w:rFonts w:cs="Times New Roman"/>
          <w:lang w:val="uk-UA"/>
        </w:rPr>
        <w:t xml:space="preserve"> користувача, відповідно до яких буде проводитися адаптація інформаційної системи.</w:t>
      </w:r>
    </w:p>
    <w:p w14:paraId="6C8A2FD6" w14:textId="77777777" w:rsidR="00C00416" w:rsidRDefault="00C00416" w:rsidP="00C00416">
      <w:pPr>
        <w:rPr>
          <w:rFonts w:cs="Times New Roman"/>
          <w:lang w:val="uk-UA"/>
        </w:rPr>
      </w:pPr>
      <w:r>
        <w:rPr>
          <w:rFonts w:cs="Times New Roman"/>
          <w:lang w:val="uk-UA"/>
        </w:rPr>
        <w:t>Після побудови контекстної діаграми, необхідно провести її декомпозицію. У даному випадку діаграма декомпозиції першого рівня</w:t>
      </w:r>
      <w:r w:rsidR="00340B16">
        <w:rPr>
          <w:rFonts w:cs="Times New Roman"/>
          <w:lang w:val="uk-UA"/>
        </w:rPr>
        <w:t xml:space="preserve"> (Рис.3.2)</w:t>
      </w:r>
      <w:r>
        <w:rPr>
          <w:rFonts w:cs="Times New Roman"/>
          <w:lang w:val="uk-UA"/>
        </w:rPr>
        <w:t xml:space="preserve"> буде складатися із трьох основних блоків відповідно до кроків роботи системи і алгоритму.</w:t>
      </w:r>
    </w:p>
    <w:p w14:paraId="0C5A0BFF" w14:textId="77777777" w:rsidR="00C00416" w:rsidRDefault="00C00416" w:rsidP="00C00416">
      <w:pPr>
        <w:rPr>
          <w:rFonts w:cs="Times New Roman"/>
          <w:lang w:val="uk-UA"/>
        </w:rPr>
      </w:pPr>
      <w:r>
        <w:rPr>
          <w:rFonts w:cs="Times New Roman"/>
          <w:lang w:val="uk-UA"/>
        </w:rPr>
        <w:t>Процес складається з таких кроків:</w:t>
      </w:r>
    </w:p>
    <w:p w14:paraId="758B0030" w14:textId="77777777" w:rsidR="00340B16" w:rsidRDefault="00340B16" w:rsidP="00340B16">
      <w:pPr>
        <w:pStyle w:val="ad"/>
        <w:numPr>
          <w:ilvl w:val="0"/>
          <w:numId w:val="22"/>
        </w:numPr>
        <w:ind w:left="0" w:firstLine="142"/>
        <w:rPr>
          <w:rFonts w:cs="Times New Roman"/>
          <w:lang w:val="uk-UA"/>
        </w:rPr>
      </w:pPr>
      <w:r>
        <w:rPr>
          <w:rFonts w:cs="Times New Roman"/>
          <w:lang w:val="uk-UA"/>
        </w:rPr>
        <w:t>Користувач виконує контрольні операції відносно системи, оперуючи правилами, що зазначені в інструкції користувача. У результаті чого формується множина контрольних операцій (даного етапу, оскільки вони можуть відрізнятися від результатів інших ітерацій роботи системи).</w:t>
      </w:r>
    </w:p>
    <w:p w14:paraId="7093275F" w14:textId="77777777" w:rsidR="00340B16" w:rsidRDefault="00340B16" w:rsidP="00340B16">
      <w:pPr>
        <w:pStyle w:val="ad"/>
        <w:numPr>
          <w:ilvl w:val="0"/>
          <w:numId w:val="22"/>
        </w:numPr>
        <w:ind w:left="0" w:firstLine="142"/>
        <w:rPr>
          <w:rFonts w:cs="Times New Roman"/>
          <w:lang w:val="uk-UA"/>
        </w:rPr>
      </w:pPr>
      <w:r>
        <w:rPr>
          <w:rFonts w:cs="Times New Roman"/>
          <w:lang w:val="uk-UA"/>
        </w:rPr>
        <w:t xml:space="preserve">Відбувається оцінювання рівня </w:t>
      </w:r>
      <w:proofErr w:type="spellStart"/>
      <w:r>
        <w:rPr>
          <w:rFonts w:cs="Times New Roman"/>
          <w:lang w:val="uk-UA"/>
        </w:rPr>
        <w:t>еспертності</w:t>
      </w:r>
      <w:proofErr w:type="spellEnd"/>
      <w:r>
        <w:rPr>
          <w:rFonts w:cs="Times New Roman"/>
          <w:lang w:val="uk-UA"/>
        </w:rPr>
        <w:t xml:space="preserve"> користувача на основі результатів попереднього етапу, а також формується множина параметрів визначення рівня </w:t>
      </w:r>
      <w:proofErr w:type="spellStart"/>
      <w:r>
        <w:rPr>
          <w:rFonts w:cs="Times New Roman"/>
          <w:lang w:val="uk-UA"/>
        </w:rPr>
        <w:t>експертності</w:t>
      </w:r>
      <w:proofErr w:type="spellEnd"/>
      <w:r>
        <w:rPr>
          <w:rFonts w:cs="Times New Roman"/>
          <w:lang w:val="uk-UA"/>
        </w:rPr>
        <w:t xml:space="preserve"> (для конкретної ітерації).</w:t>
      </w:r>
    </w:p>
    <w:p w14:paraId="585A641E" w14:textId="77777777" w:rsidR="00340B16" w:rsidRDefault="00340B16" w:rsidP="00340B16">
      <w:pPr>
        <w:pStyle w:val="ad"/>
        <w:numPr>
          <w:ilvl w:val="0"/>
          <w:numId w:val="22"/>
        </w:numPr>
        <w:ind w:left="0" w:firstLine="142"/>
        <w:rPr>
          <w:rFonts w:cs="Times New Roman"/>
          <w:lang w:val="uk-UA"/>
        </w:rPr>
      </w:pPr>
      <w:r>
        <w:rPr>
          <w:rFonts w:cs="Times New Roman"/>
          <w:lang w:val="uk-UA"/>
        </w:rPr>
        <w:t xml:space="preserve">Вирішується задача класифікації і формуються параметри адаптації системи за основними положеннями алгоритму </w:t>
      </w:r>
      <w:r>
        <w:rPr>
          <w:rFonts w:cs="Times New Roman"/>
          <w:lang w:val="en-US"/>
        </w:rPr>
        <w:t>SAC</w:t>
      </w:r>
      <w:r>
        <w:rPr>
          <w:rFonts w:cs="Times New Roman"/>
          <w:lang w:val="uk-UA"/>
        </w:rPr>
        <w:t>.</w:t>
      </w:r>
    </w:p>
    <w:p w14:paraId="1EBFAF70" w14:textId="77777777" w:rsidR="00340B16" w:rsidRDefault="00340B16">
      <w:pPr>
        <w:spacing w:line="276" w:lineRule="auto"/>
        <w:ind w:firstLine="0"/>
        <w:contextualSpacing w:val="0"/>
        <w:jc w:val="left"/>
        <w:rPr>
          <w:rFonts w:cs="Times New Roman"/>
          <w:lang w:val="uk-UA"/>
        </w:rPr>
      </w:pPr>
      <w:r>
        <w:rPr>
          <w:rFonts w:cs="Times New Roman"/>
          <w:lang w:val="uk-UA"/>
        </w:rPr>
        <w:br w:type="page"/>
      </w:r>
    </w:p>
    <w:p w14:paraId="3ABA1BAD" w14:textId="77777777" w:rsidR="003C79C2" w:rsidRDefault="003C79C2" w:rsidP="00340B16">
      <w:pPr>
        <w:ind w:firstLine="0"/>
        <w:jc w:val="center"/>
        <w:rPr>
          <w:rFonts w:cs="Times New Roman"/>
          <w:lang w:val="uk-UA"/>
        </w:rPr>
      </w:pPr>
      <w:r>
        <w:rPr>
          <w:rFonts w:cs="Times New Roman"/>
          <w:noProof/>
          <w:lang w:eastAsia="ru-RU"/>
        </w:rPr>
        <w:lastRenderedPageBreak/>
        <w:drawing>
          <wp:inline distT="0" distB="0" distL="0" distR="0" wp14:anchorId="170B5B90" wp14:editId="29C469AC">
            <wp:extent cx="6191772" cy="34956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6722" cy="3498470"/>
                    </a:xfrm>
                    <a:prstGeom prst="rect">
                      <a:avLst/>
                    </a:prstGeom>
                    <a:noFill/>
                  </pic:spPr>
                </pic:pic>
              </a:graphicData>
            </a:graphic>
          </wp:inline>
        </w:drawing>
      </w:r>
    </w:p>
    <w:p w14:paraId="10C49A56" w14:textId="77777777" w:rsidR="003C79C2" w:rsidRDefault="003C79C2" w:rsidP="003C79C2">
      <w:pPr>
        <w:jc w:val="center"/>
        <w:rPr>
          <w:rFonts w:eastAsia="Calibri"/>
          <w:lang w:val="uk-UA"/>
        </w:rPr>
      </w:pPr>
      <w:r w:rsidRPr="00B63801">
        <w:rPr>
          <w:rFonts w:eastAsia="Calibri"/>
          <w:noProof/>
          <w:lang w:val="uk-UA"/>
        </w:rPr>
        <w:t xml:space="preserve">Рисунок 3.2- </w:t>
      </w:r>
      <w:r>
        <w:rPr>
          <w:rFonts w:eastAsia="Calibri"/>
          <w:lang w:val="uk-UA"/>
        </w:rPr>
        <w:t xml:space="preserve">Декомпозиція діаграми </w:t>
      </w:r>
      <w:r>
        <w:rPr>
          <w:rFonts w:eastAsia="Calibri"/>
          <w:lang w:val="en-US"/>
        </w:rPr>
        <w:t>IDEF</w:t>
      </w:r>
      <w:r w:rsidRPr="00B63801">
        <w:rPr>
          <w:rFonts w:eastAsia="Calibri"/>
          <w:lang w:val="uk-UA"/>
        </w:rPr>
        <w:t xml:space="preserve">0 </w:t>
      </w:r>
    </w:p>
    <w:p w14:paraId="61618A97" w14:textId="77777777" w:rsidR="00340B16" w:rsidRPr="000C0AEA" w:rsidRDefault="000C0AEA" w:rsidP="00340B16">
      <w:pPr>
        <w:rPr>
          <w:rFonts w:eastAsia="Calibri"/>
          <w:lang w:val="uk-UA"/>
        </w:rPr>
      </w:pPr>
      <w:r>
        <w:rPr>
          <w:rFonts w:cs="Times New Roman"/>
          <w:lang w:val="uk-UA"/>
        </w:rPr>
        <w:t xml:space="preserve">На Рисунку 3.3 представлено </w:t>
      </w:r>
      <w:r>
        <w:rPr>
          <w:rFonts w:eastAsia="Calibri"/>
          <w:lang w:val="uk-UA"/>
        </w:rPr>
        <w:t xml:space="preserve">діаграму </w:t>
      </w:r>
      <w:r>
        <w:rPr>
          <w:rFonts w:eastAsia="Calibri"/>
          <w:lang w:val="en-US"/>
        </w:rPr>
        <w:t>IDEF</w:t>
      </w:r>
      <w:r w:rsidRPr="00B63801">
        <w:rPr>
          <w:rFonts w:eastAsia="Calibri"/>
          <w:lang w:val="uk-UA"/>
        </w:rPr>
        <w:t>0</w:t>
      </w:r>
      <w:r>
        <w:rPr>
          <w:rFonts w:eastAsia="Calibri"/>
          <w:lang w:val="uk-UA"/>
        </w:rPr>
        <w:t xml:space="preserve"> у відповідності до внутрішніх і зовнішніх факторів прийнятого до розгляду у дипломному проекті сайту.</w:t>
      </w:r>
    </w:p>
    <w:p w14:paraId="760EA948" w14:textId="77777777" w:rsidR="003C79C2" w:rsidRPr="003C79C2" w:rsidRDefault="003C79C2" w:rsidP="003C79C2">
      <w:pPr>
        <w:ind w:firstLine="0"/>
        <w:jc w:val="center"/>
        <w:rPr>
          <w:rFonts w:cs="Times New Roman"/>
          <w:lang w:val="en-US"/>
        </w:rPr>
      </w:pPr>
      <w:r>
        <w:rPr>
          <w:noProof/>
          <w:lang w:eastAsia="ru-RU"/>
        </w:rPr>
        <w:drawing>
          <wp:inline distT="0" distB="0" distL="0" distR="0" wp14:anchorId="6F16B476" wp14:editId="55160FEC">
            <wp:extent cx="6238875" cy="3388843"/>
            <wp:effectExtent l="0" t="0" r="0" b="254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18247" t="27763" r="2835" b="17254"/>
                    <a:stretch/>
                  </pic:blipFill>
                  <pic:spPr bwMode="auto">
                    <a:xfrm>
                      <a:off x="0" y="0"/>
                      <a:ext cx="6258327" cy="3399409"/>
                    </a:xfrm>
                    <a:prstGeom prst="rect">
                      <a:avLst/>
                    </a:prstGeom>
                    <a:ln>
                      <a:noFill/>
                    </a:ln>
                    <a:extLst>
                      <a:ext uri="{53640926-AAD7-44D8-BBD7-CCE9431645EC}">
                        <a14:shadowObscured xmlns:a14="http://schemas.microsoft.com/office/drawing/2010/main"/>
                      </a:ext>
                    </a:extLst>
                  </pic:spPr>
                </pic:pic>
              </a:graphicData>
            </a:graphic>
          </wp:inline>
        </w:drawing>
      </w:r>
    </w:p>
    <w:p w14:paraId="2B81149C" w14:textId="77777777" w:rsidR="000C0AEA" w:rsidRPr="000C0AEA" w:rsidRDefault="000C0AEA" w:rsidP="000C0AEA">
      <w:pPr>
        <w:jc w:val="center"/>
        <w:rPr>
          <w:rFonts w:eastAsia="Calibri"/>
          <w:lang w:val="uk-UA"/>
        </w:rPr>
      </w:pPr>
      <w:r w:rsidRPr="00864DFD">
        <w:rPr>
          <w:rFonts w:eastAsia="Calibri"/>
          <w:noProof/>
        </w:rPr>
        <w:t>Рисунок</w:t>
      </w:r>
      <w:r w:rsidRPr="00B63801">
        <w:rPr>
          <w:rFonts w:eastAsia="Calibri"/>
          <w:noProof/>
          <w:lang w:val="en-US"/>
        </w:rPr>
        <w:t xml:space="preserve"> 3.</w:t>
      </w:r>
      <w:r>
        <w:rPr>
          <w:rFonts w:eastAsia="Calibri"/>
          <w:noProof/>
          <w:lang w:val="uk-UA"/>
        </w:rPr>
        <w:t>3</w:t>
      </w:r>
      <w:r w:rsidRPr="00B63801">
        <w:rPr>
          <w:rFonts w:eastAsia="Calibri"/>
          <w:noProof/>
          <w:lang w:val="en-US"/>
        </w:rPr>
        <w:t xml:space="preserve">- </w:t>
      </w:r>
      <w:r>
        <w:rPr>
          <w:rFonts w:eastAsia="Calibri"/>
          <w:lang w:val="uk-UA"/>
        </w:rPr>
        <w:t xml:space="preserve">Діаграма </w:t>
      </w:r>
      <w:r>
        <w:rPr>
          <w:rFonts w:eastAsia="Calibri"/>
          <w:lang w:val="en-US"/>
        </w:rPr>
        <w:t>IDEF</w:t>
      </w:r>
      <w:r w:rsidRPr="00B63801">
        <w:rPr>
          <w:rFonts w:eastAsia="Calibri"/>
          <w:lang w:val="en-US"/>
        </w:rPr>
        <w:t xml:space="preserve">0 </w:t>
      </w:r>
      <w:r>
        <w:rPr>
          <w:rFonts w:eastAsia="Calibri"/>
          <w:lang w:val="uk-UA"/>
        </w:rPr>
        <w:t>сайту</w:t>
      </w:r>
    </w:p>
    <w:p w14:paraId="12007C6B" w14:textId="77777777" w:rsidR="00B66DF7" w:rsidRDefault="00B66DF7">
      <w:pPr>
        <w:spacing w:line="276" w:lineRule="auto"/>
        <w:ind w:firstLine="0"/>
        <w:contextualSpacing w:val="0"/>
        <w:jc w:val="left"/>
        <w:rPr>
          <w:rFonts w:eastAsiaTheme="majorEastAsia" w:cstheme="majorBidi"/>
          <w:b/>
          <w:bCs/>
          <w:color w:val="000000" w:themeColor="text1"/>
          <w:sz w:val="32"/>
          <w:szCs w:val="28"/>
          <w:lang w:val="uk-UA"/>
        </w:rPr>
      </w:pPr>
      <w:r>
        <w:rPr>
          <w:lang w:val="uk-UA"/>
        </w:rPr>
        <w:br w:type="page"/>
      </w:r>
    </w:p>
    <w:p w14:paraId="37B1BCE2" w14:textId="77777777" w:rsidR="008B286D" w:rsidRPr="003C1135" w:rsidRDefault="008B286D" w:rsidP="004D26FC">
      <w:pPr>
        <w:pStyle w:val="1"/>
        <w:rPr>
          <w:lang w:val="uk-UA"/>
        </w:rPr>
      </w:pPr>
      <w:bookmarkStart w:id="13" w:name="_Toc25055627"/>
      <w:r w:rsidRPr="003C1135">
        <w:rPr>
          <w:lang w:val="uk-UA"/>
        </w:rPr>
        <w:lastRenderedPageBreak/>
        <w:t>ВИСНОВКИ</w:t>
      </w:r>
      <w:bookmarkEnd w:id="13"/>
    </w:p>
    <w:p w14:paraId="38A803CB" w14:textId="77777777" w:rsidR="008B286D" w:rsidRDefault="008B286D" w:rsidP="008B286D">
      <w:pPr>
        <w:ind w:firstLine="720"/>
        <w:rPr>
          <w:lang w:val="uk-UA"/>
        </w:rPr>
      </w:pPr>
      <w:r>
        <w:rPr>
          <w:lang w:val="uk-UA"/>
        </w:rPr>
        <w:t xml:space="preserve">Проведений аналіз предметної області дав можливість з’ясувати основні особливості розвитку підприємств у напрямку необхідності автоматизації основних бізнес-процесів: класифікація користувачів систем, проектування діалогової взаємодії «Користувач-Інформаційна система», формалізація адаптованих сценаріїв відповідно до </w:t>
      </w:r>
      <w:r w:rsidR="00E607FA">
        <w:rPr>
          <w:lang w:val="uk-UA"/>
        </w:rPr>
        <w:t xml:space="preserve">рівня </w:t>
      </w:r>
      <w:proofErr w:type="spellStart"/>
      <w:r w:rsidR="00E607FA">
        <w:rPr>
          <w:lang w:val="uk-UA"/>
        </w:rPr>
        <w:t>експертності</w:t>
      </w:r>
      <w:proofErr w:type="spellEnd"/>
      <w:r w:rsidR="00E607FA">
        <w:rPr>
          <w:lang w:val="uk-UA"/>
        </w:rPr>
        <w:t xml:space="preserve"> користувачів</w:t>
      </w:r>
      <w:r>
        <w:rPr>
          <w:lang w:val="uk-UA"/>
        </w:rPr>
        <w:t>.</w:t>
      </w:r>
      <w:r w:rsidR="00E607FA">
        <w:rPr>
          <w:lang w:val="uk-UA"/>
        </w:rPr>
        <w:t xml:space="preserve"> </w:t>
      </w:r>
      <w:r>
        <w:rPr>
          <w:lang w:val="uk-UA"/>
        </w:rPr>
        <w:t>Автоматизація бізнес-процесів</w:t>
      </w:r>
      <w:r w:rsidR="00E607FA">
        <w:rPr>
          <w:lang w:val="uk-UA"/>
        </w:rPr>
        <w:t xml:space="preserve"> </w:t>
      </w:r>
      <w:r>
        <w:rPr>
          <w:lang w:val="uk-UA"/>
        </w:rPr>
        <w:t xml:space="preserve">– це не просто сучасна тенденція, а необхідна умова для досягнення оптимальних </w:t>
      </w:r>
      <w:proofErr w:type="spellStart"/>
      <w:r>
        <w:rPr>
          <w:lang w:val="uk-UA"/>
        </w:rPr>
        <w:t>конверсій</w:t>
      </w:r>
      <w:proofErr w:type="spellEnd"/>
      <w:r>
        <w:rPr>
          <w:lang w:val="uk-UA"/>
        </w:rPr>
        <w:t>: співвідношення між витраченими ресурсами</w:t>
      </w:r>
      <w:r w:rsidR="00E607FA">
        <w:rPr>
          <w:lang w:val="uk-UA"/>
        </w:rPr>
        <w:t xml:space="preserve"> і прибутком</w:t>
      </w:r>
      <w:r>
        <w:rPr>
          <w:lang w:val="uk-UA"/>
        </w:rPr>
        <w:t>.</w:t>
      </w:r>
    </w:p>
    <w:p w14:paraId="20A6467C" w14:textId="77777777" w:rsidR="0091385A" w:rsidRPr="00E607FA" w:rsidRDefault="008B286D" w:rsidP="0091385A">
      <w:pPr>
        <w:rPr>
          <w:lang w:val="uk-UA"/>
        </w:rPr>
      </w:pPr>
      <w:r>
        <w:rPr>
          <w:lang w:val="uk-UA"/>
        </w:rPr>
        <w:t xml:space="preserve">Метою роботи є розробка механізмів оптимізації діалогової взаємодії «Людина-інформаційна система» в задачах інтернет-маркетингу на основі моделі користувача інформаційної системи. Тобто, перш за все, необхідно розробити моделі користувачів, що класифіковані за певним набором характеристик. </w:t>
      </w:r>
      <w:r w:rsidR="00804DFE">
        <w:rPr>
          <w:lang w:val="uk-UA"/>
        </w:rPr>
        <w:t xml:space="preserve">Вибір параметрів для класифікації користувачів системи зводиться до вирішення багатокритеріальної задачі прийняття рішень методом зваженої суми критеріїв. Даний метод має певний недолік – суб’єктивність критеріїв і їх </w:t>
      </w:r>
      <w:proofErr w:type="spellStart"/>
      <w:r w:rsidR="00804DFE">
        <w:rPr>
          <w:lang w:val="uk-UA"/>
        </w:rPr>
        <w:t>вагів</w:t>
      </w:r>
      <w:proofErr w:type="spellEnd"/>
      <w:r w:rsidR="00804DFE">
        <w:rPr>
          <w:lang w:val="uk-UA"/>
        </w:rPr>
        <w:t xml:space="preserve">, </w:t>
      </w:r>
      <w:r w:rsidR="00E607FA">
        <w:rPr>
          <w:lang w:val="uk-UA"/>
        </w:rPr>
        <w:t>які</w:t>
      </w:r>
      <w:r w:rsidR="00804DFE">
        <w:rPr>
          <w:lang w:val="uk-UA"/>
        </w:rPr>
        <w:t xml:space="preserve"> форму</w:t>
      </w:r>
      <w:r w:rsidR="00E607FA">
        <w:rPr>
          <w:lang w:val="uk-UA"/>
        </w:rPr>
        <w:t>є</w:t>
      </w:r>
      <w:r w:rsidR="00804DFE">
        <w:rPr>
          <w:lang w:val="uk-UA"/>
        </w:rPr>
        <w:t xml:space="preserve"> ОПР. Але в даному випадку саме це позитивно впливає на хід вирішення питання, оскільки маємо опосередкований випадок і специфічні характеристики. </w:t>
      </w:r>
      <w:r>
        <w:rPr>
          <w:lang w:val="uk-UA"/>
        </w:rPr>
        <w:t>Наступним кроком є моделювання структури сайту у вигляді орієнтованого графу.</w:t>
      </w:r>
      <w:r w:rsidR="00804DFE">
        <w:rPr>
          <w:lang w:val="uk-UA"/>
        </w:rPr>
        <w:t xml:space="preserve"> Використання прихованих </w:t>
      </w:r>
      <w:proofErr w:type="spellStart"/>
      <w:r w:rsidR="00804DFE">
        <w:rPr>
          <w:lang w:val="uk-UA"/>
        </w:rPr>
        <w:t>марковських</w:t>
      </w:r>
      <w:proofErr w:type="spellEnd"/>
      <w:r w:rsidR="00804DFE">
        <w:rPr>
          <w:lang w:val="uk-UA"/>
        </w:rPr>
        <w:t xml:space="preserve"> ланцюгів дозволяє ефективно формалізувати основні процеси діалогової взаємодії «Людина – інформаційна система», виявити взаємозалежності, ймовірності переходів по карті сайту</w:t>
      </w:r>
      <w:r w:rsidR="00E607FA">
        <w:rPr>
          <w:lang w:val="uk-UA"/>
        </w:rPr>
        <w:t xml:space="preserve">. </w:t>
      </w:r>
      <w:r>
        <w:rPr>
          <w:lang w:val="uk-UA"/>
        </w:rPr>
        <w:t xml:space="preserve">Після цього необхідно спрогнозувати стратегії пересування користувачів по сайту й оптимізувати отримані </w:t>
      </w:r>
      <w:r w:rsidR="00E607FA">
        <w:rPr>
          <w:lang w:val="uk-UA"/>
        </w:rPr>
        <w:t xml:space="preserve">маршрути за заданими критеріями за допомогою </w:t>
      </w:r>
      <w:r w:rsidR="00E607FA">
        <w:rPr>
          <w:lang w:val="en-US"/>
        </w:rPr>
        <w:t>Skill</w:t>
      </w:r>
      <w:r w:rsidR="00E607FA" w:rsidRPr="00E607FA">
        <w:rPr>
          <w:lang w:val="uk-UA"/>
        </w:rPr>
        <w:t xml:space="preserve"> </w:t>
      </w:r>
      <w:r w:rsidR="00E607FA">
        <w:rPr>
          <w:lang w:val="en-US"/>
        </w:rPr>
        <w:t>Adaptive</w:t>
      </w:r>
      <w:r w:rsidR="00E607FA" w:rsidRPr="00E607FA">
        <w:rPr>
          <w:lang w:val="uk-UA"/>
        </w:rPr>
        <w:t xml:space="preserve"> </w:t>
      </w:r>
      <w:r w:rsidR="00E607FA">
        <w:rPr>
          <w:lang w:val="en-US"/>
        </w:rPr>
        <w:t>Control</w:t>
      </w:r>
      <w:r w:rsidR="00E607FA" w:rsidRPr="00E607FA">
        <w:rPr>
          <w:lang w:val="uk-UA"/>
        </w:rPr>
        <w:t xml:space="preserve"> </w:t>
      </w:r>
      <w:r w:rsidR="00E607FA">
        <w:rPr>
          <w:lang w:val="en-US"/>
        </w:rPr>
        <w:t>Algorithm</w:t>
      </w:r>
      <w:r w:rsidR="00E607FA" w:rsidRPr="00E607FA">
        <w:rPr>
          <w:lang w:val="uk-UA"/>
        </w:rPr>
        <w:t xml:space="preserve">. </w:t>
      </w:r>
    </w:p>
    <w:p w14:paraId="25EABE51" w14:textId="77777777" w:rsidR="008B286D" w:rsidRDefault="0091385A" w:rsidP="008B286D">
      <w:pPr>
        <w:rPr>
          <w:lang w:val="uk-UA"/>
        </w:rPr>
      </w:pPr>
      <w:r>
        <w:rPr>
          <w:lang w:val="uk-UA"/>
        </w:rPr>
        <w:t>Я</w:t>
      </w:r>
      <w:r w:rsidR="008B286D">
        <w:rPr>
          <w:szCs w:val="24"/>
          <w:lang w:val="uk-UA"/>
        </w:rPr>
        <w:t>кщо розробити механізми оптимізації діалогової взаємодії між людиною та інформаційною системою, то можна підвищити рівень конкурентоспроможності бізнесу шляхом задоволення потреб клієнтів з різними рівнями досвіду.</w:t>
      </w:r>
      <w:r w:rsidR="008B286D">
        <w:rPr>
          <w:lang w:val="uk-UA"/>
        </w:rPr>
        <w:br w:type="page"/>
      </w:r>
    </w:p>
    <w:p w14:paraId="3993F6E7" w14:textId="77777777" w:rsidR="008B286D" w:rsidRPr="004D26FC" w:rsidRDefault="008B286D" w:rsidP="004D26FC">
      <w:pPr>
        <w:pStyle w:val="1"/>
      </w:pPr>
      <w:bookmarkStart w:id="14" w:name="_Toc25055628"/>
      <w:r w:rsidRPr="004D26FC">
        <w:lastRenderedPageBreak/>
        <w:t xml:space="preserve">Список </w:t>
      </w:r>
      <w:proofErr w:type="spellStart"/>
      <w:r w:rsidRPr="004D26FC">
        <w:t>використаної</w:t>
      </w:r>
      <w:proofErr w:type="spellEnd"/>
      <w:r w:rsidRPr="004D26FC">
        <w:t xml:space="preserve"> </w:t>
      </w:r>
      <w:proofErr w:type="spellStart"/>
      <w:r w:rsidRPr="004D26FC">
        <w:t>літератури</w:t>
      </w:r>
      <w:bookmarkEnd w:id="14"/>
      <w:proofErr w:type="spellEnd"/>
    </w:p>
    <w:p w14:paraId="7C73CEB6" w14:textId="77777777" w:rsidR="008B286D" w:rsidRPr="00FD650D" w:rsidRDefault="008B286D" w:rsidP="008217D7">
      <w:pPr>
        <w:pStyle w:val="ad"/>
        <w:numPr>
          <w:ilvl w:val="0"/>
          <w:numId w:val="7"/>
        </w:numPr>
        <w:ind w:left="0" w:firstLine="142"/>
        <w:rPr>
          <w:rFonts w:cs="Times New Roman"/>
          <w:szCs w:val="28"/>
          <w:lang w:val="uk-UA"/>
        </w:rPr>
      </w:pPr>
      <w:proofErr w:type="spellStart"/>
      <w:r w:rsidRPr="00FD650D">
        <w:rPr>
          <w:rFonts w:cs="Times New Roman"/>
          <w:szCs w:val="28"/>
          <w:lang w:val="uk-UA"/>
        </w:rPr>
        <w:t>Харрингтон</w:t>
      </w:r>
      <w:proofErr w:type="spellEnd"/>
      <w:r w:rsidRPr="00FD650D">
        <w:rPr>
          <w:rFonts w:cs="Times New Roman"/>
          <w:szCs w:val="28"/>
          <w:lang w:val="uk-UA"/>
        </w:rPr>
        <w:t xml:space="preserve"> </w:t>
      </w:r>
      <w:proofErr w:type="spellStart"/>
      <w:r w:rsidRPr="00FD650D">
        <w:rPr>
          <w:rFonts w:cs="Times New Roman"/>
          <w:szCs w:val="28"/>
          <w:lang w:val="uk-UA"/>
        </w:rPr>
        <w:t>Дж</w:t>
      </w:r>
      <w:proofErr w:type="spellEnd"/>
      <w:r w:rsidRPr="00FD650D">
        <w:rPr>
          <w:rFonts w:cs="Times New Roman"/>
          <w:szCs w:val="28"/>
          <w:lang w:val="uk-UA"/>
        </w:rPr>
        <w:t xml:space="preserve">., </w:t>
      </w:r>
      <w:proofErr w:type="spellStart"/>
      <w:r w:rsidRPr="00FD650D">
        <w:rPr>
          <w:rFonts w:cs="Times New Roman"/>
          <w:szCs w:val="28"/>
          <w:lang w:val="uk-UA"/>
        </w:rPr>
        <w:t>Эсселинг</w:t>
      </w:r>
      <w:proofErr w:type="spellEnd"/>
      <w:r w:rsidRPr="00FD650D">
        <w:rPr>
          <w:rFonts w:cs="Times New Roman"/>
          <w:szCs w:val="28"/>
          <w:lang w:val="uk-UA"/>
        </w:rPr>
        <w:t xml:space="preserve"> K. C., </w:t>
      </w:r>
      <w:proofErr w:type="spellStart"/>
      <w:r w:rsidRPr="00FD650D">
        <w:rPr>
          <w:rFonts w:cs="Times New Roman"/>
          <w:szCs w:val="28"/>
          <w:lang w:val="uk-UA"/>
        </w:rPr>
        <w:t>Нимвеген</w:t>
      </w:r>
      <w:proofErr w:type="spellEnd"/>
      <w:r w:rsidRPr="00FD650D">
        <w:rPr>
          <w:rFonts w:cs="Times New Roman"/>
          <w:szCs w:val="28"/>
          <w:lang w:val="uk-UA"/>
        </w:rPr>
        <w:t xml:space="preserve"> Х. В. </w:t>
      </w:r>
      <w:proofErr w:type="spellStart"/>
      <w:r w:rsidRPr="00FD650D">
        <w:rPr>
          <w:rFonts w:cs="Times New Roman"/>
          <w:szCs w:val="28"/>
          <w:lang w:val="uk-UA"/>
        </w:rPr>
        <w:t>Оптимизация</w:t>
      </w:r>
      <w:proofErr w:type="spellEnd"/>
      <w:r w:rsidRPr="00FD650D">
        <w:rPr>
          <w:rFonts w:cs="Times New Roman"/>
          <w:szCs w:val="28"/>
          <w:lang w:val="uk-UA"/>
        </w:rPr>
        <w:t xml:space="preserve"> </w:t>
      </w:r>
      <w:proofErr w:type="spellStart"/>
      <w:r w:rsidRPr="00FD650D">
        <w:rPr>
          <w:rFonts w:cs="Times New Roman"/>
          <w:szCs w:val="28"/>
          <w:lang w:val="uk-UA"/>
        </w:rPr>
        <w:t>бизнес-процессов</w:t>
      </w:r>
      <w:proofErr w:type="spellEnd"/>
      <w:r w:rsidRPr="00FD650D">
        <w:rPr>
          <w:rFonts w:cs="Times New Roman"/>
          <w:szCs w:val="28"/>
          <w:lang w:val="uk-UA"/>
        </w:rPr>
        <w:t xml:space="preserve">. </w:t>
      </w:r>
      <w:proofErr w:type="spellStart"/>
      <w:r w:rsidRPr="00FD650D">
        <w:rPr>
          <w:rFonts w:cs="Times New Roman"/>
          <w:szCs w:val="28"/>
          <w:lang w:val="uk-UA"/>
        </w:rPr>
        <w:t>Документирование</w:t>
      </w:r>
      <w:proofErr w:type="spellEnd"/>
      <w:r w:rsidRPr="00FD650D">
        <w:rPr>
          <w:rFonts w:cs="Times New Roman"/>
          <w:szCs w:val="28"/>
          <w:lang w:val="uk-UA"/>
        </w:rPr>
        <w:t xml:space="preserve">, </w:t>
      </w:r>
      <w:proofErr w:type="spellStart"/>
      <w:r w:rsidRPr="00FD650D">
        <w:rPr>
          <w:rFonts w:cs="Times New Roman"/>
          <w:szCs w:val="28"/>
          <w:lang w:val="uk-UA"/>
        </w:rPr>
        <w:t>анализ</w:t>
      </w:r>
      <w:proofErr w:type="spellEnd"/>
      <w:r w:rsidRPr="00FD650D">
        <w:rPr>
          <w:rFonts w:cs="Times New Roman"/>
          <w:szCs w:val="28"/>
          <w:lang w:val="uk-UA"/>
        </w:rPr>
        <w:t xml:space="preserve">, </w:t>
      </w:r>
      <w:proofErr w:type="spellStart"/>
      <w:r w:rsidRPr="00FD650D">
        <w:rPr>
          <w:rFonts w:cs="Times New Roman"/>
          <w:szCs w:val="28"/>
          <w:lang w:val="uk-UA"/>
        </w:rPr>
        <w:t>управление</w:t>
      </w:r>
      <w:proofErr w:type="spellEnd"/>
      <w:r w:rsidRPr="00FD650D">
        <w:rPr>
          <w:rFonts w:cs="Times New Roman"/>
          <w:szCs w:val="28"/>
          <w:lang w:val="uk-UA"/>
        </w:rPr>
        <w:t xml:space="preserve">, </w:t>
      </w:r>
      <w:proofErr w:type="spellStart"/>
      <w:r w:rsidRPr="00FD650D">
        <w:rPr>
          <w:rFonts w:cs="Times New Roman"/>
          <w:szCs w:val="28"/>
          <w:lang w:val="uk-UA"/>
        </w:rPr>
        <w:t>оптимизация</w:t>
      </w:r>
      <w:proofErr w:type="spellEnd"/>
      <w:r w:rsidRPr="00FD650D">
        <w:rPr>
          <w:rFonts w:cs="Times New Roman"/>
          <w:szCs w:val="28"/>
          <w:lang w:val="uk-UA"/>
        </w:rPr>
        <w:t xml:space="preserve"> / пер. с </w:t>
      </w:r>
      <w:proofErr w:type="spellStart"/>
      <w:r w:rsidRPr="00FD650D">
        <w:rPr>
          <w:rFonts w:cs="Times New Roman"/>
          <w:szCs w:val="28"/>
          <w:lang w:val="uk-UA"/>
        </w:rPr>
        <w:t>англ</w:t>
      </w:r>
      <w:proofErr w:type="spellEnd"/>
      <w:r w:rsidRPr="00FD650D">
        <w:rPr>
          <w:rFonts w:cs="Times New Roman"/>
          <w:szCs w:val="28"/>
          <w:lang w:val="uk-UA"/>
        </w:rPr>
        <w:t>. –</w:t>
      </w:r>
      <w:r w:rsidRPr="00FD650D">
        <w:rPr>
          <w:rFonts w:cs="Times New Roman"/>
          <w:szCs w:val="28"/>
        </w:rPr>
        <w:t xml:space="preserve"> </w:t>
      </w:r>
      <w:r w:rsidRPr="00FD650D">
        <w:rPr>
          <w:rFonts w:cs="Times New Roman"/>
          <w:szCs w:val="28"/>
          <w:lang w:val="uk-UA"/>
        </w:rPr>
        <w:t>СПб. : «Азбука», 2002. – 311 с.</w:t>
      </w:r>
    </w:p>
    <w:p w14:paraId="01CE114F" w14:textId="77777777" w:rsidR="008B286D" w:rsidRPr="00FD650D" w:rsidRDefault="008B286D" w:rsidP="008217D7">
      <w:pPr>
        <w:pStyle w:val="ad"/>
        <w:numPr>
          <w:ilvl w:val="0"/>
          <w:numId w:val="7"/>
        </w:numPr>
        <w:ind w:left="0" w:firstLine="142"/>
        <w:rPr>
          <w:rFonts w:cs="Times New Roman"/>
          <w:szCs w:val="28"/>
          <w:lang w:val="uk-UA"/>
        </w:rPr>
      </w:pPr>
      <w:r w:rsidRPr="00FD650D">
        <w:rPr>
          <w:rFonts w:cs="Times New Roman"/>
          <w:szCs w:val="28"/>
          <w:lang w:val="uk-UA"/>
        </w:rPr>
        <w:t xml:space="preserve">Алан Купер, Роберт </w:t>
      </w:r>
      <w:proofErr w:type="spellStart"/>
      <w:r w:rsidRPr="00FD650D">
        <w:rPr>
          <w:rFonts w:cs="Times New Roman"/>
          <w:szCs w:val="28"/>
          <w:lang w:val="uk-UA"/>
        </w:rPr>
        <w:t>Рейман</w:t>
      </w:r>
      <w:proofErr w:type="spellEnd"/>
      <w:r w:rsidRPr="00FD650D">
        <w:rPr>
          <w:rFonts w:cs="Times New Roman"/>
          <w:szCs w:val="28"/>
          <w:lang w:val="uk-UA"/>
        </w:rPr>
        <w:t xml:space="preserve">, </w:t>
      </w:r>
      <w:proofErr w:type="spellStart"/>
      <w:r w:rsidRPr="00FD650D">
        <w:rPr>
          <w:rFonts w:cs="Times New Roman"/>
          <w:szCs w:val="28"/>
          <w:lang w:val="uk-UA"/>
        </w:rPr>
        <w:t>Дэвид</w:t>
      </w:r>
      <w:proofErr w:type="spellEnd"/>
      <w:r w:rsidRPr="00FD650D">
        <w:rPr>
          <w:rFonts w:cs="Times New Roman"/>
          <w:szCs w:val="28"/>
          <w:lang w:val="uk-UA"/>
        </w:rPr>
        <w:t xml:space="preserve"> </w:t>
      </w:r>
      <w:proofErr w:type="spellStart"/>
      <w:r w:rsidRPr="00FD650D">
        <w:rPr>
          <w:rFonts w:cs="Times New Roman"/>
          <w:szCs w:val="28"/>
          <w:lang w:val="uk-UA"/>
        </w:rPr>
        <w:t>Кронин</w:t>
      </w:r>
      <w:proofErr w:type="spellEnd"/>
      <w:r w:rsidRPr="00FD650D">
        <w:rPr>
          <w:rFonts w:cs="Times New Roman"/>
          <w:szCs w:val="28"/>
          <w:lang w:val="uk-UA"/>
        </w:rPr>
        <w:t xml:space="preserve">. Об </w:t>
      </w:r>
      <w:proofErr w:type="spellStart"/>
      <w:r w:rsidRPr="00FD650D">
        <w:rPr>
          <w:rFonts w:cs="Times New Roman"/>
          <w:szCs w:val="28"/>
          <w:lang w:val="uk-UA"/>
        </w:rPr>
        <w:t>интерфейсе</w:t>
      </w:r>
      <w:proofErr w:type="spellEnd"/>
      <w:r w:rsidRPr="00FD650D">
        <w:rPr>
          <w:rFonts w:cs="Times New Roman"/>
          <w:szCs w:val="28"/>
          <w:lang w:val="uk-UA"/>
        </w:rPr>
        <w:t xml:space="preserve">. </w:t>
      </w:r>
      <w:proofErr w:type="spellStart"/>
      <w:r w:rsidRPr="00FD650D">
        <w:rPr>
          <w:rFonts w:cs="Times New Roman"/>
          <w:szCs w:val="28"/>
          <w:lang w:val="uk-UA"/>
        </w:rPr>
        <w:t>Основы</w:t>
      </w:r>
      <w:proofErr w:type="spellEnd"/>
      <w:r w:rsidRPr="00FD650D">
        <w:rPr>
          <w:rFonts w:cs="Times New Roman"/>
          <w:szCs w:val="28"/>
          <w:lang w:val="uk-UA"/>
        </w:rPr>
        <w:t xml:space="preserve"> </w:t>
      </w:r>
      <w:proofErr w:type="spellStart"/>
      <w:r w:rsidRPr="00FD650D">
        <w:rPr>
          <w:rFonts w:cs="Times New Roman"/>
          <w:szCs w:val="28"/>
          <w:lang w:val="uk-UA"/>
        </w:rPr>
        <w:t>проектирования</w:t>
      </w:r>
      <w:proofErr w:type="spellEnd"/>
      <w:r w:rsidRPr="00FD650D">
        <w:rPr>
          <w:rFonts w:cs="Times New Roman"/>
          <w:szCs w:val="28"/>
          <w:lang w:val="uk-UA"/>
        </w:rPr>
        <w:t xml:space="preserve"> </w:t>
      </w:r>
      <w:proofErr w:type="spellStart"/>
      <w:r w:rsidRPr="00FD650D">
        <w:rPr>
          <w:rFonts w:cs="Times New Roman"/>
          <w:szCs w:val="28"/>
          <w:lang w:val="uk-UA"/>
        </w:rPr>
        <w:t>взаимодействия</w:t>
      </w:r>
      <w:proofErr w:type="spellEnd"/>
      <w:r w:rsidRPr="00FD650D">
        <w:rPr>
          <w:rFonts w:cs="Times New Roman"/>
          <w:szCs w:val="28"/>
          <w:lang w:val="uk-UA"/>
        </w:rPr>
        <w:t xml:space="preserve"> [Електронний ресурс]. –Режим доступу : </w:t>
      </w:r>
      <w:hyperlink r:id="rId16" w:history="1">
        <w:r w:rsidRPr="00FD650D">
          <w:rPr>
            <w:rStyle w:val="aa"/>
            <w:rFonts w:cs="Times New Roman"/>
            <w:szCs w:val="28"/>
            <w:lang w:val="uk-UA"/>
          </w:rPr>
          <w:t>https://www.docdroid.net/12wov/a-reyman-r-i-dr-alan-kuper-ob-interfeyse.pdf</w:t>
        </w:r>
      </w:hyperlink>
    </w:p>
    <w:p w14:paraId="597ABA78" w14:textId="77777777" w:rsidR="008B286D" w:rsidRPr="00FD650D" w:rsidRDefault="008B286D" w:rsidP="008217D7">
      <w:pPr>
        <w:pStyle w:val="ad"/>
        <w:numPr>
          <w:ilvl w:val="0"/>
          <w:numId w:val="7"/>
        </w:numPr>
        <w:ind w:left="0" w:firstLine="142"/>
        <w:rPr>
          <w:rFonts w:cs="Times New Roman"/>
          <w:szCs w:val="28"/>
          <w:lang w:val="uk-UA"/>
        </w:rPr>
      </w:pPr>
      <w:proofErr w:type="spellStart"/>
      <w:r w:rsidRPr="00FD650D">
        <w:rPr>
          <w:rFonts w:cs="Times New Roman"/>
          <w:szCs w:val="28"/>
        </w:rPr>
        <w:t>Г.Черчиль</w:t>
      </w:r>
      <w:proofErr w:type="spellEnd"/>
      <w:r w:rsidRPr="00FD650D">
        <w:rPr>
          <w:rFonts w:cs="Times New Roman"/>
          <w:szCs w:val="28"/>
        </w:rPr>
        <w:t xml:space="preserve">, </w:t>
      </w:r>
      <w:proofErr w:type="spellStart"/>
      <w:r w:rsidRPr="00FD650D">
        <w:rPr>
          <w:rFonts w:cs="Times New Roman"/>
          <w:szCs w:val="28"/>
        </w:rPr>
        <w:t>Т.Браун</w:t>
      </w:r>
      <w:proofErr w:type="spellEnd"/>
      <w:r w:rsidRPr="00FD650D">
        <w:rPr>
          <w:rFonts w:cs="Times New Roman"/>
          <w:szCs w:val="28"/>
        </w:rPr>
        <w:t xml:space="preserve">. Маркетинговые исследования </w:t>
      </w:r>
      <w:r w:rsidRPr="00FD650D">
        <w:rPr>
          <w:rFonts w:cs="Times New Roman"/>
          <w:szCs w:val="28"/>
          <w:lang w:val="uk-UA"/>
        </w:rPr>
        <w:t>[Електронний ресурс]. –</w:t>
      </w:r>
      <w:r w:rsidRPr="00FD650D">
        <w:rPr>
          <w:rFonts w:cs="Times New Roman"/>
          <w:szCs w:val="28"/>
        </w:rPr>
        <w:t xml:space="preserve"> </w:t>
      </w:r>
      <w:r w:rsidRPr="00FD650D">
        <w:rPr>
          <w:rFonts w:cs="Times New Roman"/>
          <w:szCs w:val="28"/>
          <w:lang w:val="uk-UA"/>
        </w:rPr>
        <w:t>Режим доступу :</w:t>
      </w:r>
      <w:r w:rsidRPr="00FD650D">
        <w:rPr>
          <w:rFonts w:cs="Times New Roman"/>
          <w:szCs w:val="28"/>
        </w:rPr>
        <w:t xml:space="preserve"> </w:t>
      </w:r>
      <w:hyperlink r:id="rId17" w:history="1">
        <w:r w:rsidRPr="00FD650D">
          <w:rPr>
            <w:rStyle w:val="aa"/>
            <w:rFonts w:cs="Times New Roman"/>
            <w:szCs w:val="28"/>
            <w:lang w:val="uk-UA"/>
          </w:rPr>
          <w:t>http://statistica.ru/knowledge-clusters/liberal-arts/sbor-marketingovoy-informatsii</w:t>
        </w:r>
      </w:hyperlink>
    </w:p>
    <w:p w14:paraId="54508555" w14:textId="77777777" w:rsidR="008B286D" w:rsidRPr="00FD650D" w:rsidRDefault="008B286D" w:rsidP="008217D7">
      <w:pPr>
        <w:pStyle w:val="ad"/>
        <w:numPr>
          <w:ilvl w:val="0"/>
          <w:numId w:val="7"/>
        </w:numPr>
        <w:ind w:left="0" w:firstLine="142"/>
        <w:rPr>
          <w:rFonts w:cs="Times New Roman"/>
          <w:szCs w:val="28"/>
          <w:lang w:val="uk-UA"/>
        </w:rPr>
      </w:pPr>
      <w:proofErr w:type="spellStart"/>
      <w:r w:rsidRPr="00FD650D">
        <w:rPr>
          <w:rFonts w:cs="Times New Roman"/>
          <w:szCs w:val="28"/>
          <w:lang w:val="uk-UA"/>
        </w:rPr>
        <w:t>Ковалев</w:t>
      </w:r>
      <w:proofErr w:type="spellEnd"/>
      <w:r w:rsidRPr="00FD650D">
        <w:rPr>
          <w:rFonts w:cs="Times New Roman"/>
          <w:szCs w:val="28"/>
          <w:lang w:val="uk-UA"/>
        </w:rPr>
        <w:t xml:space="preserve"> С. М. </w:t>
      </w:r>
      <w:proofErr w:type="spellStart"/>
      <w:r w:rsidRPr="00FD650D">
        <w:rPr>
          <w:rFonts w:cs="Times New Roman"/>
          <w:szCs w:val="28"/>
          <w:lang w:val="uk-UA"/>
        </w:rPr>
        <w:t>Оптимизация</w:t>
      </w:r>
      <w:proofErr w:type="spellEnd"/>
      <w:r w:rsidRPr="00FD650D">
        <w:rPr>
          <w:rFonts w:cs="Times New Roman"/>
          <w:szCs w:val="28"/>
          <w:lang w:val="uk-UA"/>
        </w:rPr>
        <w:t xml:space="preserve"> </w:t>
      </w:r>
      <w:proofErr w:type="spellStart"/>
      <w:r w:rsidRPr="00FD650D">
        <w:rPr>
          <w:rFonts w:cs="Times New Roman"/>
          <w:szCs w:val="28"/>
          <w:lang w:val="uk-UA"/>
        </w:rPr>
        <w:t>бизнес-процессов</w:t>
      </w:r>
      <w:proofErr w:type="spellEnd"/>
      <w:r w:rsidRPr="00FD650D">
        <w:rPr>
          <w:rFonts w:cs="Times New Roman"/>
          <w:szCs w:val="28"/>
          <w:lang w:val="uk-UA"/>
        </w:rPr>
        <w:t xml:space="preserve"> [Електронний ресурс]. –Режим доступу : </w:t>
      </w:r>
      <w:hyperlink r:id="rId18" w:history="1">
        <w:r w:rsidRPr="00FD650D">
          <w:rPr>
            <w:rStyle w:val="aa"/>
            <w:rFonts w:cs="Times New Roman"/>
            <w:szCs w:val="28"/>
            <w:lang w:val="uk-UA"/>
          </w:rPr>
          <w:t>http://www.betec.ru/index.php?id=06&amp;amp;sid=55</w:t>
        </w:r>
      </w:hyperlink>
      <w:r w:rsidRPr="00FD650D">
        <w:rPr>
          <w:rFonts w:cs="Times New Roman"/>
          <w:szCs w:val="28"/>
          <w:lang w:val="uk-UA"/>
        </w:rPr>
        <w:t>.</w:t>
      </w:r>
    </w:p>
    <w:p w14:paraId="3017E266" w14:textId="77777777" w:rsidR="008B286D" w:rsidRPr="00FD650D" w:rsidRDefault="008B286D" w:rsidP="008217D7">
      <w:pPr>
        <w:pStyle w:val="ad"/>
        <w:numPr>
          <w:ilvl w:val="0"/>
          <w:numId w:val="7"/>
        </w:numPr>
        <w:ind w:left="0" w:firstLine="142"/>
        <w:rPr>
          <w:rFonts w:cs="Times New Roman"/>
          <w:szCs w:val="28"/>
          <w:lang w:val="uk-UA"/>
        </w:rPr>
      </w:pPr>
      <w:proofErr w:type="spellStart"/>
      <w:r w:rsidRPr="00FD650D">
        <w:rPr>
          <w:rFonts w:cs="Times New Roman"/>
          <w:szCs w:val="28"/>
          <w:lang w:val="uk-UA"/>
        </w:rPr>
        <w:t>Интрилигатор</w:t>
      </w:r>
      <w:proofErr w:type="spellEnd"/>
      <w:r w:rsidRPr="00FD650D">
        <w:rPr>
          <w:rFonts w:cs="Times New Roman"/>
          <w:szCs w:val="28"/>
          <w:lang w:val="uk-UA"/>
        </w:rPr>
        <w:t xml:space="preserve"> М. </w:t>
      </w:r>
      <w:proofErr w:type="spellStart"/>
      <w:r w:rsidRPr="00FD650D">
        <w:rPr>
          <w:rFonts w:cs="Times New Roman"/>
          <w:szCs w:val="28"/>
          <w:lang w:val="uk-UA"/>
        </w:rPr>
        <w:t>Математические</w:t>
      </w:r>
      <w:proofErr w:type="spellEnd"/>
      <w:r w:rsidRPr="00FD650D">
        <w:rPr>
          <w:rFonts w:cs="Times New Roman"/>
          <w:szCs w:val="28"/>
          <w:lang w:val="uk-UA"/>
        </w:rPr>
        <w:t xml:space="preserve"> </w:t>
      </w:r>
      <w:proofErr w:type="spellStart"/>
      <w:r w:rsidRPr="00FD650D">
        <w:rPr>
          <w:rFonts w:cs="Times New Roman"/>
          <w:szCs w:val="28"/>
          <w:lang w:val="uk-UA"/>
        </w:rPr>
        <w:t>методы</w:t>
      </w:r>
      <w:proofErr w:type="spellEnd"/>
      <w:r w:rsidRPr="00FD650D">
        <w:rPr>
          <w:rFonts w:cs="Times New Roman"/>
          <w:szCs w:val="28"/>
          <w:lang w:val="uk-UA"/>
        </w:rPr>
        <w:t xml:space="preserve"> </w:t>
      </w:r>
      <w:proofErr w:type="spellStart"/>
      <w:r w:rsidRPr="00FD650D">
        <w:rPr>
          <w:rFonts w:cs="Times New Roman"/>
          <w:szCs w:val="28"/>
          <w:lang w:val="uk-UA"/>
        </w:rPr>
        <w:t>оптимизации</w:t>
      </w:r>
      <w:proofErr w:type="spellEnd"/>
      <w:r w:rsidRPr="00FD650D">
        <w:rPr>
          <w:rFonts w:cs="Times New Roman"/>
          <w:szCs w:val="28"/>
          <w:lang w:val="uk-UA"/>
        </w:rPr>
        <w:t xml:space="preserve"> и </w:t>
      </w:r>
      <w:proofErr w:type="spellStart"/>
      <w:r w:rsidRPr="00FD650D">
        <w:rPr>
          <w:rFonts w:cs="Times New Roman"/>
          <w:szCs w:val="28"/>
          <w:lang w:val="uk-UA"/>
        </w:rPr>
        <w:t>экономическая</w:t>
      </w:r>
      <w:proofErr w:type="spellEnd"/>
      <w:r w:rsidRPr="00FD650D">
        <w:rPr>
          <w:rFonts w:cs="Times New Roman"/>
          <w:szCs w:val="28"/>
          <w:lang w:val="uk-UA"/>
        </w:rPr>
        <w:t xml:space="preserve"> </w:t>
      </w:r>
      <w:proofErr w:type="spellStart"/>
      <w:r w:rsidRPr="00FD650D">
        <w:rPr>
          <w:rFonts w:cs="Times New Roman"/>
          <w:szCs w:val="28"/>
          <w:lang w:val="uk-UA"/>
        </w:rPr>
        <w:t>теория</w:t>
      </w:r>
      <w:proofErr w:type="spellEnd"/>
      <w:r w:rsidRPr="00FD650D">
        <w:rPr>
          <w:rFonts w:cs="Times New Roman"/>
          <w:szCs w:val="28"/>
          <w:lang w:val="uk-UA"/>
        </w:rPr>
        <w:t xml:space="preserve"> / пер. с </w:t>
      </w:r>
      <w:proofErr w:type="spellStart"/>
      <w:r w:rsidRPr="00FD650D">
        <w:rPr>
          <w:rFonts w:cs="Times New Roman"/>
          <w:szCs w:val="28"/>
          <w:lang w:val="uk-UA"/>
        </w:rPr>
        <w:t>англ</w:t>
      </w:r>
      <w:proofErr w:type="spellEnd"/>
      <w:r w:rsidRPr="00FD650D">
        <w:rPr>
          <w:rFonts w:cs="Times New Roman"/>
          <w:szCs w:val="28"/>
          <w:lang w:val="uk-UA"/>
        </w:rPr>
        <w:t xml:space="preserve">. </w:t>
      </w:r>
      <w:proofErr w:type="spellStart"/>
      <w:r w:rsidRPr="00FD650D">
        <w:rPr>
          <w:rFonts w:cs="Times New Roman"/>
          <w:szCs w:val="28"/>
          <w:lang w:val="uk-UA"/>
        </w:rPr>
        <w:t>Под</w:t>
      </w:r>
      <w:proofErr w:type="spellEnd"/>
      <w:r w:rsidRPr="00FD650D">
        <w:rPr>
          <w:rFonts w:cs="Times New Roman"/>
          <w:szCs w:val="28"/>
          <w:lang w:val="uk-UA"/>
        </w:rPr>
        <w:t xml:space="preserve"> ред. и с </w:t>
      </w:r>
      <w:proofErr w:type="spellStart"/>
      <w:r w:rsidRPr="00FD650D">
        <w:rPr>
          <w:rFonts w:cs="Times New Roman"/>
          <w:szCs w:val="28"/>
          <w:lang w:val="uk-UA"/>
        </w:rPr>
        <w:t>предисловием</w:t>
      </w:r>
      <w:proofErr w:type="spellEnd"/>
      <w:r w:rsidRPr="00FD650D">
        <w:rPr>
          <w:rFonts w:cs="Times New Roman"/>
          <w:szCs w:val="28"/>
          <w:lang w:val="uk-UA"/>
        </w:rPr>
        <w:t xml:space="preserve"> А. А. </w:t>
      </w:r>
      <w:proofErr w:type="spellStart"/>
      <w:r w:rsidRPr="00FD650D">
        <w:rPr>
          <w:rFonts w:cs="Times New Roman"/>
          <w:szCs w:val="28"/>
          <w:lang w:val="uk-UA"/>
        </w:rPr>
        <w:t>Конюса</w:t>
      </w:r>
      <w:proofErr w:type="spellEnd"/>
      <w:r w:rsidRPr="00FD650D">
        <w:rPr>
          <w:rFonts w:cs="Times New Roman"/>
          <w:szCs w:val="28"/>
          <w:lang w:val="uk-UA"/>
        </w:rPr>
        <w:t xml:space="preserve">. – М.: </w:t>
      </w:r>
      <w:proofErr w:type="spellStart"/>
      <w:r w:rsidRPr="00FD650D">
        <w:rPr>
          <w:rFonts w:cs="Times New Roman"/>
          <w:szCs w:val="28"/>
          <w:lang w:val="uk-UA"/>
        </w:rPr>
        <w:t>Изд</w:t>
      </w:r>
      <w:proofErr w:type="spellEnd"/>
      <w:r w:rsidRPr="00FD650D">
        <w:rPr>
          <w:rFonts w:cs="Times New Roman"/>
          <w:szCs w:val="28"/>
          <w:lang w:val="uk-UA"/>
        </w:rPr>
        <w:t>-во «</w:t>
      </w:r>
      <w:proofErr w:type="spellStart"/>
      <w:r w:rsidRPr="00FD650D">
        <w:rPr>
          <w:rFonts w:cs="Times New Roman"/>
          <w:szCs w:val="28"/>
          <w:lang w:val="uk-UA"/>
        </w:rPr>
        <w:t>Прогресс</w:t>
      </w:r>
      <w:proofErr w:type="spellEnd"/>
      <w:r w:rsidRPr="00FD650D">
        <w:rPr>
          <w:rFonts w:cs="Times New Roman"/>
          <w:szCs w:val="28"/>
          <w:lang w:val="uk-UA"/>
        </w:rPr>
        <w:t>», 1975. – 597 с.</w:t>
      </w:r>
    </w:p>
    <w:p w14:paraId="1F5538B3" w14:textId="77777777" w:rsidR="008B286D" w:rsidRPr="0012107B" w:rsidRDefault="008B286D" w:rsidP="008217D7">
      <w:pPr>
        <w:pStyle w:val="ad"/>
        <w:numPr>
          <w:ilvl w:val="0"/>
          <w:numId w:val="7"/>
        </w:numPr>
        <w:ind w:left="0" w:firstLine="142"/>
        <w:rPr>
          <w:rFonts w:cs="Times New Roman"/>
          <w:szCs w:val="28"/>
          <w:lang w:val="uk-UA"/>
        </w:rPr>
      </w:pPr>
      <w:proofErr w:type="spellStart"/>
      <w:r w:rsidRPr="00FD650D">
        <w:rPr>
          <w:rFonts w:cs="Times New Roman"/>
          <w:szCs w:val="28"/>
          <w:lang w:val="uk-UA"/>
        </w:rPr>
        <w:t>Жалдак</w:t>
      </w:r>
      <w:proofErr w:type="spellEnd"/>
      <w:r w:rsidRPr="00FD650D">
        <w:rPr>
          <w:rFonts w:cs="Times New Roman"/>
          <w:szCs w:val="28"/>
          <w:lang w:val="uk-UA"/>
        </w:rPr>
        <w:t xml:space="preserve"> М.І., </w:t>
      </w:r>
      <w:proofErr w:type="spellStart"/>
      <w:r w:rsidRPr="00FD650D">
        <w:rPr>
          <w:rFonts w:cs="Times New Roman"/>
          <w:szCs w:val="28"/>
          <w:lang w:val="uk-UA"/>
        </w:rPr>
        <w:t>Тріус</w:t>
      </w:r>
      <w:proofErr w:type="spellEnd"/>
      <w:r w:rsidRPr="00FD650D">
        <w:rPr>
          <w:rFonts w:cs="Times New Roman"/>
          <w:szCs w:val="28"/>
          <w:lang w:val="uk-UA"/>
        </w:rPr>
        <w:t xml:space="preserve"> Ю.В. Основи теорії і методів оптимізації/ Брама-Україна, 2005.- 608 с.</w:t>
      </w:r>
    </w:p>
    <w:p w14:paraId="236CF61C" w14:textId="77777777" w:rsidR="0012107B" w:rsidRPr="0012107B" w:rsidRDefault="0012107B" w:rsidP="00E97894">
      <w:pPr>
        <w:pStyle w:val="ad"/>
        <w:numPr>
          <w:ilvl w:val="0"/>
          <w:numId w:val="7"/>
        </w:numPr>
        <w:ind w:left="0" w:firstLine="360"/>
        <w:rPr>
          <w:rFonts w:cs="Times New Roman"/>
          <w:szCs w:val="28"/>
          <w:lang w:val="uk-UA"/>
        </w:rPr>
      </w:pPr>
      <w:proofErr w:type="spellStart"/>
      <w:r w:rsidRPr="0012107B">
        <w:rPr>
          <w:rFonts w:cs="Times New Roman"/>
          <w:szCs w:val="28"/>
          <w:lang w:val="uk-UA"/>
        </w:rPr>
        <w:t>Подиновский</w:t>
      </w:r>
      <w:proofErr w:type="spellEnd"/>
      <w:r w:rsidRPr="0012107B">
        <w:rPr>
          <w:rFonts w:cs="Times New Roman"/>
          <w:szCs w:val="28"/>
          <w:lang w:val="uk-UA"/>
        </w:rPr>
        <w:t xml:space="preserve"> В.В., </w:t>
      </w:r>
      <w:proofErr w:type="spellStart"/>
      <w:r w:rsidRPr="0012107B">
        <w:rPr>
          <w:rFonts w:cs="Times New Roman"/>
          <w:szCs w:val="28"/>
          <w:lang w:val="uk-UA"/>
        </w:rPr>
        <w:t>Потапов</w:t>
      </w:r>
      <w:proofErr w:type="spellEnd"/>
      <w:r w:rsidRPr="0012107B">
        <w:rPr>
          <w:rFonts w:cs="Times New Roman"/>
          <w:szCs w:val="28"/>
          <w:lang w:val="uk-UA"/>
        </w:rPr>
        <w:t xml:space="preserve"> В.А. </w:t>
      </w:r>
      <w:r>
        <w:rPr>
          <w:rFonts w:cs="Times New Roman"/>
          <w:szCs w:val="28"/>
          <w:lang w:val="uk-UA"/>
        </w:rPr>
        <w:t>М</w:t>
      </w:r>
      <w:r w:rsidRPr="0012107B">
        <w:rPr>
          <w:rFonts w:cs="Times New Roman"/>
          <w:szCs w:val="28"/>
          <w:lang w:val="uk-UA"/>
        </w:rPr>
        <w:t xml:space="preserve">етод </w:t>
      </w:r>
      <w:proofErr w:type="spellStart"/>
      <w:r w:rsidRPr="0012107B">
        <w:rPr>
          <w:rFonts w:cs="Times New Roman"/>
          <w:szCs w:val="28"/>
          <w:lang w:val="uk-UA"/>
        </w:rPr>
        <w:t>взвешенной</w:t>
      </w:r>
      <w:proofErr w:type="spellEnd"/>
      <w:r w:rsidRPr="0012107B">
        <w:rPr>
          <w:rFonts w:cs="Times New Roman"/>
          <w:szCs w:val="28"/>
          <w:lang w:val="uk-UA"/>
        </w:rPr>
        <w:t xml:space="preserve"> </w:t>
      </w:r>
      <w:proofErr w:type="spellStart"/>
      <w:r w:rsidRPr="0012107B">
        <w:rPr>
          <w:rFonts w:cs="Times New Roman"/>
          <w:szCs w:val="28"/>
          <w:lang w:val="uk-UA"/>
        </w:rPr>
        <w:t>суммы</w:t>
      </w:r>
      <w:proofErr w:type="spellEnd"/>
      <w:r w:rsidRPr="0012107B">
        <w:rPr>
          <w:rFonts w:cs="Times New Roman"/>
          <w:szCs w:val="28"/>
          <w:lang w:val="uk-UA"/>
        </w:rPr>
        <w:t xml:space="preserve"> </w:t>
      </w:r>
      <w:proofErr w:type="spellStart"/>
      <w:r w:rsidRPr="0012107B">
        <w:rPr>
          <w:rFonts w:cs="Times New Roman"/>
          <w:szCs w:val="28"/>
          <w:lang w:val="uk-UA"/>
        </w:rPr>
        <w:t>критериев</w:t>
      </w:r>
      <w:proofErr w:type="spellEnd"/>
      <w:r w:rsidRPr="0012107B">
        <w:rPr>
          <w:rFonts w:cs="Times New Roman"/>
          <w:szCs w:val="28"/>
          <w:lang w:val="uk-UA"/>
        </w:rPr>
        <w:t xml:space="preserve"> в </w:t>
      </w:r>
      <w:proofErr w:type="spellStart"/>
      <w:r w:rsidRPr="0012107B">
        <w:rPr>
          <w:rFonts w:cs="Times New Roman"/>
          <w:szCs w:val="28"/>
          <w:lang w:val="uk-UA"/>
        </w:rPr>
        <w:t>анализе</w:t>
      </w:r>
      <w:proofErr w:type="spellEnd"/>
      <w:r w:rsidRPr="0012107B">
        <w:rPr>
          <w:rFonts w:cs="Times New Roman"/>
          <w:szCs w:val="28"/>
          <w:lang w:val="uk-UA"/>
        </w:rPr>
        <w:t xml:space="preserve"> </w:t>
      </w:r>
      <w:proofErr w:type="spellStart"/>
      <w:r w:rsidRPr="0012107B">
        <w:rPr>
          <w:rFonts w:cs="Times New Roman"/>
          <w:szCs w:val="28"/>
          <w:lang w:val="uk-UA"/>
        </w:rPr>
        <w:t>многокритериальных</w:t>
      </w:r>
      <w:proofErr w:type="spellEnd"/>
      <w:r w:rsidRPr="0012107B">
        <w:rPr>
          <w:rFonts w:cs="Times New Roman"/>
          <w:szCs w:val="28"/>
          <w:lang w:val="uk-UA"/>
        </w:rPr>
        <w:t xml:space="preserve"> </w:t>
      </w:r>
      <w:proofErr w:type="spellStart"/>
      <w:r w:rsidRPr="0012107B">
        <w:rPr>
          <w:rFonts w:cs="Times New Roman"/>
          <w:szCs w:val="28"/>
          <w:lang w:val="uk-UA"/>
        </w:rPr>
        <w:t>решений</w:t>
      </w:r>
      <w:proofErr w:type="spellEnd"/>
      <w:r w:rsidRPr="0012107B">
        <w:rPr>
          <w:rFonts w:cs="Times New Roman"/>
          <w:szCs w:val="28"/>
          <w:lang w:val="uk-UA"/>
        </w:rPr>
        <w:t xml:space="preserve">: </w:t>
      </w:r>
      <w:proofErr w:type="spellStart"/>
      <w:r w:rsidRPr="0012107B">
        <w:rPr>
          <w:rFonts w:cs="Times New Roman"/>
          <w:szCs w:val="28"/>
          <w:lang w:val="uk-UA"/>
        </w:rPr>
        <w:t>pro</w:t>
      </w:r>
      <w:proofErr w:type="spellEnd"/>
      <w:r w:rsidRPr="0012107B">
        <w:rPr>
          <w:rFonts w:cs="Times New Roman"/>
          <w:szCs w:val="28"/>
          <w:lang w:val="uk-UA"/>
        </w:rPr>
        <w:t xml:space="preserve"> </w:t>
      </w:r>
      <w:proofErr w:type="spellStart"/>
      <w:r w:rsidRPr="0012107B">
        <w:rPr>
          <w:rFonts w:cs="Times New Roman"/>
          <w:szCs w:val="28"/>
          <w:lang w:val="uk-UA"/>
        </w:rPr>
        <w:t>et</w:t>
      </w:r>
      <w:proofErr w:type="spellEnd"/>
      <w:r w:rsidRPr="0012107B">
        <w:rPr>
          <w:rFonts w:cs="Times New Roman"/>
          <w:szCs w:val="28"/>
          <w:lang w:val="uk-UA"/>
        </w:rPr>
        <w:t xml:space="preserve"> </w:t>
      </w:r>
      <w:proofErr w:type="spellStart"/>
      <w:r w:rsidRPr="0012107B">
        <w:rPr>
          <w:rFonts w:cs="Times New Roman"/>
          <w:szCs w:val="28"/>
          <w:lang w:val="uk-UA"/>
        </w:rPr>
        <w:t>contra</w:t>
      </w:r>
      <w:proofErr w:type="spellEnd"/>
      <w:r w:rsidR="00E97894">
        <w:rPr>
          <w:rFonts w:cs="Times New Roman"/>
          <w:szCs w:val="28"/>
          <w:lang w:val="uk-UA"/>
        </w:rPr>
        <w:t xml:space="preserve"> </w:t>
      </w:r>
      <w:r w:rsidR="00E97894" w:rsidRPr="00FD650D">
        <w:rPr>
          <w:rFonts w:cs="Times New Roman"/>
          <w:szCs w:val="28"/>
          <w:lang w:val="uk-UA"/>
        </w:rPr>
        <w:t>[Електронний ресурс]. –</w:t>
      </w:r>
      <w:r w:rsidR="00E97894" w:rsidRPr="00FD650D">
        <w:rPr>
          <w:rFonts w:cs="Times New Roman"/>
          <w:szCs w:val="28"/>
        </w:rPr>
        <w:t xml:space="preserve"> </w:t>
      </w:r>
      <w:r w:rsidR="00E97894" w:rsidRPr="00FD650D">
        <w:rPr>
          <w:rFonts w:cs="Times New Roman"/>
          <w:szCs w:val="28"/>
          <w:lang w:val="uk-UA"/>
        </w:rPr>
        <w:t>Режим доступу :</w:t>
      </w:r>
      <w:r w:rsidR="00E97894">
        <w:rPr>
          <w:rFonts w:cs="Times New Roman"/>
          <w:szCs w:val="28"/>
          <w:lang w:val="uk-UA"/>
        </w:rPr>
        <w:t xml:space="preserve"> </w:t>
      </w:r>
      <w:r w:rsidR="00E97894" w:rsidRPr="00E97894">
        <w:rPr>
          <w:rFonts w:cs="Times New Roman"/>
          <w:szCs w:val="28"/>
          <w:lang w:val="uk-UA"/>
        </w:rPr>
        <w:t>https://cyberleninka.ru/article/n/metod-vzveshennoy-summy-kriteriev-v-analize-mnogokriterialnyh-resheniy-pro-et-contra</w:t>
      </w:r>
      <w:r w:rsidR="00E97894">
        <w:rPr>
          <w:rFonts w:cs="Times New Roman"/>
          <w:szCs w:val="28"/>
          <w:lang w:val="uk-UA"/>
        </w:rPr>
        <w:t>.</w:t>
      </w:r>
    </w:p>
    <w:p w14:paraId="262A43CD" w14:textId="77777777" w:rsidR="000172D4" w:rsidRPr="008217D7" w:rsidRDefault="000172D4" w:rsidP="000172D4">
      <w:pPr>
        <w:pStyle w:val="ad"/>
        <w:numPr>
          <w:ilvl w:val="0"/>
          <w:numId w:val="7"/>
        </w:numPr>
        <w:autoSpaceDE w:val="0"/>
        <w:autoSpaceDN w:val="0"/>
        <w:adjustRightInd w:val="0"/>
        <w:spacing w:after="0"/>
        <w:ind w:left="0" w:firstLine="142"/>
        <w:rPr>
          <w:rFonts w:cs="Times New Roman"/>
          <w:szCs w:val="28"/>
        </w:rPr>
      </w:pPr>
      <w:proofErr w:type="spellStart"/>
      <w:r w:rsidRPr="00071DD2">
        <w:rPr>
          <w:rFonts w:cs="Times New Roman"/>
          <w:szCs w:val="28"/>
        </w:rPr>
        <w:t>Подиновский</w:t>
      </w:r>
      <w:proofErr w:type="spellEnd"/>
      <w:r w:rsidRPr="00071DD2">
        <w:rPr>
          <w:rFonts w:cs="Times New Roman"/>
          <w:szCs w:val="28"/>
        </w:rPr>
        <w:t xml:space="preserve"> В.В. Введение в теорию важности критериев в многокритериальных задачах принятия решений: Учебное пособие. – М.: </w:t>
      </w:r>
      <w:proofErr w:type="spellStart"/>
      <w:r w:rsidRPr="00071DD2">
        <w:rPr>
          <w:rFonts w:cs="Times New Roman"/>
          <w:szCs w:val="28"/>
        </w:rPr>
        <w:t>Физматлит</w:t>
      </w:r>
      <w:proofErr w:type="spellEnd"/>
      <w:r w:rsidRPr="00071DD2">
        <w:rPr>
          <w:rFonts w:cs="Times New Roman"/>
          <w:szCs w:val="28"/>
        </w:rPr>
        <w:t>, 2007.</w:t>
      </w:r>
    </w:p>
    <w:p w14:paraId="3E77C8B8" w14:textId="77777777" w:rsidR="008217D7" w:rsidRPr="008217D7" w:rsidRDefault="008217D7" w:rsidP="008217D7">
      <w:pPr>
        <w:pStyle w:val="ad"/>
        <w:numPr>
          <w:ilvl w:val="0"/>
          <w:numId w:val="7"/>
        </w:numPr>
        <w:ind w:left="0" w:firstLine="142"/>
        <w:rPr>
          <w:rFonts w:cs="Times New Roman"/>
          <w:szCs w:val="28"/>
        </w:rPr>
      </w:pPr>
      <w:r w:rsidRPr="00071DD2">
        <w:rPr>
          <w:rFonts w:cs="Times New Roman"/>
          <w:szCs w:val="28"/>
        </w:rPr>
        <w:t xml:space="preserve">Ларичев О.И. Теория и методы принятия решений: Учебник. Изд. третье, </w:t>
      </w:r>
      <w:proofErr w:type="spellStart"/>
      <w:r w:rsidRPr="00071DD2">
        <w:rPr>
          <w:rFonts w:cs="Times New Roman"/>
          <w:szCs w:val="28"/>
        </w:rPr>
        <w:t>перераб</w:t>
      </w:r>
      <w:proofErr w:type="spellEnd"/>
      <w:proofErr w:type="gramStart"/>
      <w:r w:rsidRPr="00071DD2">
        <w:rPr>
          <w:rFonts w:cs="Times New Roman"/>
          <w:szCs w:val="28"/>
        </w:rPr>
        <w:t>.</w:t>
      </w:r>
      <w:proofErr w:type="gramEnd"/>
      <w:r w:rsidRPr="00071DD2">
        <w:rPr>
          <w:rFonts w:cs="Times New Roman"/>
          <w:szCs w:val="28"/>
        </w:rPr>
        <w:t xml:space="preserve"> и доп. – М.: Логос, 2006.</w:t>
      </w:r>
    </w:p>
    <w:p w14:paraId="145C0BFE" w14:textId="77777777" w:rsidR="008217D7" w:rsidRPr="00071DD2" w:rsidRDefault="008217D7" w:rsidP="008217D7">
      <w:pPr>
        <w:pStyle w:val="ad"/>
        <w:numPr>
          <w:ilvl w:val="0"/>
          <w:numId w:val="7"/>
        </w:numPr>
        <w:autoSpaceDE w:val="0"/>
        <w:autoSpaceDN w:val="0"/>
        <w:adjustRightInd w:val="0"/>
        <w:spacing w:after="0"/>
        <w:ind w:left="0" w:firstLine="142"/>
        <w:rPr>
          <w:rFonts w:cs="Times New Roman"/>
          <w:szCs w:val="28"/>
          <w:lang w:val="en-US"/>
        </w:rPr>
      </w:pPr>
      <w:r w:rsidRPr="00071DD2">
        <w:rPr>
          <w:rFonts w:cs="Times New Roman"/>
          <w:szCs w:val="28"/>
          <w:lang w:val="en-US"/>
        </w:rPr>
        <w:t xml:space="preserve">Belton V., Stewart T.J. Multiple criteria decision analysis: an integrated approach. – Boston: </w:t>
      </w:r>
      <w:proofErr w:type="spellStart"/>
      <w:r w:rsidRPr="00071DD2">
        <w:rPr>
          <w:rFonts w:cs="Times New Roman"/>
          <w:szCs w:val="28"/>
          <w:lang w:val="en-US"/>
        </w:rPr>
        <w:t>Cluwer</w:t>
      </w:r>
      <w:proofErr w:type="spellEnd"/>
      <w:r w:rsidRPr="00071DD2">
        <w:rPr>
          <w:rFonts w:cs="Times New Roman"/>
          <w:szCs w:val="28"/>
          <w:lang w:val="en-US"/>
        </w:rPr>
        <w:t>, 2003.</w:t>
      </w:r>
    </w:p>
    <w:p w14:paraId="2A44DE40" w14:textId="77777777" w:rsidR="008217D7" w:rsidRPr="00E97894" w:rsidRDefault="00E97894" w:rsidP="008217D7">
      <w:pPr>
        <w:pStyle w:val="ad"/>
        <w:numPr>
          <w:ilvl w:val="0"/>
          <w:numId w:val="7"/>
        </w:numPr>
        <w:autoSpaceDE w:val="0"/>
        <w:autoSpaceDN w:val="0"/>
        <w:adjustRightInd w:val="0"/>
        <w:spacing w:after="0"/>
        <w:ind w:left="0" w:firstLine="142"/>
        <w:rPr>
          <w:rFonts w:cs="Times New Roman"/>
          <w:szCs w:val="28"/>
          <w:lang w:val="en-US"/>
        </w:rPr>
      </w:pPr>
      <w:r w:rsidRPr="00E97894">
        <w:rPr>
          <w:rFonts w:cs="Times New Roman"/>
          <w:szCs w:val="28"/>
          <w:lang w:val="en-US"/>
        </w:rPr>
        <w:lastRenderedPageBreak/>
        <w:t xml:space="preserve">J. </w:t>
      </w:r>
      <w:proofErr w:type="spellStart"/>
      <w:r w:rsidRPr="00E97894">
        <w:rPr>
          <w:rFonts w:cs="Times New Roman"/>
          <w:szCs w:val="28"/>
          <w:lang w:val="en-US"/>
        </w:rPr>
        <w:t>Branke</w:t>
      </w:r>
      <w:proofErr w:type="spellEnd"/>
      <w:r w:rsidRPr="00E97894">
        <w:rPr>
          <w:rFonts w:cs="Times New Roman"/>
          <w:szCs w:val="28"/>
          <w:lang w:val="en-US"/>
        </w:rPr>
        <w:t xml:space="preserve">, K. Deb, K. Miettinen, R. </w:t>
      </w:r>
      <w:proofErr w:type="spellStart"/>
      <w:r w:rsidRPr="00E97894">
        <w:rPr>
          <w:rFonts w:cs="Times New Roman"/>
          <w:szCs w:val="28"/>
          <w:lang w:val="en-US"/>
        </w:rPr>
        <w:t>Slowinski</w:t>
      </w:r>
      <w:proofErr w:type="spellEnd"/>
      <w:r w:rsidRPr="00E97894">
        <w:rPr>
          <w:rFonts w:cs="Times New Roman"/>
          <w:szCs w:val="28"/>
          <w:lang w:val="en-US"/>
        </w:rPr>
        <w:t xml:space="preserve"> (Eds.). </w:t>
      </w:r>
      <w:proofErr w:type="spellStart"/>
      <w:r w:rsidR="008217D7" w:rsidRPr="00E97894">
        <w:rPr>
          <w:rFonts w:cs="Times New Roman"/>
          <w:szCs w:val="28"/>
          <w:lang w:val="en-US"/>
        </w:rPr>
        <w:t>Multiobjective</w:t>
      </w:r>
      <w:proofErr w:type="spellEnd"/>
      <w:r w:rsidR="008217D7" w:rsidRPr="00E97894">
        <w:rPr>
          <w:rFonts w:cs="Times New Roman"/>
          <w:szCs w:val="28"/>
          <w:lang w:val="en-US"/>
        </w:rPr>
        <w:t xml:space="preserve"> optimization: interactiv</w:t>
      </w:r>
      <w:r>
        <w:rPr>
          <w:rFonts w:cs="Times New Roman"/>
          <w:szCs w:val="28"/>
          <w:lang w:val="en-US"/>
        </w:rPr>
        <w:t xml:space="preserve">e and evolutionary approaches. </w:t>
      </w:r>
      <w:r w:rsidR="008217D7" w:rsidRPr="00E97894">
        <w:rPr>
          <w:rFonts w:cs="Times New Roman"/>
          <w:szCs w:val="28"/>
          <w:lang w:val="en-US"/>
        </w:rPr>
        <w:t>– NY: Springer, 2008.</w:t>
      </w:r>
    </w:p>
    <w:p w14:paraId="2F0F01F6" w14:textId="77777777" w:rsidR="008217D7" w:rsidRPr="00071DD2" w:rsidRDefault="008217D7" w:rsidP="008217D7">
      <w:pPr>
        <w:pStyle w:val="ad"/>
        <w:numPr>
          <w:ilvl w:val="0"/>
          <w:numId w:val="7"/>
        </w:numPr>
        <w:autoSpaceDE w:val="0"/>
        <w:autoSpaceDN w:val="0"/>
        <w:adjustRightInd w:val="0"/>
        <w:spacing w:after="0"/>
        <w:ind w:left="0" w:firstLine="142"/>
        <w:rPr>
          <w:rFonts w:cs="Times New Roman"/>
          <w:szCs w:val="28"/>
          <w:lang w:val="en-US"/>
        </w:rPr>
      </w:pPr>
      <w:r w:rsidRPr="00071DD2">
        <w:rPr>
          <w:rFonts w:cs="Times New Roman"/>
          <w:szCs w:val="28"/>
          <w:lang w:val="en-US"/>
        </w:rPr>
        <w:t xml:space="preserve">Roy B., </w:t>
      </w:r>
      <w:proofErr w:type="spellStart"/>
      <w:r w:rsidRPr="00071DD2">
        <w:rPr>
          <w:rFonts w:cs="Times New Roman"/>
          <w:szCs w:val="28"/>
          <w:lang w:val="en-US"/>
        </w:rPr>
        <w:t>Mousseau</w:t>
      </w:r>
      <w:proofErr w:type="spellEnd"/>
      <w:r w:rsidRPr="00071DD2">
        <w:rPr>
          <w:rFonts w:cs="Times New Roman"/>
          <w:szCs w:val="28"/>
          <w:lang w:val="en-US"/>
        </w:rPr>
        <w:t xml:space="preserve"> V. A theoretical framework for analyzing the notion of relative importance of criteria // Journal of multi-criteria decision analysis. – 1996. – Vol. 5. – P. 145-159.</w:t>
      </w:r>
    </w:p>
    <w:p w14:paraId="6DCB037F" w14:textId="77777777" w:rsidR="008217D7" w:rsidRPr="00E97894" w:rsidRDefault="00E97894" w:rsidP="008217D7">
      <w:pPr>
        <w:pStyle w:val="ad"/>
        <w:numPr>
          <w:ilvl w:val="0"/>
          <w:numId w:val="7"/>
        </w:numPr>
        <w:autoSpaceDE w:val="0"/>
        <w:autoSpaceDN w:val="0"/>
        <w:adjustRightInd w:val="0"/>
        <w:spacing w:after="0"/>
        <w:ind w:left="0" w:firstLine="142"/>
        <w:rPr>
          <w:rFonts w:cs="Times New Roman"/>
          <w:szCs w:val="28"/>
          <w:lang w:val="en-US"/>
        </w:rPr>
      </w:pPr>
      <w:r w:rsidRPr="00E97894">
        <w:rPr>
          <w:rFonts w:cs="Times New Roman"/>
          <w:szCs w:val="28"/>
          <w:lang w:val="en-US"/>
        </w:rPr>
        <w:t>D.</w:t>
      </w:r>
      <w:r>
        <w:rPr>
          <w:rFonts w:cs="Times New Roman"/>
          <w:szCs w:val="28"/>
          <w:lang w:val="en-US"/>
        </w:rPr>
        <w:t xml:space="preserve"> </w:t>
      </w:r>
      <w:r w:rsidRPr="00E97894">
        <w:rPr>
          <w:rFonts w:cs="Times New Roman"/>
          <w:szCs w:val="28"/>
          <w:lang w:val="en-US"/>
        </w:rPr>
        <w:t>Krantz, R.</w:t>
      </w:r>
      <w:r>
        <w:rPr>
          <w:rFonts w:cs="Times New Roman"/>
          <w:szCs w:val="28"/>
          <w:lang w:val="en-US"/>
        </w:rPr>
        <w:t xml:space="preserve"> </w:t>
      </w:r>
      <w:r w:rsidRPr="00E97894">
        <w:rPr>
          <w:rFonts w:cs="Times New Roman"/>
          <w:szCs w:val="28"/>
          <w:lang w:val="en-US"/>
        </w:rPr>
        <w:t>D. Luc</w:t>
      </w:r>
      <w:r>
        <w:rPr>
          <w:rFonts w:cs="Times New Roman"/>
          <w:szCs w:val="28"/>
          <w:lang w:val="en-US"/>
        </w:rPr>
        <w:t xml:space="preserve">e, P. </w:t>
      </w:r>
      <w:proofErr w:type="spellStart"/>
      <w:r>
        <w:rPr>
          <w:rFonts w:cs="Times New Roman"/>
          <w:szCs w:val="28"/>
          <w:lang w:val="en-US"/>
        </w:rPr>
        <w:t>Suppes</w:t>
      </w:r>
      <w:proofErr w:type="spellEnd"/>
      <w:r>
        <w:rPr>
          <w:rFonts w:cs="Times New Roman"/>
          <w:szCs w:val="28"/>
          <w:lang w:val="en-US"/>
        </w:rPr>
        <w:t xml:space="preserve">, A. </w:t>
      </w:r>
      <w:proofErr w:type="spellStart"/>
      <w:r>
        <w:rPr>
          <w:rFonts w:cs="Times New Roman"/>
          <w:szCs w:val="28"/>
          <w:lang w:val="en-US"/>
        </w:rPr>
        <w:t>Tverski</w:t>
      </w:r>
      <w:proofErr w:type="spellEnd"/>
      <w:r>
        <w:rPr>
          <w:rFonts w:cs="Times New Roman"/>
          <w:szCs w:val="28"/>
          <w:lang w:val="en-US"/>
        </w:rPr>
        <w:t xml:space="preserve">. </w:t>
      </w:r>
      <w:r w:rsidR="008217D7" w:rsidRPr="00E97894">
        <w:rPr>
          <w:rFonts w:cs="Times New Roman"/>
          <w:szCs w:val="28"/>
          <w:lang w:val="en-US"/>
        </w:rPr>
        <w:t>Fou</w:t>
      </w:r>
      <w:r>
        <w:rPr>
          <w:rFonts w:cs="Times New Roman"/>
          <w:szCs w:val="28"/>
          <w:lang w:val="en-US"/>
        </w:rPr>
        <w:t xml:space="preserve">ndation of measurement. Vol. 1 - </w:t>
      </w:r>
      <w:r w:rsidR="008217D7" w:rsidRPr="00E97894">
        <w:rPr>
          <w:rFonts w:cs="Times New Roman"/>
          <w:szCs w:val="28"/>
          <w:lang w:val="en-US"/>
        </w:rPr>
        <w:t>NY: Academic Press, 1971.</w:t>
      </w:r>
    </w:p>
    <w:p w14:paraId="205203C5" w14:textId="77777777" w:rsidR="008217D7" w:rsidRPr="00E97894" w:rsidRDefault="008217D7" w:rsidP="008217D7">
      <w:pPr>
        <w:pStyle w:val="ad"/>
        <w:numPr>
          <w:ilvl w:val="0"/>
          <w:numId w:val="7"/>
        </w:numPr>
        <w:autoSpaceDE w:val="0"/>
        <w:autoSpaceDN w:val="0"/>
        <w:adjustRightInd w:val="0"/>
        <w:spacing w:after="0"/>
        <w:ind w:left="0" w:firstLine="142"/>
        <w:rPr>
          <w:rFonts w:cs="Times New Roman"/>
          <w:szCs w:val="28"/>
        </w:rPr>
      </w:pPr>
      <w:proofErr w:type="spellStart"/>
      <w:r w:rsidRPr="00E97894">
        <w:rPr>
          <w:rFonts w:cs="Times New Roman"/>
          <w:szCs w:val="28"/>
        </w:rPr>
        <w:t>Подиновский</w:t>
      </w:r>
      <w:proofErr w:type="spellEnd"/>
      <w:r w:rsidRPr="00E97894">
        <w:rPr>
          <w:rFonts w:cs="Times New Roman"/>
          <w:szCs w:val="28"/>
        </w:rPr>
        <w:t xml:space="preserve"> В.В., Потапов М.А. Важность критериев в многокритериальных задачах принятия</w:t>
      </w:r>
      <w:r w:rsidR="00E97894" w:rsidRPr="00E97894">
        <w:rPr>
          <w:rFonts w:cs="Times New Roman"/>
          <w:szCs w:val="28"/>
        </w:rPr>
        <w:t xml:space="preserve"> </w:t>
      </w:r>
      <w:r w:rsidRPr="00E97894">
        <w:rPr>
          <w:rFonts w:cs="Times New Roman"/>
          <w:szCs w:val="28"/>
        </w:rPr>
        <w:t>решений: теория, методы, софт и приложения // Открытое образование. – 2012. – № 2. – С. 55-61.</w:t>
      </w:r>
    </w:p>
    <w:p w14:paraId="05674DF3" w14:textId="77777777" w:rsidR="007C62B2" w:rsidRPr="007C62B2" w:rsidRDefault="008217D7" w:rsidP="007C62B2">
      <w:pPr>
        <w:pStyle w:val="ad"/>
        <w:numPr>
          <w:ilvl w:val="0"/>
          <w:numId w:val="7"/>
        </w:numPr>
        <w:autoSpaceDE w:val="0"/>
        <w:autoSpaceDN w:val="0"/>
        <w:adjustRightInd w:val="0"/>
        <w:spacing w:after="0"/>
        <w:ind w:left="0" w:firstLine="142"/>
        <w:rPr>
          <w:rFonts w:eastAsia="Times New Roman"/>
          <w:lang w:eastAsia="ru-RU"/>
        </w:rPr>
      </w:pPr>
      <w:r w:rsidRPr="007C62B2">
        <w:rPr>
          <w:rFonts w:cs="Times New Roman"/>
          <w:szCs w:val="28"/>
        </w:rPr>
        <w:t>Салтыков С.А. Экспериментальное сопоставление методов взвешенной суммы, теории полезности</w:t>
      </w:r>
      <w:r w:rsidR="00E97894" w:rsidRPr="007C62B2">
        <w:rPr>
          <w:rFonts w:cs="Times New Roman"/>
          <w:szCs w:val="28"/>
        </w:rPr>
        <w:t xml:space="preserve"> </w:t>
      </w:r>
      <w:r w:rsidRPr="007C62B2">
        <w:rPr>
          <w:rFonts w:cs="Times New Roman"/>
          <w:szCs w:val="28"/>
        </w:rPr>
        <w:t>и теории важности критериев для решения многокритериальных задач с балльными критериями //</w:t>
      </w:r>
      <w:r w:rsidR="00E97894" w:rsidRPr="007C62B2">
        <w:rPr>
          <w:rFonts w:cs="Times New Roman"/>
          <w:szCs w:val="28"/>
        </w:rPr>
        <w:t xml:space="preserve"> </w:t>
      </w:r>
      <w:r w:rsidRPr="007C62B2">
        <w:rPr>
          <w:rFonts w:cs="Times New Roman"/>
          <w:szCs w:val="28"/>
        </w:rPr>
        <w:t xml:space="preserve">Управление большими системами. – 2010. – </w:t>
      </w:r>
      <w:proofErr w:type="spellStart"/>
      <w:r w:rsidRPr="007C62B2">
        <w:rPr>
          <w:rFonts w:cs="Times New Roman"/>
          <w:szCs w:val="28"/>
        </w:rPr>
        <w:t>Вып</w:t>
      </w:r>
      <w:proofErr w:type="spellEnd"/>
      <w:r w:rsidRPr="007C62B2">
        <w:rPr>
          <w:rFonts w:cs="Times New Roman"/>
          <w:szCs w:val="28"/>
        </w:rPr>
        <w:t>. 29. – С. 16-41.</w:t>
      </w:r>
      <w:r w:rsidR="007C62B2" w:rsidRPr="007C62B2">
        <w:rPr>
          <w:rFonts w:cs="Times New Roman"/>
          <w:szCs w:val="28"/>
        </w:rPr>
        <w:t xml:space="preserve"> </w:t>
      </w:r>
    </w:p>
    <w:p w14:paraId="67260B49" w14:textId="77777777" w:rsidR="008217D7" w:rsidRPr="00C72B90" w:rsidRDefault="00E97894" w:rsidP="007C62B2">
      <w:pPr>
        <w:pStyle w:val="ad"/>
        <w:numPr>
          <w:ilvl w:val="0"/>
          <w:numId w:val="7"/>
        </w:numPr>
        <w:autoSpaceDE w:val="0"/>
        <w:autoSpaceDN w:val="0"/>
        <w:adjustRightInd w:val="0"/>
        <w:spacing w:after="0"/>
        <w:ind w:left="0" w:firstLine="142"/>
        <w:rPr>
          <w:rFonts w:eastAsia="Times New Roman"/>
          <w:lang w:eastAsia="ru-RU"/>
        </w:rPr>
      </w:pPr>
      <w:proofErr w:type="spellStart"/>
      <w:r w:rsidRPr="007C62B2">
        <w:rPr>
          <w:rFonts w:eastAsia="Times New Roman"/>
          <w:lang w:eastAsia="ru-RU"/>
        </w:rPr>
        <w:t>Methodical</w:t>
      </w:r>
      <w:proofErr w:type="spellEnd"/>
      <w:r w:rsidRPr="007C62B2">
        <w:rPr>
          <w:rFonts w:eastAsia="Times New Roman"/>
          <w:lang w:eastAsia="ru-RU"/>
        </w:rPr>
        <w:t xml:space="preserve"> </w:t>
      </w:r>
      <w:proofErr w:type="spellStart"/>
      <w:r w:rsidRPr="007C62B2">
        <w:rPr>
          <w:rFonts w:eastAsia="Times New Roman"/>
          <w:lang w:eastAsia="ru-RU"/>
        </w:rPr>
        <w:t>Instructions</w:t>
      </w:r>
      <w:proofErr w:type="spellEnd"/>
      <w:r w:rsidRPr="007C62B2">
        <w:rPr>
          <w:rFonts w:eastAsia="Times New Roman"/>
          <w:lang w:eastAsia="ru-RU"/>
        </w:rPr>
        <w:t xml:space="preserve"> / Учебные пособия / Учебное пособие МПР (2002) / Функции полезности, ценности и выбора </w:t>
      </w:r>
      <w:r w:rsidRPr="007C62B2">
        <w:rPr>
          <w:szCs w:val="28"/>
          <w:lang w:val="uk-UA"/>
        </w:rPr>
        <w:t>[Електронний ресурс]. –</w:t>
      </w:r>
      <w:r w:rsidRPr="007C62B2">
        <w:rPr>
          <w:szCs w:val="28"/>
        </w:rPr>
        <w:t xml:space="preserve"> </w:t>
      </w:r>
      <w:r w:rsidRPr="007C62B2">
        <w:rPr>
          <w:szCs w:val="28"/>
          <w:lang w:val="uk-UA"/>
        </w:rPr>
        <w:t>Режим доступу:</w:t>
      </w:r>
      <w:r w:rsidRPr="007C62B2">
        <w:rPr>
          <w:szCs w:val="28"/>
        </w:rPr>
        <w:t xml:space="preserve"> </w:t>
      </w:r>
      <w:hyperlink r:id="rId19" w:history="1">
        <w:r w:rsidR="00C72B90" w:rsidRPr="00A77D09">
          <w:rPr>
            <w:rStyle w:val="aa"/>
            <w:rFonts w:eastAsia="Times New Roman"/>
            <w:lang w:val="en-US" w:eastAsia="ru-RU"/>
          </w:rPr>
          <w:t>https</w:t>
        </w:r>
        <w:r w:rsidR="00C72B90" w:rsidRPr="00A77D09">
          <w:rPr>
            <w:rStyle w:val="aa"/>
            <w:rFonts w:eastAsia="Times New Roman"/>
            <w:lang w:eastAsia="ru-RU"/>
          </w:rPr>
          <w:t>://</w:t>
        </w:r>
        <w:proofErr w:type="spellStart"/>
        <w:r w:rsidR="00C72B90" w:rsidRPr="00A77D09">
          <w:rPr>
            <w:rStyle w:val="aa"/>
            <w:rFonts w:eastAsia="Times New Roman"/>
            <w:lang w:val="en-US" w:eastAsia="ru-RU"/>
          </w:rPr>
          <w:t>studfile</w:t>
        </w:r>
        <w:proofErr w:type="spellEnd"/>
        <w:r w:rsidR="00C72B90" w:rsidRPr="00A77D09">
          <w:rPr>
            <w:rStyle w:val="aa"/>
            <w:rFonts w:eastAsia="Times New Roman"/>
            <w:lang w:eastAsia="ru-RU"/>
          </w:rPr>
          <w:t>.</w:t>
        </w:r>
        <w:r w:rsidR="00C72B90" w:rsidRPr="00A77D09">
          <w:rPr>
            <w:rStyle w:val="aa"/>
            <w:rFonts w:eastAsia="Times New Roman"/>
            <w:lang w:val="en-US" w:eastAsia="ru-RU"/>
          </w:rPr>
          <w:t>net</w:t>
        </w:r>
        <w:r w:rsidR="00C72B90" w:rsidRPr="00A77D09">
          <w:rPr>
            <w:rStyle w:val="aa"/>
            <w:rFonts w:eastAsia="Times New Roman"/>
            <w:lang w:eastAsia="ru-RU"/>
          </w:rPr>
          <w:t>/</w:t>
        </w:r>
        <w:r w:rsidR="00C72B90" w:rsidRPr="00A77D09">
          <w:rPr>
            <w:rStyle w:val="aa"/>
            <w:rFonts w:eastAsia="Times New Roman"/>
            <w:lang w:val="en-US" w:eastAsia="ru-RU"/>
          </w:rPr>
          <w:t>preview</w:t>
        </w:r>
        <w:r w:rsidR="00C72B90" w:rsidRPr="00A77D09">
          <w:rPr>
            <w:rStyle w:val="aa"/>
            <w:rFonts w:eastAsia="Times New Roman"/>
            <w:lang w:eastAsia="ru-RU"/>
          </w:rPr>
          <w:t>/351330/</w:t>
        </w:r>
      </w:hyperlink>
      <w:r w:rsidRPr="007C62B2">
        <w:rPr>
          <w:rFonts w:eastAsia="Times New Roman"/>
          <w:lang w:eastAsia="ru-RU"/>
        </w:rPr>
        <w:t>.</w:t>
      </w:r>
    </w:p>
    <w:p w14:paraId="398BEF93" w14:textId="77777777" w:rsidR="00C72B90" w:rsidRDefault="00C72B90">
      <w:pPr>
        <w:spacing w:line="276" w:lineRule="auto"/>
        <w:ind w:firstLine="0"/>
        <w:contextualSpacing w:val="0"/>
        <w:jc w:val="left"/>
        <w:rPr>
          <w:rFonts w:eastAsia="Times New Roman"/>
          <w:lang w:val="uk-UA" w:eastAsia="ru-RU"/>
        </w:rPr>
      </w:pPr>
      <w:r>
        <w:rPr>
          <w:rFonts w:eastAsia="Times New Roman"/>
          <w:lang w:val="uk-UA" w:eastAsia="ru-RU"/>
        </w:rPr>
        <w:br w:type="page"/>
      </w:r>
    </w:p>
    <w:p w14:paraId="48729E23" w14:textId="77777777" w:rsidR="00C72B90" w:rsidRPr="0008395D" w:rsidRDefault="00C72B90" w:rsidP="00C72B90">
      <w:pPr>
        <w:pStyle w:val="1"/>
        <w:ind w:firstLine="0"/>
        <w:rPr>
          <w:lang w:val="uk-UA"/>
        </w:rPr>
      </w:pPr>
      <w:bookmarkStart w:id="15" w:name="_Toc9212278"/>
      <w:bookmarkStart w:id="16" w:name="_Toc25055629"/>
      <w:proofErr w:type="spellStart"/>
      <w:r w:rsidRPr="0008395D">
        <w:lastRenderedPageBreak/>
        <w:t>Додаток</w:t>
      </w:r>
      <w:proofErr w:type="spellEnd"/>
      <w:r w:rsidRPr="0008395D">
        <w:t xml:space="preserve"> А. </w:t>
      </w:r>
      <w:proofErr w:type="spellStart"/>
      <w:r w:rsidRPr="0008395D">
        <w:t>Планування</w:t>
      </w:r>
      <w:proofErr w:type="spellEnd"/>
      <w:r w:rsidRPr="0008395D">
        <w:t xml:space="preserve"> роб</w:t>
      </w:r>
      <w:r w:rsidRPr="0008395D">
        <w:rPr>
          <w:lang w:val="uk-UA"/>
        </w:rPr>
        <w:t>іт</w:t>
      </w:r>
      <w:bookmarkEnd w:id="15"/>
      <w:bookmarkEnd w:id="16"/>
    </w:p>
    <w:p w14:paraId="70298658" w14:textId="77777777" w:rsidR="00C72B90" w:rsidRDefault="00C72B90" w:rsidP="00C72B90">
      <w:pPr>
        <w:pStyle w:val="ad"/>
        <w:ind w:left="567" w:firstLine="0"/>
        <w:jc w:val="center"/>
        <w:rPr>
          <w:rFonts w:cs="Times New Roman"/>
          <w:b/>
          <w:lang w:val="uk-UA"/>
        </w:rPr>
      </w:pPr>
      <w:r w:rsidRPr="00864DFD">
        <w:rPr>
          <w:rFonts w:cs="Times New Roman"/>
          <w:b/>
          <w:lang w:val="uk-UA"/>
        </w:rPr>
        <w:t xml:space="preserve">Ідентифікація мети ІТ-проекту методом </w:t>
      </w:r>
      <w:r w:rsidRPr="00864DFD">
        <w:rPr>
          <w:rFonts w:cs="Times New Roman"/>
          <w:b/>
          <w:lang w:val="en-US"/>
        </w:rPr>
        <w:t>SMART</w:t>
      </w:r>
    </w:p>
    <w:p w14:paraId="0413D1D0" w14:textId="77777777" w:rsidR="00C72B90" w:rsidRPr="00EC18F9" w:rsidRDefault="00C72B90" w:rsidP="00C72B90">
      <w:pPr>
        <w:rPr>
          <w:i/>
        </w:rPr>
      </w:pPr>
      <w:proofErr w:type="spellStart"/>
      <w:r w:rsidRPr="00EC18F9">
        <w:rPr>
          <w:i/>
        </w:rPr>
        <w:t>Таблиця</w:t>
      </w:r>
      <w:proofErr w:type="spellEnd"/>
      <w:r w:rsidRPr="00EC18F9">
        <w:rPr>
          <w:i/>
        </w:rPr>
        <w:t xml:space="preserve"> </w:t>
      </w:r>
      <w:r w:rsidRPr="00EC18F9">
        <w:rPr>
          <w:i/>
          <w:lang w:val="uk-UA"/>
        </w:rPr>
        <w:t>А</w:t>
      </w:r>
      <w:r w:rsidRPr="00EC18F9">
        <w:rPr>
          <w:i/>
        </w:rPr>
        <w:t xml:space="preserve">1- </w:t>
      </w:r>
      <w:proofErr w:type="spellStart"/>
      <w:r w:rsidRPr="00EC18F9">
        <w:rPr>
          <w:i/>
        </w:rPr>
        <w:t>Деталізація</w:t>
      </w:r>
      <w:proofErr w:type="spellEnd"/>
      <w:r w:rsidRPr="00EC18F9">
        <w:rPr>
          <w:i/>
        </w:rPr>
        <w:t xml:space="preserve"> мети проекту методом </w:t>
      </w:r>
      <w:r w:rsidRPr="00EC18F9">
        <w:rPr>
          <w:i/>
          <w:lang w:val="en-US"/>
        </w:rPr>
        <w:t>SMART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060"/>
      </w:tblGrid>
      <w:tr w:rsidR="00C72B90" w:rsidRPr="00C924FE" w14:paraId="5AC414C8" w14:textId="77777777" w:rsidTr="0020408C">
        <w:tc>
          <w:tcPr>
            <w:tcW w:w="4077" w:type="dxa"/>
            <w:tcBorders>
              <w:top w:val="single" w:sz="4" w:space="0" w:color="auto"/>
              <w:left w:val="single" w:sz="4" w:space="0" w:color="auto"/>
              <w:bottom w:val="single" w:sz="4" w:space="0" w:color="auto"/>
              <w:right w:val="single" w:sz="4" w:space="0" w:color="auto"/>
            </w:tcBorders>
            <w:hideMark/>
          </w:tcPr>
          <w:p w14:paraId="0764C526" w14:textId="77777777" w:rsidR="00C72B90" w:rsidRPr="00C924FE" w:rsidRDefault="00C72B90" w:rsidP="00C72B90">
            <w:pPr>
              <w:spacing w:before="120" w:after="120"/>
              <w:jc w:val="center"/>
              <w:rPr>
                <w:b/>
                <w:lang w:val="uk-UA"/>
              </w:rPr>
            </w:pPr>
            <w:proofErr w:type="spellStart"/>
            <w:r w:rsidRPr="00C924FE">
              <w:rPr>
                <w:b/>
              </w:rPr>
              <w:t>Ознака</w:t>
            </w:r>
            <w:proofErr w:type="spellEnd"/>
          </w:p>
        </w:tc>
        <w:tc>
          <w:tcPr>
            <w:tcW w:w="6060" w:type="dxa"/>
            <w:tcBorders>
              <w:top w:val="single" w:sz="4" w:space="0" w:color="auto"/>
              <w:left w:val="single" w:sz="4" w:space="0" w:color="auto"/>
              <w:bottom w:val="single" w:sz="4" w:space="0" w:color="auto"/>
              <w:right w:val="single" w:sz="4" w:space="0" w:color="auto"/>
            </w:tcBorders>
            <w:hideMark/>
          </w:tcPr>
          <w:p w14:paraId="3FEBF934" w14:textId="77777777" w:rsidR="00C72B90" w:rsidRPr="00C924FE" w:rsidRDefault="00C72B90" w:rsidP="00C72B90">
            <w:pPr>
              <w:spacing w:before="120" w:after="120"/>
              <w:jc w:val="center"/>
              <w:rPr>
                <w:b/>
                <w:lang w:val="uk-UA"/>
              </w:rPr>
            </w:pPr>
            <w:proofErr w:type="spellStart"/>
            <w:r w:rsidRPr="00C924FE">
              <w:rPr>
                <w:b/>
              </w:rPr>
              <w:t>Опис</w:t>
            </w:r>
            <w:proofErr w:type="spellEnd"/>
          </w:p>
        </w:tc>
      </w:tr>
      <w:tr w:rsidR="00C72B90" w:rsidRPr="00884CD0" w14:paraId="6F9026DE" w14:textId="77777777" w:rsidTr="0020408C">
        <w:tc>
          <w:tcPr>
            <w:tcW w:w="4077" w:type="dxa"/>
            <w:tcBorders>
              <w:top w:val="single" w:sz="4" w:space="0" w:color="auto"/>
              <w:left w:val="single" w:sz="4" w:space="0" w:color="auto"/>
              <w:bottom w:val="single" w:sz="4" w:space="0" w:color="auto"/>
              <w:right w:val="single" w:sz="4" w:space="0" w:color="auto"/>
            </w:tcBorders>
            <w:hideMark/>
          </w:tcPr>
          <w:p w14:paraId="2F5E3524" w14:textId="77777777" w:rsidR="00C72B90" w:rsidRPr="00C924FE" w:rsidRDefault="00C72B90" w:rsidP="0020408C">
            <w:pPr>
              <w:spacing w:before="120" w:after="120"/>
              <w:ind w:firstLine="0"/>
              <w:jc w:val="left"/>
              <w:rPr>
                <w:b/>
                <w:lang w:val="en-US"/>
              </w:rPr>
            </w:pPr>
            <w:r w:rsidRPr="00C924FE">
              <w:rPr>
                <w:b/>
                <w:lang w:val="en-US"/>
              </w:rPr>
              <w:t>Specific (</w:t>
            </w:r>
            <w:r w:rsidRPr="00C924FE">
              <w:rPr>
                <w:b/>
              </w:rPr>
              <w:t>конкретна</w:t>
            </w:r>
            <w:r w:rsidRPr="00C924FE">
              <w:rPr>
                <w:b/>
                <w:lang w:val="en-US"/>
              </w:rPr>
              <w:t>)</w:t>
            </w:r>
          </w:p>
        </w:tc>
        <w:tc>
          <w:tcPr>
            <w:tcW w:w="6060" w:type="dxa"/>
            <w:tcBorders>
              <w:top w:val="single" w:sz="4" w:space="0" w:color="auto"/>
              <w:left w:val="single" w:sz="4" w:space="0" w:color="auto"/>
              <w:bottom w:val="single" w:sz="4" w:space="0" w:color="auto"/>
              <w:right w:val="single" w:sz="4" w:space="0" w:color="auto"/>
            </w:tcBorders>
            <w:hideMark/>
          </w:tcPr>
          <w:p w14:paraId="4C2982EA" w14:textId="77777777" w:rsidR="00C72B90" w:rsidRPr="00C924FE" w:rsidRDefault="00DF3649" w:rsidP="00DF3649">
            <w:pPr>
              <w:spacing w:before="120" w:after="120"/>
              <w:rPr>
                <w:lang w:val="uk-UA"/>
              </w:rPr>
            </w:pPr>
            <w:r>
              <w:rPr>
                <w:lang w:val="uk-UA"/>
              </w:rPr>
              <w:t xml:space="preserve">Розробити комплекс механізмів для оптимізації діалогової взаємодії «Людина – інформаційна система», що дозволить забезпечити </w:t>
            </w:r>
            <w:r w:rsidR="00C72B90">
              <w:rPr>
                <w:lang w:val="uk-UA"/>
              </w:rPr>
              <w:t xml:space="preserve">підтримку прийняття </w:t>
            </w:r>
            <w:r>
              <w:rPr>
                <w:lang w:val="uk-UA"/>
              </w:rPr>
              <w:t xml:space="preserve">рішень для оптимізації сайту відповідно до рівня </w:t>
            </w:r>
            <w:proofErr w:type="spellStart"/>
            <w:r>
              <w:rPr>
                <w:lang w:val="uk-UA"/>
              </w:rPr>
              <w:t>експертності</w:t>
            </w:r>
            <w:proofErr w:type="spellEnd"/>
            <w:r>
              <w:rPr>
                <w:lang w:val="uk-UA"/>
              </w:rPr>
              <w:t xml:space="preserve"> користувача.</w:t>
            </w:r>
          </w:p>
        </w:tc>
      </w:tr>
      <w:tr w:rsidR="00C72B90" w:rsidRPr="00884CD0" w14:paraId="04B1D130" w14:textId="77777777" w:rsidTr="0020408C">
        <w:tc>
          <w:tcPr>
            <w:tcW w:w="4077" w:type="dxa"/>
            <w:tcBorders>
              <w:top w:val="single" w:sz="4" w:space="0" w:color="auto"/>
              <w:left w:val="single" w:sz="4" w:space="0" w:color="auto"/>
              <w:bottom w:val="single" w:sz="4" w:space="0" w:color="auto"/>
              <w:right w:val="single" w:sz="4" w:space="0" w:color="auto"/>
            </w:tcBorders>
            <w:hideMark/>
          </w:tcPr>
          <w:p w14:paraId="08300704" w14:textId="77777777" w:rsidR="00C72B90" w:rsidRPr="00C924FE" w:rsidRDefault="00C72B90" w:rsidP="0020408C">
            <w:pPr>
              <w:spacing w:before="120" w:after="120"/>
              <w:ind w:firstLine="0"/>
              <w:jc w:val="left"/>
              <w:rPr>
                <w:b/>
                <w:lang w:val="uk-UA"/>
              </w:rPr>
            </w:pPr>
            <w:r w:rsidRPr="00C924FE">
              <w:rPr>
                <w:b/>
                <w:lang w:val="en-US"/>
              </w:rPr>
              <w:t>Measurable</w:t>
            </w:r>
            <w:r w:rsidRPr="00C924FE">
              <w:rPr>
                <w:b/>
              </w:rPr>
              <w:t xml:space="preserve"> (</w:t>
            </w:r>
            <w:proofErr w:type="spellStart"/>
            <w:r w:rsidRPr="00C924FE">
              <w:rPr>
                <w:b/>
              </w:rPr>
              <w:t>вимірювана</w:t>
            </w:r>
            <w:proofErr w:type="spellEnd"/>
            <w:r w:rsidRPr="00C924FE">
              <w:rPr>
                <w:b/>
              </w:rPr>
              <w:t>)</w:t>
            </w:r>
          </w:p>
        </w:tc>
        <w:tc>
          <w:tcPr>
            <w:tcW w:w="6060" w:type="dxa"/>
            <w:tcBorders>
              <w:top w:val="single" w:sz="4" w:space="0" w:color="auto"/>
              <w:left w:val="single" w:sz="4" w:space="0" w:color="auto"/>
              <w:bottom w:val="single" w:sz="4" w:space="0" w:color="auto"/>
              <w:right w:val="single" w:sz="4" w:space="0" w:color="auto"/>
            </w:tcBorders>
            <w:hideMark/>
          </w:tcPr>
          <w:p w14:paraId="3589DB60" w14:textId="77777777" w:rsidR="00C72B90" w:rsidRPr="00C924FE" w:rsidRDefault="00C72B90" w:rsidP="00DF3649">
            <w:pPr>
              <w:spacing w:before="120" w:after="120"/>
              <w:rPr>
                <w:lang w:val="uk-UA"/>
              </w:rPr>
            </w:pPr>
            <w:r w:rsidRPr="00DF3649">
              <w:rPr>
                <w:lang w:val="uk-UA"/>
              </w:rPr>
              <w:t xml:space="preserve">Результати впровадження проекту будуть оцінюватись </w:t>
            </w:r>
            <w:r>
              <w:rPr>
                <w:lang w:val="uk-UA"/>
              </w:rPr>
              <w:t>кількісно і якісно (</w:t>
            </w:r>
            <w:r w:rsidR="00DF3649">
              <w:rPr>
                <w:lang w:val="uk-UA"/>
              </w:rPr>
              <w:t>розрахунок зваженої суми критеріїв та отримання показників для оптимізації</w:t>
            </w:r>
            <w:r w:rsidR="0020408C">
              <w:rPr>
                <w:lang w:val="uk-UA"/>
              </w:rPr>
              <w:t xml:space="preserve"> алгоритмів </w:t>
            </w:r>
            <w:r w:rsidR="00DF3649">
              <w:rPr>
                <w:lang w:val="uk-UA"/>
              </w:rPr>
              <w:t xml:space="preserve"> інформаційної системи)</w:t>
            </w:r>
          </w:p>
        </w:tc>
      </w:tr>
      <w:tr w:rsidR="00C72B90" w:rsidRPr="00884CD0" w14:paraId="41650CFA" w14:textId="77777777" w:rsidTr="0020408C">
        <w:tc>
          <w:tcPr>
            <w:tcW w:w="4077" w:type="dxa"/>
            <w:tcBorders>
              <w:top w:val="single" w:sz="4" w:space="0" w:color="auto"/>
              <w:left w:val="single" w:sz="4" w:space="0" w:color="auto"/>
              <w:bottom w:val="single" w:sz="4" w:space="0" w:color="auto"/>
              <w:right w:val="single" w:sz="4" w:space="0" w:color="auto"/>
            </w:tcBorders>
            <w:hideMark/>
          </w:tcPr>
          <w:p w14:paraId="34B2D3B6" w14:textId="77777777" w:rsidR="00C72B90" w:rsidRPr="00C924FE" w:rsidRDefault="00C72B90" w:rsidP="0020408C">
            <w:pPr>
              <w:spacing w:before="120" w:after="120"/>
              <w:ind w:firstLine="0"/>
              <w:jc w:val="left"/>
              <w:rPr>
                <w:b/>
                <w:lang w:val="uk-UA"/>
              </w:rPr>
            </w:pPr>
            <w:r w:rsidRPr="00C924FE">
              <w:rPr>
                <w:b/>
                <w:lang w:val="en-US"/>
              </w:rPr>
              <w:t>Achievable</w:t>
            </w:r>
            <w:r w:rsidRPr="00C924FE">
              <w:rPr>
                <w:b/>
              </w:rPr>
              <w:t xml:space="preserve"> (</w:t>
            </w:r>
            <w:proofErr w:type="spellStart"/>
            <w:r w:rsidRPr="00C924FE">
              <w:rPr>
                <w:b/>
              </w:rPr>
              <w:t>досяжна</w:t>
            </w:r>
            <w:proofErr w:type="spellEnd"/>
            <w:r w:rsidRPr="00C924FE">
              <w:rPr>
                <w:b/>
              </w:rPr>
              <w:t>)</w:t>
            </w:r>
          </w:p>
        </w:tc>
        <w:tc>
          <w:tcPr>
            <w:tcW w:w="6060" w:type="dxa"/>
            <w:tcBorders>
              <w:top w:val="single" w:sz="4" w:space="0" w:color="auto"/>
              <w:left w:val="single" w:sz="4" w:space="0" w:color="auto"/>
              <w:bottom w:val="single" w:sz="4" w:space="0" w:color="auto"/>
              <w:right w:val="single" w:sz="4" w:space="0" w:color="auto"/>
            </w:tcBorders>
            <w:hideMark/>
          </w:tcPr>
          <w:p w14:paraId="4B70CC93" w14:textId="77777777" w:rsidR="00C72B90" w:rsidRPr="00DF3649" w:rsidRDefault="00C72B90" w:rsidP="00DF3649">
            <w:pPr>
              <w:spacing w:before="120" w:after="120"/>
              <w:rPr>
                <w:lang w:val="uk-UA"/>
              </w:rPr>
            </w:pPr>
            <w:r w:rsidRPr="00EC18F9">
              <w:rPr>
                <w:lang w:val="uk-UA"/>
              </w:rPr>
              <w:t xml:space="preserve">Проект дозволить досягти стратегічних цілей </w:t>
            </w:r>
            <w:r w:rsidR="00DF3649">
              <w:rPr>
                <w:lang w:val="uk-UA"/>
              </w:rPr>
              <w:t xml:space="preserve">інтернет-маркетингу відповідно до </w:t>
            </w:r>
            <w:r w:rsidR="00DF3649">
              <w:rPr>
                <w:lang w:val="en-US"/>
              </w:rPr>
              <w:t>Skill</w:t>
            </w:r>
            <w:r w:rsidR="00DF3649" w:rsidRPr="00DF3649">
              <w:rPr>
                <w:lang w:val="uk-UA"/>
              </w:rPr>
              <w:t xml:space="preserve"> </w:t>
            </w:r>
            <w:r w:rsidR="00DF3649">
              <w:rPr>
                <w:lang w:val="en-US"/>
              </w:rPr>
              <w:t>Adaptive</w:t>
            </w:r>
            <w:r w:rsidR="00DF3649" w:rsidRPr="00DF3649">
              <w:rPr>
                <w:lang w:val="uk-UA"/>
              </w:rPr>
              <w:t xml:space="preserve"> </w:t>
            </w:r>
            <w:r w:rsidR="00DF3649">
              <w:rPr>
                <w:lang w:val="en-US"/>
              </w:rPr>
              <w:t>Control</w:t>
            </w:r>
            <w:r w:rsidR="00DF3649" w:rsidRPr="00DF3649">
              <w:rPr>
                <w:lang w:val="uk-UA"/>
              </w:rPr>
              <w:t xml:space="preserve"> </w:t>
            </w:r>
            <w:r w:rsidR="00DF3649">
              <w:rPr>
                <w:lang w:val="en-US"/>
              </w:rPr>
              <w:t>Algorithm</w:t>
            </w:r>
            <w:r w:rsidR="00DF3649">
              <w:rPr>
                <w:lang w:val="uk-UA"/>
              </w:rPr>
              <w:t xml:space="preserve"> із врахуванням рівня </w:t>
            </w:r>
            <w:proofErr w:type="spellStart"/>
            <w:r w:rsidR="00DF3649">
              <w:rPr>
                <w:lang w:val="uk-UA"/>
              </w:rPr>
              <w:t>експертності</w:t>
            </w:r>
            <w:proofErr w:type="spellEnd"/>
            <w:r w:rsidR="00DF3649">
              <w:rPr>
                <w:lang w:val="uk-UA"/>
              </w:rPr>
              <w:t xml:space="preserve"> користувача інформаційної системи.</w:t>
            </w:r>
          </w:p>
        </w:tc>
      </w:tr>
      <w:tr w:rsidR="00C72B90" w:rsidRPr="00C924FE" w14:paraId="59B26864" w14:textId="77777777" w:rsidTr="0020408C">
        <w:tc>
          <w:tcPr>
            <w:tcW w:w="4077" w:type="dxa"/>
            <w:tcBorders>
              <w:top w:val="single" w:sz="4" w:space="0" w:color="auto"/>
              <w:left w:val="single" w:sz="4" w:space="0" w:color="auto"/>
              <w:bottom w:val="single" w:sz="4" w:space="0" w:color="auto"/>
              <w:right w:val="single" w:sz="4" w:space="0" w:color="auto"/>
            </w:tcBorders>
            <w:hideMark/>
          </w:tcPr>
          <w:p w14:paraId="5CAFAA09" w14:textId="77777777" w:rsidR="00C72B90" w:rsidRPr="00C924FE" w:rsidRDefault="00C72B90" w:rsidP="0020408C">
            <w:pPr>
              <w:spacing w:before="120" w:after="120"/>
              <w:ind w:firstLine="0"/>
              <w:jc w:val="left"/>
              <w:rPr>
                <w:b/>
                <w:lang w:val="uk-UA"/>
              </w:rPr>
            </w:pPr>
            <w:r w:rsidRPr="00C924FE">
              <w:rPr>
                <w:b/>
                <w:lang w:val="en-US"/>
              </w:rPr>
              <w:t>Relevant</w:t>
            </w:r>
            <w:r w:rsidRPr="00C924FE">
              <w:rPr>
                <w:b/>
              </w:rPr>
              <w:t xml:space="preserve"> (</w:t>
            </w:r>
            <w:proofErr w:type="spellStart"/>
            <w:r w:rsidRPr="00C924FE">
              <w:rPr>
                <w:b/>
              </w:rPr>
              <w:t>реалістична</w:t>
            </w:r>
            <w:proofErr w:type="spellEnd"/>
            <w:r w:rsidRPr="00C924FE">
              <w:rPr>
                <w:b/>
              </w:rPr>
              <w:t>)</w:t>
            </w:r>
          </w:p>
        </w:tc>
        <w:tc>
          <w:tcPr>
            <w:tcW w:w="6060" w:type="dxa"/>
            <w:tcBorders>
              <w:top w:val="single" w:sz="4" w:space="0" w:color="auto"/>
              <w:left w:val="single" w:sz="4" w:space="0" w:color="auto"/>
              <w:bottom w:val="single" w:sz="4" w:space="0" w:color="auto"/>
              <w:right w:val="single" w:sz="4" w:space="0" w:color="auto"/>
            </w:tcBorders>
            <w:hideMark/>
          </w:tcPr>
          <w:p w14:paraId="5A1B0597" w14:textId="77777777" w:rsidR="00C72B90" w:rsidRPr="00EC18F9" w:rsidRDefault="00C72B90" w:rsidP="0020408C">
            <w:pPr>
              <w:spacing w:before="120" w:after="120"/>
              <w:rPr>
                <w:lang w:val="uk-UA"/>
              </w:rPr>
            </w:pPr>
            <w:r w:rsidRPr="00C924FE">
              <w:t xml:space="preserve">Проект буде </w:t>
            </w:r>
            <w:proofErr w:type="spellStart"/>
            <w:r w:rsidRPr="00C924FE">
              <w:t>впроваджено</w:t>
            </w:r>
            <w:proofErr w:type="spellEnd"/>
            <w:r w:rsidRPr="00C924FE">
              <w:t xml:space="preserve"> ко</w:t>
            </w:r>
            <w:r>
              <w:t xml:space="preserve">мандою з </w:t>
            </w:r>
            <w:r>
              <w:rPr>
                <w:lang w:val="uk-UA"/>
              </w:rPr>
              <w:t>3</w:t>
            </w:r>
            <w:r>
              <w:t xml:space="preserve"> людей</w:t>
            </w:r>
            <w:r w:rsidRPr="00C924FE">
              <w:t xml:space="preserve">, а бюджет буде </w:t>
            </w:r>
            <w:proofErr w:type="spellStart"/>
            <w:r w:rsidRPr="00C924FE">
              <w:t>профінансовано</w:t>
            </w:r>
            <w:proofErr w:type="spellEnd"/>
            <w:r w:rsidRPr="00C924FE">
              <w:t xml:space="preserve"> </w:t>
            </w:r>
            <w:r w:rsidR="0020408C">
              <w:rPr>
                <w:lang w:val="uk-UA"/>
              </w:rPr>
              <w:t>замовником</w:t>
            </w:r>
          </w:p>
        </w:tc>
      </w:tr>
      <w:tr w:rsidR="00C72B90" w:rsidRPr="00C924FE" w14:paraId="0CADC3BD" w14:textId="77777777" w:rsidTr="0020408C">
        <w:tc>
          <w:tcPr>
            <w:tcW w:w="4077" w:type="dxa"/>
            <w:tcBorders>
              <w:top w:val="single" w:sz="4" w:space="0" w:color="auto"/>
              <w:left w:val="single" w:sz="4" w:space="0" w:color="auto"/>
              <w:bottom w:val="single" w:sz="4" w:space="0" w:color="auto"/>
              <w:right w:val="single" w:sz="4" w:space="0" w:color="auto"/>
            </w:tcBorders>
            <w:hideMark/>
          </w:tcPr>
          <w:p w14:paraId="2C5BABCE" w14:textId="77777777" w:rsidR="00C72B90" w:rsidRPr="00C924FE" w:rsidRDefault="00C72B90" w:rsidP="0020408C">
            <w:pPr>
              <w:spacing w:before="120" w:after="120"/>
              <w:ind w:firstLine="0"/>
              <w:jc w:val="left"/>
              <w:rPr>
                <w:b/>
                <w:lang w:val="uk-UA"/>
              </w:rPr>
            </w:pPr>
            <w:r w:rsidRPr="00C924FE">
              <w:rPr>
                <w:b/>
                <w:lang w:val="en-US"/>
              </w:rPr>
              <w:t>Time</w:t>
            </w:r>
            <w:r w:rsidRPr="00C924FE">
              <w:rPr>
                <w:b/>
              </w:rPr>
              <w:t>-</w:t>
            </w:r>
            <w:r w:rsidRPr="00C924FE">
              <w:rPr>
                <w:b/>
                <w:lang w:val="en-US"/>
              </w:rPr>
              <w:t>framed</w:t>
            </w:r>
            <w:r w:rsidRPr="00C924FE">
              <w:rPr>
                <w:b/>
              </w:rPr>
              <w:t xml:space="preserve"> (</w:t>
            </w:r>
            <w:proofErr w:type="spellStart"/>
            <w:r w:rsidRPr="00C924FE">
              <w:rPr>
                <w:b/>
              </w:rPr>
              <w:t>обмежена</w:t>
            </w:r>
            <w:proofErr w:type="spellEnd"/>
            <w:r w:rsidRPr="00C924FE">
              <w:rPr>
                <w:b/>
              </w:rPr>
              <w:t xml:space="preserve"> в </w:t>
            </w:r>
            <w:proofErr w:type="spellStart"/>
            <w:r w:rsidRPr="00C924FE">
              <w:rPr>
                <w:b/>
              </w:rPr>
              <w:t>часі</w:t>
            </w:r>
            <w:proofErr w:type="spellEnd"/>
            <w:r w:rsidRPr="00C924FE">
              <w:rPr>
                <w:b/>
              </w:rPr>
              <w:t>)</w:t>
            </w:r>
          </w:p>
        </w:tc>
        <w:tc>
          <w:tcPr>
            <w:tcW w:w="6060" w:type="dxa"/>
            <w:tcBorders>
              <w:top w:val="single" w:sz="4" w:space="0" w:color="auto"/>
              <w:left w:val="single" w:sz="4" w:space="0" w:color="auto"/>
              <w:bottom w:val="single" w:sz="4" w:space="0" w:color="auto"/>
              <w:right w:val="single" w:sz="4" w:space="0" w:color="auto"/>
            </w:tcBorders>
            <w:hideMark/>
          </w:tcPr>
          <w:p w14:paraId="53DAD1C1" w14:textId="77777777" w:rsidR="00C72B90" w:rsidRPr="0020408C" w:rsidRDefault="00C72B90" w:rsidP="0020408C">
            <w:pPr>
              <w:spacing w:before="120" w:after="120"/>
            </w:pPr>
            <w:r w:rsidRPr="00C924FE">
              <w:t xml:space="preserve">Проект буде </w:t>
            </w:r>
            <w:proofErr w:type="spellStart"/>
            <w:r w:rsidRPr="00C924FE">
              <w:t>виконано</w:t>
            </w:r>
            <w:proofErr w:type="spellEnd"/>
            <w:r w:rsidRPr="00C924FE">
              <w:t xml:space="preserve"> </w:t>
            </w:r>
            <w:proofErr w:type="spellStart"/>
            <w:r w:rsidRPr="00C924FE">
              <w:t>вчасно</w:t>
            </w:r>
            <w:proofErr w:type="spellEnd"/>
            <w:r w:rsidRPr="00C924FE">
              <w:t xml:space="preserve">, </w:t>
            </w:r>
            <w:proofErr w:type="spellStart"/>
            <w:r w:rsidRPr="00C924FE">
              <w:t>що</w:t>
            </w:r>
            <w:proofErr w:type="spellEnd"/>
            <w:r w:rsidRPr="00C924FE">
              <w:t xml:space="preserve"> </w:t>
            </w:r>
            <w:proofErr w:type="spellStart"/>
            <w:r w:rsidRPr="00C924FE">
              <w:t>регламентується</w:t>
            </w:r>
            <w:proofErr w:type="spellEnd"/>
            <w:r w:rsidRPr="00C924FE">
              <w:t xml:space="preserve"> </w:t>
            </w:r>
            <w:proofErr w:type="spellStart"/>
            <w:r w:rsidRPr="00C924FE">
              <w:t>створенням</w:t>
            </w:r>
            <w:proofErr w:type="spellEnd"/>
            <w:r w:rsidRPr="00C924FE">
              <w:t xml:space="preserve"> </w:t>
            </w:r>
            <w:proofErr w:type="spellStart"/>
            <w:r w:rsidRPr="00C924FE">
              <w:t>діаграми</w:t>
            </w:r>
            <w:proofErr w:type="spellEnd"/>
            <w:r w:rsidRPr="00C924FE">
              <w:t xml:space="preserve"> </w:t>
            </w:r>
            <w:proofErr w:type="spellStart"/>
            <w:r w:rsidRPr="00C924FE">
              <w:t>Ганта</w:t>
            </w:r>
            <w:proofErr w:type="spellEnd"/>
            <w:r w:rsidRPr="00C924FE">
              <w:t xml:space="preserve"> і </w:t>
            </w:r>
            <w:r w:rsidR="0020408C">
              <w:rPr>
                <w:lang w:val="en-US"/>
              </w:rPr>
              <w:t>WBS</w:t>
            </w:r>
            <w:r w:rsidR="0020408C" w:rsidRPr="0020408C">
              <w:t>.</w:t>
            </w:r>
          </w:p>
        </w:tc>
      </w:tr>
    </w:tbl>
    <w:p w14:paraId="013AEF59" w14:textId="77777777" w:rsidR="0020408C" w:rsidRDefault="0020408C">
      <w:pPr>
        <w:spacing w:line="276" w:lineRule="auto"/>
        <w:ind w:firstLine="0"/>
        <w:contextualSpacing w:val="0"/>
        <w:jc w:val="left"/>
        <w:rPr>
          <w:rFonts w:cs="Times New Roman"/>
          <w:b/>
        </w:rPr>
      </w:pPr>
      <w:r>
        <w:rPr>
          <w:rFonts w:cs="Times New Roman"/>
          <w:b/>
        </w:rPr>
        <w:br w:type="page"/>
      </w:r>
    </w:p>
    <w:p w14:paraId="4CFCD9F6" w14:textId="77777777" w:rsidR="00C72B90" w:rsidRPr="00864DFD" w:rsidRDefault="00C72B90" w:rsidP="00C72B90">
      <w:pPr>
        <w:ind w:left="567"/>
        <w:rPr>
          <w:b/>
          <w:lang w:val="uk-UA"/>
        </w:rPr>
      </w:pPr>
      <w:bookmarkStart w:id="17" w:name="_Toc511730302"/>
      <w:bookmarkStart w:id="18" w:name="_Toc511730397"/>
      <w:bookmarkStart w:id="19" w:name="_Toc512003319"/>
      <w:bookmarkStart w:id="20" w:name="_Toc512197141"/>
      <w:bookmarkStart w:id="21" w:name="_Toc515171226"/>
      <w:bookmarkStart w:id="22" w:name="_Toc515188251"/>
      <w:bookmarkStart w:id="23" w:name="_Toc515188547"/>
      <w:r w:rsidRPr="00864DFD">
        <w:rPr>
          <w:b/>
          <w:lang w:val="uk-UA"/>
        </w:rPr>
        <w:lastRenderedPageBreak/>
        <w:t>Планування змісту структури робіт ІТ-проекту</w:t>
      </w:r>
      <w:bookmarkEnd w:id="17"/>
      <w:bookmarkEnd w:id="18"/>
      <w:bookmarkEnd w:id="19"/>
      <w:bookmarkEnd w:id="20"/>
      <w:bookmarkEnd w:id="21"/>
      <w:bookmarkEnd w:id="22"/>
      <w:bookmarkEnd w:id="23"/>
    </w:p>
    <w:p w14:paraId="1B4287CA" w14:textId="77777777" w:rsidR="00257D7B" w:rsidRDefault="00257D7B" w:rsidP="0020408C">
      <w:pPr>
        <w:spacing w:before="120" w:after="120"/>
        <w:ind w:firstLine="720"/>
      </w:pPr>
    </w:p>
    <w:p w14:paraId="62601205" w14:textId="77777777" w:rsidR="00C72B90" w:rsidRPr="00864DFD" w:rsidRDefault="00C72B90" w:rsidP="0020408C">
      <w:pPr>
        <w:spacing w:before="120" w:after="120"/>
        <w:ind w:firstLine="720"/>
        <w:rPr>
          <w:rFonts w:eastAsia="Calibri"/>
          <w:szCs w:val="28"/>
          <w:lang w:val="uk-UA"/>
        </w:rPr>
      </w:pPr>
      <w:r w:rsidRPr="00864DFD">
        <w:rPr>
          <w:lang w:val="en-US"/>
        </w:rPr>
        <w:t>WBS</w:t>
      </w:r>
      <w:r w:rsidRPr="00864DFD">
        <w:rPr>
          <w:lang w:val="uk-UA"/>
        </w:rPr>
        <w:t xml:space="preserve"> - </w:t>
      </w:r>
      <w:r w:rsidRPr="00864DFD">
        <w:rPr>
          <w:rFonts w:eastAsia="Calibri"/>
          <w:szCs w:val="28"/>
          <w:lang w:val="uk-UA"/>
        </w:rPr>
        <w:t xml:space="preserve">це графічне </w:t>
      </w:r>
      <w:r w:rsidR="0020408C">
        <w:rPr>
          <w:rFonts w:eastAsia="Calibri"/>
          <w:szCs w:val="28"/>
          <w:lang w:val="uk-UA"/>
        </w:rPr>
        <w:t xml:space="preserve">представлення елементів проекту, згрупованих у вигляді пакетних робіт. Ієрархічна структура насамперед пов’язана із продуктом проекту. </w:t>
      </w:r>
      <w:r w:rsidRPr="00864DFD">
        <w:rPr>
          <w:rFonts w:eastAsia="Calibri"/>
          <w:szCs w:val="28"/>
          <w:lang w:val="uk-UA"/>
        </w:rPr>
        <w:t xml:space="preserve">На першому рівні ієрархічної структури робіт представлено продукт проекту. Другий рівень структури представлений основними діями для реалізації продукту проекту. </w:t>
      </w:r>
      <w:r w:rsidR="0020408C">
        <w:rPr>
          <w:rFonts w:eastAsia="Calibri"/>
          <w:szCs w:val="28"/>
          <w:lang w:val="uk-UA"/>
        </w:rPr>
        <w:t>Декомпозиція</w:t>
      </w:r>
      <w:r w:rsidRPr="00864DFD">
        <w:rPr>
          <w:rFonts w:eastAsia="Calibri"/>
          <w:szCs w:val="28"/>
          <w:lang w:val="uk-UA"/>
        </w:rPr>
        <w:t xml:space="preserve"> відбувається до тих пір, поки не буде досягнуто розподілу на елементарні роботи, за якими закріплений один відповідальний (виконавець). </w:t>
      </w:r>
    </w:p>
    <w:p w14:paraId="1AA02827" w14:textId="77777777" w:rsidR="005D7902" w:rsidRDefault="00C72B90" w:rsidP="00C72B90">
      <w:pPr>
        <w:spacing w:before="120" w:after="120"/>
        <w:ind w:firstLine="720"/>
        <w:rPr>
          <w:rFonts w:eastAsia="Calibri"/>
          <w:szCs w:val="28"/>
          <w:lang w:val="uk-UA"/>
        </w:rPr>
      </w:pPr>
      <w:r w:rsidRPr="00864DFD">
        <w:rPr>
          <w:rFonts w:eastAsia="Calibri"/>
          <w:szCs w:val="28"/>
          <w:lang w:val="uk-UA"/>
        </w:rPr>
        <w:t>Таким чином, WBS — це ієрархічна структура, побудована з метою логічного розподілу усіх робіт з виконання проекту і подана у графічному вигляді. Стандарт PMBOK визначає структуру декомпозиції робіт як "ієрархічну декомпозицію робіт, що має бути виконаною командою проекту та орієнтована</w:t>
      </w:r>
      <w:r>
        <w:rPr>
          <w:rFonts w:eastAsia="Calibri"/>
          <w:szCs w:val="28"/>
          <w:lang w:val="uk-UA"/>
        </w:rPr>
        <w:t xml:space="preserve"> на успішне завершення проекту"</w:t>
      </w:r>
      <w:r w:rsidRPr="00864DFD">
        <w:rPr>
          <w:rFonts w:eastAsia="Calibri"/>
          <w:szCs w:val="28"/>
          <w:lang w:val="uk-UA"/>
        </w:rPr>
        <w:t>.</w:t>
      </w:r>
      <w:r>
        <w:rPr>
          <w:rFonts w:eastAsia="Calibri"/>
          <w:szCs w:val="28"/>
          <w:lang w:val="uk-UA"/>
        </w:rPr>
        <w:t xml:space="preserve"> </w:t>
      </w:r>
    </w:p>
    <w:p w14:paraId="0D312DF2" w14:textId="77777777" w:rsidR="00C72B90" w:rsidRPr="00257D7B" w:rsidRDefault="00257D7B" w:rsidP="00C72B90">
      <w:pPr>
        <w:spacing w:before="120" w:after="120"/>
        <w:ind w:firstLine="720"/>
        <w:rPr>
          <w:rFonts w:eastAsia="Calibri"/>
          <w:szCs w:val="28"/>
        </w:rPr>
      </w:pPr>
      <w:r>
        <w:rPr>
          <w:rFonts w:eastAsia="Calibri"/>
          <w:szCs w:val="28"/>
          <w:lang w:val="uk-UA"/>
        </w:rPr>
        <w:t xml:space="preserve">У загальному випадку </w:t>
      </w:r>
      <w:r w:rsidRPr="00864DFD">
        <w:rPr>
          <w:rFonts w:eastAsia="Calibri"/>
          <w:szCs w:val="28"/>
          <w:lang w:val="uk-UA"/>
        </w:rPr>
        <w:t>WBS</w:t>
      </w:r>
      <w:r w:rsidRPr="00257D7B">
        <w:rPr>
          <w:rFonts w:eastAsia="Calibri"/>
          <w:szCs w:val="28"/>
        </w:rPr>
        <w:t xml:space="preserve"> </w:t>
      </w:r>
      <w:r>
        <w:rPr>
          <w:rFonts w:eastAsia="Calibri"/>
          <w:szCs w:val="28"/>
          <w:lang w:val="uk-UA"/>
        </w:rPr>
        <w:t xml:space="preserve">відображає </w:t>
      </w:r>
      <w:r w:rsidR="005D7902">
        <w:rPr>
          <w:rFonts w:eastAsia="Calibri"/>
          <w:szCs w:val="28"/>
          <w:lang w:val="uk-UA"/>
        </w:rPr>
        <w:t xml:space="preserve">прозору структуру </w:t>
      </w:r>
      <w:r>
        <w:rPr>
          <w:rFonts w:eastAsia="Calibri"/>
          <w:szCs w:val="28"/>
          <w:lang w:val="uk-UA"/>
        </w:rPr>
        <w:t>найбільш деталізованих задач проекту, що дозволя</w:t>
      </w:r>
      <w:r w:rsidR="005D7902">
        <w:rPr>
          <w:rFonts w:eastAsia="Calibri"/>
          <w:szCs w:val="28"/>
          <w:lang w:val="uk-UA"/>
        </w:rPr>
        <w:t xml:space="preserve">ють оптимізувати процеси планування. На основі даної ієрархії будується діаграма </w:t>
      </w:r>
      <w:proofErr w:type="spellStart"/>
      <w:r w:rsidR="005D7902">
        <w:rPr>
          <w:rFonts w:eastAsia="Calibri"/>
          <w:szCs w:val="28"/>
          <w:lang w:val="uk-UA"/>
        </w:rPr>
        <w:t>Ганта</w:t>
      </w:r>
      <w:proofErr w:type="spellEnd"/>
      <w:r w:rsidR="005D7902">
        <w:rPr>
          <w:rFonts w:eastAsia="Calibri"/>
          <w:szCs w:val="28"/>
          <w:lang w:val="uk-UA"/>
        </w:rPr>
        <w:t>, основним призначенням якої є досягнення мети обмеженості в часі проекту, що дозволяє полегшити процес управління проектом.</w:t>
      </w:r>
      <w:r w:rsidR="0091385A">
        <w:rPr>
          <w:rFonts w:eastAsia="Calibri"/>
          <w:szCs w:val="28"/>
          <w:lang w:val="uk-UA"/>
        </w:rPr>
        <w:t xml:space="preserve"> </w:t>
      </w:r>
      <w:r w:rsidR="00C72B90" w:rsidRPr="00864DFD">
        <w:rPr>
          <w:rFonts w:eastAsia="Calibri"/>
          <w:szCs w:val="28"/>
          <w:lang w:val="uk-UA"/>
        </w:rPr>
        <w:t xml:space="preserve">Загальна WBS структура представлена </w:t>
      </w:r>
      <w:r w:rsidR="00C72B90">
        <w:rPr>
          <w:rFonts w:eastAsia="Calibri"/>
          <w:szCs w:val="28"/>
          <w:lang w:val="uk-UA"/>
        </w:rPr>
        <w:t>на Рисунку А1.</w:t>
      </w:r>
    </w:p>
    <w:p w14:paraId="32BC6539" w14:textId="77777777" w:rsidR="00C72B90" w:rsidRDefault="00C72B90" w:rsidP="00C72B90">
      <w:pPr>
        <w:pStyle w:val="ad"/>
        <w:autoSpaceDE w:val="0"/>
        <w:autoSpaceDN w:val="0"/>
        <w:adjustRightInd w:val="0"/>
        <w:spacing w:after="0"/>
        <w:ind w:left="142" w:firstLine="0"/>
        <w:rPr>
          <w:rFonts w:eastAsia="Times New Roman"/>
          <w:lang w:val="uk-UA" w:eastAsia="ru-RU"/>
        </w:rPr>
      </w:pPr>
    </w:p>
    <w:p w14:paraId="0083FA0D" w14:textId="77777777" w:rsidR="00C72B90" w:rsidRPr="0008395D" w:rsidRDefault="00C72B90" w:rsidP="00C72B90">
      <w:pPr>
        <w:ind w:left="567"/>
        <w:rPr>
          <w:b/>
          <w:lang w:val="uk-UA"/>
        </w:rPr>
      </w:pPr>
      <w:r w:rsidRPr="0008395D">
        <w:rPr>
          <w:b/>
          <w:lang w:val="uk-UA"/>
        </w:rPr>
        <w:t xml:space="preserve">Планування структури організації </w:t>
      </w:r>
      <w:r w:rsidRPr="0008395D">
        <w:rPr>
          <w:rFonts w:eastAsia="Calibri"/>
          <w:b/>
          <w:lang w:val="uk-UA"/>
        </w:rPr>
        <w:t>(</w:t>
      </w:r>
      <w:r w:rsidRPr="0008395D">
        <w:rPr>
          <w:rFonts w:eastAsia="Calibri"/>
          <w:b/>
          <w:lang w:val="en-US"/>
        </w:rPr>
        <w:t>OBS</w:t>
      </w:r>
      <w:r w:rsidRPr="0008395D">
        <w:rPr>
          <w:rFonts w:eastAsia="Calibri"/>
          <w:b/>
          <w:lang w:val="uk-UA"/>
        </w:rPr>
        <w:t>)</w:t>
      </w:r>
    </w:p>
    <w:p w14:paraId="621C7CFE" w14:textId="77777777" w:rsidR="00C72B90" w:rsidRPr="00864DFD" w:rsidRDefault="00C72B90" w:rsidP="00C72B90">
      <w:pPr>
        <w:rPr>
          <w:highlight w:val="yellow"/>
          <w:lang w:val="uk-UA"/>
        </w:rPr>
      </w:pPr>
    </w:p>
    <w:p w14:paraId="79F405EC" w14:textId="77777777" w:rsidR="005D7902" w:rsidRDefault="00C72B90" w:rsidP="00C72B90">
      <w:pPr>
        <w:spacing w:before="120" w:after="120"/>
        <w:ind w:firstLine="720"/>
        <w:rPr>
          <w:rFonts w:eastAsia="Calibri"/>
          <w:szCs w:val="28"/>
          <w:lang w:val="uk-UA"/>
        </w:rPr>
      </w:pPr>
      <w:r w:rsidRPr="00864DFD">
        <w:rPr>
          <w:rFonts w:eastAsia="Calibri"/>
          <w:szCs w:val="28"/>
          <w:lang w:val="uk-UA"/>
        </w:rPr>
        <w:t>ОBS - це організаційна структура виконавців робіт проекту. Вона будується згідно з WBS структурою, а принцип розподілу відповідальних за виконання робіт базується на нижчому рівні ієрархічної структури робіт.</w:t>
      </w:r>
      <w:r w:rsidR="00257D7B">
        <w:rPr>
          <w:rFonts w:eastAsia="Calibri"/>
          <w:szCs w:val="28"/>
          <w:lang w:val="uk-UA"/>
        </w:rPr>
        <w:t xml:space="preserve"> Тобто кожній елементарній задачі ставиться у відповідність її виконавець. Саме за допомогою даних структур можна легко формалізувати як атомарні задачі проекту, так і відповідальних за них осіб. </w:t>
      </w:r>
      <w:r w:rsidRPr="00864DFD">
        <w:rPr>
          <w:rFonts w:eastAsia="Calibri"/>
          <w:szCs w:val="28"/>
          <w:lang w:val="uk-UA"/>
        </w:rPr>
        <w:t xml:space="preserve">Загальна ОBS представлена </w:t>
      </w:r>
      <w:r>
        <w:rPr>
          <w:rFonts w:eastAsia="Calibri"/>
          <w:szCs w:val="28"/>
          <w:lang w:val="uk-UA"/>
        </w:rPr>
        <w:t>на Рисунку А2.</w:t>
      </w:r>
    </w:p>
    <w:p w14:paraId="21941863" w14:textId="77777777" w:rsidR="005D7902" w:rsidRDefault="005D7902">
      <w:pPr>
        <w:spacing w:line="276" w:lineRule="auto"/>
        <w:ind w:firstLine="0"/>
        <w:contextualSpacing w:val="0"/>
        <w:jc w:val="left"/>
        <w:rPr>
          <w:rFonts w:eastAsia="Calibri"/>
          <w:szCs w:val="28"/>
          <w:lang w:val="uk-UA"/>
        </w:rPr>
      </w:pPr>
      <w:r>
        <w:rPr>
          <w:rFonts w:eastAsia="Calibri"/>
          <w:szCs w:val="28"/>
          <w:lang w:val="uk-UA"/>
        </w:rPr>
        <w:br w:type="page"/>
      </w:r>
    </w:p>
    <w:p w14:paraId="497845F0" w14:textId="77777777" w:rsidR="00257D7B" w:rsidRPr="00864DFD" w:rsidRDefault="005D7902" w:rsidP="00257D7B">
      <w:pPr>
        <w:spacing w:before="120" w:after="120"/>
        <w:ind w:firstLine="706"/>
        <w:jc w:val="center"/>
        <w:rPr>
          <w:rFonts w:eastAsia="Calibri"/>
          <w:lang w:val="uk-UA"/>
        </w:rPr>
      </w:pPr>
      <w:r>
        <w:rPr>
          <w:rFonts w:eastAsia="Calibri"/>
          <w:noProof/>
          <w:szCs w:val="28"/>
          <w:lang w:eastAsia="ru-RU"/>
        </w:rPr>
        <w:lastRenderedPageBreak/>
        <w:drawing>
          <wp:anchor distT="0" distB="0" distL="114300" distR="114300" simplePos="0" relativeHeight="251660288" behindDoc="0" locked="0" layoutInCell="1" allowOverlap="1" wp14:anchorId="4A6DB0B8" wp14:editId="6D215078">
            <wp:simplePos x="0" y="0"/>
            <wp:positionH relativeFrom="margin">
              <wp:posOffset>-751205</wp:posOffset>
            </wp:positionH>
            <wp:positionV relativeFrom="margin">
              <wp:posOffset>1913890</wp:posOffset>
            </wp:positionV>
            <wp:extent cx="8270875" cy="5045710"/>
            <wp:effectExtent l="0" t="6667" r="9207" b="9208"/>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5400000">
                      <a:off x="0" y="0"/>
                      <a:ext cx="8270875" cy="5045710"/>
                    </a:xfrm>
                    <a:prstGeom prst="rect">
                      <a:avLst/>
                    </a:prstGeom>
                    <a:noFill/>
                  </pic:spPr>
                </pic:pic>
              </a:graphicData>
            </a:graphic>
            <wp14:sizeRelH relativeFrom="margin">
              <wp14:pctWidth>0</wp14:pctWidth>
            </wp14:sizeRelH>
            <wp14:sizeRelV relativeFrom="margin">
              <wp14:pctHeight>0</wp14:pctHeight>
            </wp14:sizeRelV>
          </wp:anchor>
        </w:drawing>
      </w:r>
      <w:r w:rsidR="00257D7B" w:rsidRPr="00864DFD">
        <w:rPr>
          <w:rFonts w:eastAsia="Calibri"/>
          <w:noProof/>
        </w:rPr>
        <w:t xml:space="preserve">Рисунок </w:t>
      </w:r>
      <w:r w:rsidR="00257D7B" w:rsidRPr="00864DFD">
        <w:rPr>
          <w:rFonts w:eastAsia="Calibri"/>
          <w:noProof/>
          <w:lang w:val="uk-UA"/>
        </w:rPr>
        <w:t>А</w:t>
      </w:r>
      <w:r w:rsidR="00257D7B" w:rsidRPr="00864DFD">
        <w:rPr>
          <w:rFonts w:eastAsia="Calibri"/>
          <w:noProof/>
        </w:rPr>
        <w:t xml:space="preserve">1- </w:t>
      </w:r>
      <w:r w:rsidR="00257D7B" w:rsidRPr="00864DFD">
        <w:rPr>
          <w:rFonts w:eastAsia="Calibri"/>
          <w:lang w:val="uk-UA"/>
        </w:rPr>
        <w:t xml:space="preserve">WBS структура </w:t>
      </w:r>
    </w:p>
    <w:p w14:paraId="261FD5F7" w14:textId="14F38051" w:rsidR="00C72B90" w:rsidRDefault="00C72B90" w:rsidP="00C72B90">
      <w:pPr>
        <w:pStyle w:val="ad"/>
        <w:autoSpaceDE w:val="0"/>
        <w:autoSpaceDN w:val="0"/>
        <w:adjustRightInd w:val="0"/>
        <w:spacing w:after="0"/>
        <w:ind w:left="142" w:firstLine="0"/>
        <w:rPr>
          <w:rFonts w:eastAsia="Times New Roman"/>
          <w:lang w:val="uk-UA" w:eastAsia="ru-RU"/>
        </w:rPr>
      </w:pPr>
    </w:p>
    <w:p w14:paraId="2E602D0A" w14:textId="77777777" w:rsidR="005D7902" w:rsidRDefault="00C72B90" w:rsidP="005D7902">
      <w:pPr>
        <w:spacing w:before="120" w:after="120"/>
        <w:ind w:firstLine="706"/>
        <w:jc w:val="center"/>
        <w:rPr>
          <w:rFonts w:eastAsia="Calibri"/>
          <w:szCs w:val="28"/>
          <w:lang w:val="uk-UA"/>
        </w:rPr>
      </w:pPr>
      <w:r w:rsidRPr="00864DFD">
        <w:rPr>
          <w:rFonts w:eastAsia="Calibri"/>
          <w:noProof/>
          <w:szCs w:val="28"/>
        </w:rPr>
        <w:t xml:space="preserve">Рисунок </w:t>
      </w:r>
      <w:r w:rsidRPr="00864DFD">
        <w:rPr>
          <w:rFonts w:eastAsia="Calibri"/>
          <w:noProof/>
          <w:szCs w:val="28"/>
          <w:lang w:val="uk-UA"/>
        </w:rPr>
        <w:t>А</w:t>
      </w:r>
      <w:r w:rsidRPr="00864DFD">
        <w:rPr>
          <w:rFonts w:eastAsia="Calibri"/>
          <w:noProof/>
          <w:szCs w:val="28"/>
        </w:rPr>
        <w:t xml:space="preserve">2- </w:t>
      </w:r>
      <w:r w:rsidRPr="00864DFD">
        <w:rPr>
          <w:rFonts w:eastAsia="Calibri"/>
          <w:szCs w:val="28"/>
          <w:lang w:val="uk-UA"/>
        </w:rPr>
        <w:t>ОBS структура</w:t>
      </w:r>
      <w:r w:rsidR="005D7902">
        <w:rPr>
          <w:rFonts w:eastAsia="Calibri"/>
          <w:szCs w:val="28"/>
          <w:lang w:val="uk-UA"/>
        </w:rPr>
        <w:br w:type="page"/>
      </w:r>
    </w:p>
    <w:p w14:paraId="3AAC96F9" w14:textId="77777777" w:rsidR="00C72B90" w:rsidRPr="0008395D" w:rsidRDefault="00C72B90" w:rsidP="00C72B90">
      <w:pPr>
        <w:ind w:left="567"/>
        <w:rPr>
          <w:b/>
        </w:rPr>
      </w:pPr>
      <w:proofErr w:type="spellStart"/>
      <w:r w:rsidRPr="0008395D">
        <w:rPr>
          <w:b/>
        </w:rPr>
        <w:lastRenderedPageBreak/>
        <w:t>Побудова</w:t>
      </w:r>
      <w:proofErr w:type="spellEnd"/>
      <w:r w:rsidRPr="0008395D">
        <w:rPr>
          <w:b/>
        </w:rPr>
        <w:t xml:space="preserve"> календарного </w:t>
      </w:r>
      <w:proofErr w:type="spellStart"/>
      <w:r w:rsidRPr="0008395D">
        <w:rPr>
          <w:b/>
        </w:rPr>
        <w:t>графіку</w:t>
      </w:r>
      <w:proofErr w:type="spellEnd"/>
      <w:r w:rsidRPr="0008395D">
        <w:rPr>
          <w:b/>
        </w:rPr>
        <w:t xml:space="preserve"> </w:t>
      </w:r>
      <w:proofErr w:type="spellStart"/>
      <w:proofErr w:type="gramStart"/>
      <w:r w:rsidRPr="0008395D">
        <w:rPr>
          <w:b/>
        </w:rPr>
        <w:t>виконання</w:t>
      </w:r>
      <w:proofErr w:type="spellEnd"/>
      <w:r w:rsidRPr="0008395D">
        <w:rPr>
          <w:b/>
        </w:rPr>
        <w:t xml:space="preserve">  ІТ</w:t>
      </w:r>
      <w:proofErr w:type="gramEnd"/>
      <w:r w:rsidRPr="0008395D">
        <w:rPr>
          <w:b/>
        </w:rPr>
        <w:t xml:space="preserve"> - проекту</w:t>
      </w:r>
    </w:p>
    <w:p w14:paraId="0A28AD18" w14:textId="77777777" w:rsidR="00C72B90" w:rsidRPr="00864DFD" w:rsidRDefault="00C72B90" w:rsidP="00C72B90">
      <w:pPr>
        <w:rPr>
          <w:highlight w:val="yellow"/>
        </w:rPr>
      </w:pPr>
    </w:p>
    <w:p w14:paraId="55853501" w14:textId="77777777" w:rsidR="00C72B90" w:rsidRDefault="0020408C" w:rsidP="0020408C">
      <w:pPr>
        <w:pStyle w:val="af"/>
        <w:rPr>
          <w:rFonts w:eastAsia="Calibri"/>
          <w:szCs w:val="28"/>
          <w:lang w:val="uk-UA"/>
        </w:rPr>
      </w:pPr>
      <w:r>
        <w:rPr>
          <w:rFonts w:eastAsia="Calibri"/>
          <w:szCs w:val="28"/>
          <w:lang w:val="uk-UA"/>
        </w:rPr>
        <w:t xml:space="preserve">Діаграма </w:t>
      </w:r>
      <w:proofErr w:type="spellStart"/>
      <w:r>
        <w:rPr>
          <w:rFonts w:eastAsia="Calibri"/>
          <w:szCs w:val="28"/>
          <w:lang w:val="uk-UA"/>
        </w:rPr>
        <w:t>Ганта</w:t>
      </w:r>
      <w:proofErr w:type="spellEnd"/>
      <w:r>
        <w:rPr>
          <w:rFonts w:eastAsia="Calibri"/>
          <w:szCs w:val="28"/>
          <w:lang w:val="uk-UA"/>
        </w:rPr>
        <w:t xml:space="preserve"> – один із найбільш популярних методів планування робіт проекту, що являє собою </w:t>
      </w:r>
      <w:r w:rsidR="00C72B90" w:rsidRPr="0008395D">
        <w:rPr>
          <w:rFonts w:eastAsia="Calibri"/>
          <w:szCs w:val="28"/>
          <w:lang w:val="uk-UA"/>
        </w:rPr>
        <w:t xml:space="preserve">інструмент для наочної ілюстрації календарного плану в проектному менеджменті. Діаграма </w:t>
      </w:r>
      <w:proofErr w:type="spellStart"/>
      <w:r w:rsidR="00C72B90" w:rsidRPr="0008395D">
        <w:rPr>
          <w:rFonts w:eastAsia="Calibri"/>
          <w:szCs w:val="28"/>
          <w:lang w:val="uk-UA"/>
        </w:rPr>
        <w:t>Ганта</w:t>
      </w:r>
      <w:proofErr w:type="spellEnd"/>
      <w:r w:rsidR="00C72B90" w:rsidRPr="0008395D">
        <w:rPr>
          <w:rFonts w:eastAsia="Calibri"/>
          <w:szCs w:val="28"/>
          <w:lang w:val="uk-UA"/>
        </w:rPr>
        <w:t xml:space="preserve"> </w:t>
      </w:r>
      <w:r>
        <w:rPr>
          <w:rFonts w:eastAsia="Calibri"/>
          <w:szCs w:val="28"/>
          <w:lang w:val="uk-UA"/>
        </w:rPr>
        <w:t>представлена у вигляді відрізків</w:t>
      </w:r>
      <w:r w:rsidR="00C72B90" w:rsidRPr="0008395D">
        <w:rPr>
          <w:rFonts w:eastAsia="Calibri"/>
          <w:szCs w:val="28"/>
          <w:lang w:val="uk-UA"/>
        </w:rPr>
        <w:t>,</w:t>
      </w:r>
      <w:r>
        <w:rPr>
          <w:rFonts w:eastAsia="Calibri"/>
          <w:szCs w:val="28"/>
          <w:lang w:val="uk-UA"/>
        </w:rPr>
        <w:t xml:space="preserve"> що</w:t>
      </w:r>
      <w:r w:rsidR="00C72B90" w:rsidRPr="0008395D">
        <w:rPr>
          <w:rFonts w:eastAsia="Calibri"/>
          <w:szCs w:val="28"/>
          <w:lang w:val="uk-UA"/>
        </w:rPr>
        <w:t xml:space="preserve"> розміщені на горизонтальній шкалі часу. Кожен відрізок відповідає окремому завданню або </w:t>
      </w:r>
      <w:proofErr w:type="spellStart"/>
      <w:r w:rsidR="00C72B90" w:rsidRPr="0008395D">
        <w:rPr>
          <w:rFonts w:eastAsia="Calibri"/>
          <w:szCs w:val="28"/>
          <w:lang w:val="uk-UA"/>
        </w:rPr>
        <w:t>підзадачі</w:t>
      </w:r>
      <w:proofErr w:type="spellEnd"/>
      <w:r w:rsidR="00C72B90" w:rsidRPr="0008395D">
        <w:rPr>
          <w:rFonts w:eastAsia="Calibri"/>
          <w:szCs w:val="28"/>
          <w:lang w:val="uk-UA"/>
        </w:rPr>
        <w:t xml:space="preserve">. Завдання і </w:t>
      </w:r>
      <w:proofErr w:type="spellStart"/>
      <w:r w:rsidR="00C72B90" w:rsidRPr="0008395D">
        <w:rPr>
          <w:rFonts w:eastAsia="Calibri"/>
          <w:szCs w:val="28"/>
          <w:lang w:val="uk-UA"/>
        </w:rPr>
        <w:t>підзадачі</w:t>
      </w:r>
      <w:proofErr w:type="spellEnd"/>
      <w:r w:rsidR="00C72B90" w:rsidRPr="0008395D">
        <w:rPr>
          <w:rFonts w:eastAsia="Calibri"/>
          <w:szCs w:val="28"/>
          <w:lang w:val="uk-UA"/>
        </w:rPr>
        <w:t>, складові плану, розміщуються по вертикалі. Початок, кінець і довжина відрізка на шкалі часу відповідають почат</w:t>
      </w:r>
      <w:r w:rsidR="00C72B90">
        <w:rPr>
          <w:rFonts w:eastAsia="Calibri"/>
          <w:szCs w:val="28"/>
          <w:lang w:val="uk-UA"/>
        </w:rPr>
        <w:t xml:space="preserve">ку, кінцю і тривалості завдання. </w:t>
      </w:r>
      <w:r w:rsidR="00C72B90" w:rsidRPr="0008395D">
        <w:rPr>
          <w:rFonts w:eastAsia="Calibri"/>
          <w:szCs w:val="28"/>
          <w:lang w:val="uk-UA"/>
        </w:rPr>
        <w:t xml:space="preserve">Діаграма </w:t>
      </w:r>
      <w:proofErr w:type="spellStart"/>
      <w:r w:rsidR="00C72B90" w:rsidRPr="0008395D">
        <w:rPr>
          <w:rFonts w:eastAsia="Calibri"/>
          <w:szCs w:val="28"/>
          <w:lang w:val="uk-UA"/>
        </w:rPr>
        <w:t>Ганта</w:t>
      </w:r>
      <w:proofErr w:type="spellEnd"/>
      <w:r w:rsidR="00C72B90" w:rsidRPr="0008395D">
        <w:rPr>
          <w:rFonts w:eastAsia="Calibri"/>
          <w:szCs w:val="28"/>
          <w:lang w:val="uk-UA"/>
        </w:rPr>
        <w:t xml:space="preserve">, згорнута до основних етапів дипломного </w:t>
      </w:r>
      <w:r w:rsidR="00C72B90">
        <w:rPr>
          <w:rFonts w:eastAsia="Calibri"/>
          <w:szCs w:val="28"/>
          <w:lang w:val="uk-UA"/>
        </w:rPr>
        <w:t>проекту, зображена на Рисунку А</w:t>
      </w:r>
      <w:r w:rsidR="00C72B90" w:rsidRPr="0008395D">
        <w:rPr>
          <w:rFonts w:eastAsia="Calibri"/>
          <w:szCs w:val="28"/>
          <w:lang w:val="uk-UA"/>
        </w:rPr>
        <w:t xml:space="preserve">3. </w:t>
      </w:r>
    </w:p>
    <w:p w14:paraId="724F458C" w14:textId="77777777" w:rsidR="00C72B90" w:rsidRDefault="00257D7B" w:rsidP="00C72B90">
      <w:pPr>
        <w:pStyle w:val="ad"/>
        <w:autoSpaceDE w:val="0"/>
        <w:autoSpaceDN w:val="0"/>
        <w:adjustRightInd w:val="0"/>
        <w:spacing w:after="0"/>
        <w:ind w:left="142" w:firstLine="0"/>
        <w:rPr>
          <w:rFonts w:eastAsia="Times New Roman"/>
          <w:lang w:val="uk-UA" w:eastAsia="ru-RU"/>
        </w:rPr>
      </w:pPr>
      <w:r>
        <w:rPr>
          <w:noProof/>
          <w:lang w:eastAsia="ru-RU"/>
        </w:rPr>
        <w:drawing>
          <wp:inline distT="0" distB="0" distL="0" distR="0" wp14:anchorId="06E591D7" wp14:editId="3018AB51">
            <wp:extent cx="5943600" cy="2126899"/>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l="2322" t="11683" r="12310" b="32077"/>
                    <a:stretch/>
                  </pic:blipFill>
                  <pic:spPr bwMode="auto">
                    <a:xfrm>
                      <a:off x="0" y="0"/>
                      <a:ext cx="5946613" cy="2127977"/>
                    </a:xfrm>
                    <a:prstGeom prst="rect">
                      <a:avLst/>
                    </a:prstGeom>
                    <a:ln>
                      <a:noFill/>
                    </a:ln>
                    <a:extLst>
                      <a:ext uri="{53640926-AAD7-44D8-BBD7-CCE9431645EC}">
                        <a14:shadowObscured xmlns:a14="http://schemas.microsoft.com/office/drawing/2010/main"/>
                      </a:ext>
                    </a:extLst>
                  </pic:spPr>
                </pic:pic>
              </a:graphicData>
            </a:graphic>
          </wp:inline>
        </w:drawing>
      </w:r>
    </w:p>
    <w:p w14:paraId="662BF20F" w14:textId="77777777" w:rsidR="00C72B90" w:rsidRDefault="00C72B90" w:rsidP="00C72B90">
      <w:pPr>
        <w:pStyle w:val="af"/>
        <w:jc w:val="center"/>
        <w:rPr>
          <w:rFonts w:eastAsia="Calibri"/>
          <w:noProof/>
          <w:lang w:val="uk-UA"/>
        </w:rPr>
      </w:pPr>
      <w:r>
        <w:rPr>
          <w:rFonts w:eastAsia="Calibri"/>
          <w:noProof/>
        </w:rPr>
        <w:t xml:space="preserve">Рисунок </w:t>
      </w:r>
      <w:r>
        <w:rPr>
          <w:rFonts w:eastAsia="Calibri"/>
          <w:noProof/>
          <w:lang w:val="uk-UA"/>
        </w:rPr>
        <w:t>А</w:t>
      </w:r>
      <w:r w:rsidRPr="0008395D">
        <w:rPr>
          <w:rFonts w:eastAsia="Calibri"/>
          <w:noProof/>
        </w:rPr>
        <w:t>3- Діаграма Ганта проекту у згорнутому до основних фаз вигляді</w:t>
      </w:r>
    </w:p>
    <w:p w14:paraId="3EF2205C" w14:textId="77777777" w:rsidR="00C72B90" w:rsidRDefault="00257D7B" w:rsidP="00C72B90">
      <w:pPr>
        <w:pStyle w:val="ad"/>
        <w:autoSpaceDE w:val="0"/>
        <w:autoSpaceDN w:val="0"/>
        <w:adjustRightInd w:val="0"/>
        <w:spacing w:after="0"/>
        <w:ind w:left="142" w:firstLine="0"/>
        <w:jc w:val="center"/>
        <w:rPr>
          <w:rFonts w:eastAsia="Times New Roman"/>
          <w:lang w:val="uk-UA" w:eastAsia="ru-RU"/>
        </w:rPr>
      </w:pPr>
      <w:r>
        <w:rPr>
          <w:noProof/>
          <w:lang w:eastAsia="ru-RU"/>
        </w:rPr>
        <w:drawing>
          <wp:inline distT="0" distB="0" distL="0" distR="0" wp14:anchorId="3D7108F9" wp14:editId="3471FFAD">
            <wp:extent cx="5524500" cy="240436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t="16244" r="12848" b="13928"/>
                    <a:stretch/>
                  </pic:blipFill>
                  <pic:spPr bwMode="auto">
                    <a:xfrm>
                      <a:off x="0" y="0"/>
                      <a:ext cx="5547235" cy="2414264"/>
                    </a:xfrm>
                    <a:prstGeom prst="rect">
                      <a:avLst/>
                    </a:prstGeom>
                    <a:ln>
                      <a:noFill/>
                    </a:ln>
                    <a:extLst>
                      <a:ext uri="{53640926-AAD7-44D8-BBD7-CCE9431645EC}">
                        <a14:shadowObscured xmlns:a14="http://schemas.microsoft.com/office/drawing/2010/main"/>
                      </a:ext>
                    </a:extLst>
                  </pic:spPr>
                </pic:pic>
              </a:graphicData>
            </a:graphic>
          </wp:inline>
        </w:drawing>
      </w:r>
    </w:p>
    <w:p w14:paraId="69D04D60" w14:textId="77777777" w:rsidR="00C72B90" w:rsidRPr="00C72B90" w:rsidRDefault="00C72B90" w:rsidP="00C72B90">
      <w:pPr>
        <w:pStyle w:val="ad"/>
        <w:autoSpaceDE w:val="0"/>
        <w:autoSpaceDN w:val="0"/>
        <w:adjustRightInd w:val="0"/>
        <w:spacing w:after="0"/>
        <w:ind w:left="142" w:firstLine="0"/>
        <w:jc w:val="center"/>
        <w:rPr>
          <w:rFonts w:eastAsia="Times New Roman"/>
          <w:lang w:val="uk-UA" w:eastAsia="ru-RU"/>
        </w:rPr>
      </w:pPr>
      <w:r w:rsidRPr="00C72B90">
        <w:rPr>
          <w:rFonts w:eastAsia="Times New Roman"/>
          <w:lang w:val="uk-UA" w:eastAsia="ru-RU"/>
        </w:rPr>
        <w:t xml:space="preserve">Рисунок А4- Діаграма </w:t>
      </w:r>
      <w:proofErr w:type="spellStart"/>
      <w:r w:rsidRPr="00C72B90">
        <w:rPr>
          <w:rFonts w:eastAsia="Times New Roman"/>
          <w:lang w:val="uk-UA" w:eastAsia="ru-RU"/>
        </w:rPr>
        <w:t>Ганта</w:t>
      </w:r>
      <w:proofErr w:type="spellEnd"/>
      <w:r w:rsidRPr="00C72B90">
        <w:rPr>
          <w:rFonts w:eastAsia="Times New Roman"/>
          <w:lang w:val="uk-UA" w:eastAsia="ru-RU"/>
        </w:rPr>
        <w:t xml:space="preserve"> початкових фаз проекту</w:t>
      </w:r>
    </w:p>
    <w:p w14:paraId="7735418D" w14:textId="77777777" w:rsidR="00C72B90" w:rsidRPr="00C72B90" w:rsidRDefault="00257D7B" w:rsidP="00C72B90">
      <w:pPr>
        <w:pStyle w:val="ad"/>
        <w:autoSpaceDE w:val="0"/>
        <w:autoSpaceDN w:val="0"/>
        <w:adjustRightInd w:val="0"/>
        <w:spacing w:after="0"/>
        <w:ind w:left="142" w:firstLine="0"/>
        <w:jc w:val="center"/>
        <w:rPr>
          <w:rFonts w:eastAsia="Times New Roman"/>
          <w:lang w:val="uk-UA" w:eastAsia="ru-RU"/>
        </w:rPr>
      </w:pPr>
      <w:r>
        <w:rPr>
          <w:noProof/>
          <w:lang w:eastAsia="ru-RU"/>
        </w:rPr>
        <w:lastRenderedPageBreak/>
        <w:drawing>
          <wp:inline distT="0" distB="0" distL="0" distR="0" wp14:anchorId="146A6F76" wp14:editId="5242ACA7">
            <wp:extent cx="5937749" cy="2705100"/>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t="17099" r="18112" b="14221"/>
                    <a:stretch/>
                  </pic:blipFill>
                  <pic:spPr bwMode="auto">
                    <a:xfrm>
                      <a:off x="0" y="0"/>
                      <a:ext cx="5937137" cy="2704821"/>
                    </a:xfrm>
                    <a:prstGeom prst="rect">
                      <a:avLst/>
                    </a:prstGeom>
                    <a:ln>
                      <a:noFill/>
                    </a:ln>
                    <a:extLst>
                      <a:ext uri="{53640926-AAD7-44D8-BBD7-CCE9431645EC}">
                        <a14:shadowObscured xmlns:a14="http://schemas.microsoft.com/office/drawing/2010/main"/>
                      </a:ext>
                    </a:extLst>
                  </pic:spPr>
                </pic:pic>
              </a:graphicData>
            </a:graphic>
          </wp:inline>
        </w:drawing>
      </w:r>
    </w:p>
    <w:p w14:paraId="5120AAB8" w14:textId="77777777" w:rsidR="00C72B90" w:rsidRPr="00C72B90" w:rsidRDefault="00C72B90" w:rsidP="00C72B90">
      <w:pPr>
        <w:pStyle w:val="ad"/>
        <w:autoSpaceDE w:val="0"/>
        <w:autoSpaceDN w:val="0"/>
        <w:adjustRightInd w:val="0"/>
        <w:spacing w:after="0"/>
        <w:ind w:left="142" w:firstLine="0"/>
        <w:jc w:val="center"/>
        <w:rPr>
          <w:rFonts w:eastAsia="Times New Roman"/>
          <w:lang w:val="uk-UA" w:eastAsia="ru-RU"/>
        </w:rPr>
      </w:pPr>
      <w:r w:rsidRPr="00C72B90">
        <w:rPr>
          <w:rFonts w:eastAsia="Times New Roman"/>
          <w:lang w:val="uk-UA" w:eastAsia="ru-RU"/>
        </w:rPr>
        <w:t xml:space="preserve">Рисунок А5- Продовження діаграми </w:t>
      </w:r>
      <w:proofErr w:type="spellStart"/>
      <w:r w:rsidRPr="00C72B90">
        <w:rPr>
          <w:rFonts w:eastAsia="Times New Roman"/>
          <w:lang w:val="uk-UA" w:eastAsia="ru-RU"/>
        </w:rPr>
        <w:t>Ганта</w:t>
      </w:r>
      <w:proofErr w:type="spellEnd"/>
      <w:r w:rsidRPr="00C72B90">
        <w:rPr>
          <w:rFonts w:eastAsia="Times New Roman"/>
          <w:lang w:val="uk-UA" w:eastAsia="ru-RU"/>
        </w:rPr>
        <w:t xml:space="preserve"> проекту</w:t>
      </w:r>
    </w:p>
    <w:p w14:paraId="6D422F48" w14:textId="77777777" w:rsidR="00C72B90" w:rsidRPr="00C72B90" w:rsidRDefault="00257D7B" w:rsidP="00C72B90">
      <w:pPr>
        <w:pStyle w:val="ad"/>
        <w:autoSpaceDE w:val="0"/>
        <w:autoSpaceDN w:val="0"/>
        <w:adjustRightInd w:val="0"/>
        <w:spacing w:after="0"/>
        <w:ind w:left="142" w:firstLine="0"/>
        <w:jc w:val="center"/>
        <w:rPr>
          <w:rFonts w:eastAsia="Times New Roman"/>
          <w:lang w:val="uk-UA" w:eastAsia="ru-RU"/>
        </w:rPr>
      </w:pPr>
      <w:r>
        <w:rPr>
          <w:noProof/>
          <w:lang w:eastAsia="ru-RU"/>
        </w:rPr>
        <w:drawing>
          <wp:inline distT="0" distB="0" distL="0" distR="0" wp14:anchorId="62E651A4" wp14:editId="38D6EBA7">
            <wp:extent cx="6370651" cy="24288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t="15674" r="4180" b="17070"/>
                    <a:stretch/>
                  </pic:blipFill>
                  <pic:spPr bwMode="auto">
                    <a:xfrm>
                      <a:off x="0" y="0"/>
                      <a:ext cx="6369993" cy="2428624"/>
                    </a:xfrm>
                    <a:prstGeom prst="rect">
                      <a:avLst/>
                    </a:prstGeom>
                    <a:ln>
                      <a:noFill/>
                    </a:ln>
                    <a:extLst>
                      <a:ext uri="{53640926-AAD7-44D8-BBD7-CCE9431645EC}">
                        <a14:shadowObscured xmlns:a14="http://schemas.microsoft.com/office/drawing/2010/main"/>
                      </a:ext>
                    </a:extLst>
                  </pic:spPr>
                </pic:pic>
              </a:graphicData>
            </a:graphic>
          </wp:inline>
        </w:drawing>
      </w:r>
    </w:p>
    <w:p w14:paraId="1F1CC037" w14:textId="77777777" w:rsidR="00C72B90" w:rsidRDefault="00C72B90" w:rsidP="00C72B90">
      <w:pPr>
        <w:pStyle w:val="ad"/>
        <w:autoSpaceDE w:val="0"/>
        <w:autoSpaceDN w:val="0"/>
        <w:adjustRightInd w:val="0"/>
        <w:spacing w:after="0"/>
        <w:ind w:left="142" w:firstLine="0"/>
        <w:jc w:val="center"/>
        <w:rPr>
          <w:rFonts w:eastAsia="Times New Roman"/>
          <w:lang w:val="uk-UA" w:eastAsia="ru-RU"/>
        </w:rPr>
      </w:pPr>
      <w:r w:rsidRPr="00C72B90">
        <w:rPr>
          <w:rFonts w:eastAsia="Times New Roman"/>
          <w:lang w:val="uk-UA" w:eastAsia="ru-RU"/>
        </w:rPr>
        <w:t xml:space="preserve">Рисунок А6- Продовження діаграми </w:t>
      </w:r>
      <w:proofErr w:type="spellStart"/>
      <w:r w:rsidRPr="00C72B90">
        <w:rPr>
          <w:rFonts w:eastAsia="Times New Roman"/>
          <w:lang w:val="uk-UA" w:eastAsia="ru-RU"/>
        </w:rPr>
        <w:t>Ганта</w:t>
      </w:r>
      <w:proofErr w:type="spellEnd"/>
      <w:r w:rsidRPr="00C72B90">
        <w:rPr>
          <w:rFonts w:eastAsia="Times New Roman"/>
          <w:lang w:val="uk-UA" w:eastAsia="ru-RU"/>
        </w:rPr>
        <w:t xml:space="preserve"> проекту</w:t>
      </w:r>
    </w:p>
    <w:p w14:paraId="2D06B68E" w14:textId="77777777" w:rsidR="00C72B90" w:rsidRPr="00E84F99" w:rsidRDefault="00C72B90" w:rsidP="00C72B90">
      <w:pPr>
        <w:pStyle w:val="af"/>
        <w:jc w:val="center"/>
        <w:rPr>
          <w:rFonts w:eastAsia="Calibri"/>
          <w:noProof/>
          <w:lang w:val="uk-UA"/>
        </w:rPr>
      </w:pPr>
    </w:p>
    <w:p w14:paraId="75961E61" w14:textId="77777777" w:rsidR="00C72B90" w:rsidRDefault="00C72B90" w:rsidP="00C72B90">
      <w:pPr>
        <w:ind w:left="567"/>
        <w:rPr>
          <w:b/>
          <w:lang w:val="uk-UA"/>
        </w:rPr>
      </w:pPr>
      <w:r>
        <w:rPr>
          <w:b/>
          <w:lang w:val="uk-UA"/>
        </w:rPr>
        <w:t>Аналіз ризиків</w:t>
      </w:r>
      <w:r w:rsidRPr="0008395D">
        <w:rPr>
          <w:b/>
        </w:rPr>
        <w:t xml:space="preserve"> ІТ </w:t>
      </w:r>
      <w:r>
        <w:rPr>
          <w:b/>
        </w:rPr>
        <w:t>–</w:t>
      </w:r>
      <w:r w:rsidRPr="0008395D">
        <w:rPr>
          <w:b/>
        </w:rPr>
        <w:t xml:space="preserve"> проекту</w:t>
      </w:r>
    </w:p>
    <w:p w14:paraId="1B18634E" w14:textId="77777777" w:rsidR="0020408C" w:rsidRPr="00864DFD" w:rsidRDefault="0020408C" w:rsidP="0020408C">
      <w:pPr>
        <w:rPr>
          <w:highlight w:val="yellow"/>
        </w:rPr>
      </w:pPr>
    </w:p>
    <w:p w14:paraId="11A668C0" w14:textId="77777777" w:rsidR="00C72B90" w:rsidRDefault="0020408C" w:rsidP="0020408C">
      <w:pPr>
        <w:ind w:left="567"/>
        <w:rPr>
          <w:b/>
          <w:lang w:val="uk-UA"/>
        </w:rPr>
      </w:pPr>
      <w:r>
        <w:rPr>
          <w:rFonts w:eastAsia="Calibri"/>
          <w:szCs w:val="28"/>
          <w:lang w:val="uk-UA"/>
        </w:rPr>
        <w:t xml:space="preserve">Визначення ризиків проекту – одна з основних його фаз, що впливає на подальший розвиток поді. За умови вчасного виявлення ризику, правильної ідентифікації рівня його впливовості на продукт проекту, з’являється можливість </w:t>
      </w:r>
      <w:r w:rsidR="00643A81">
        <w:rPr>
          <w:rFonts w:eastAsia="Calibri"/>
          <w:szCs w:val="28"/>
          <w:lang w:val="uk-UA"/>
        </w:rPr>
        <w:t xml:space="preserve">попередження появи проблем, а отже і втрат ресурсів, виділених на проект. Основні ризики, оцінки ймовірності їх виникнення і впливу, а </w:t>
      </w:r>
      <w:proofErr w:type="spellStart"/>
      <w:r w:rsidR="00643A81">
        <w:rPr>
          <w:rFonts w:eastAsia="Calibri"/>
          <w:szCs w:val="28"/>
          <w:lang w:val="uk-UA"/>
        </w:rPr>
        <w:t>таож</w:t>
      </w:r>
      <w:proofErr w:type="spellEnd"/>
      <w:r w:rsidR="00643A81">
        <w:rPr>
          <w:rFonts w:eastAsia="Calibri"/>
          <w:szCs w:val="28"/>
          <w:lang w:val="uk-UA"/>
        </w:rPr>
        <w:t xml:space="preserve"> план реагування на їх прояв представлено у Таблиці А2.</w:t>
      </w:r>
    </w:p>
    <w:p w14:paraId="380D572E" w14:textId="77777777" w:rsidR="00C72B90" w:rsidRDefault="00C72B90" w:rsidP="00C72B90">
      <w:pPr>
        <w:ind w:left="567"/>
        <w:rPr>
          <w:b/>
          <w:lang w:val="uk-UA"/>
        </w:rPr>
      </w:pPr>
    </w:p>
    <w:p w14:paraId="72D659D9" w14:textId="77777777" w:rsidR="00C72B90" w:rsidRPr="00C924FE" w:rsidRDefault="00C72B90" w:rsidP="00C72B90">
      <w:pPr>
        <w:ind w:left="567"/>
        <w:rPr>
          <w:i/>
          <w:lang w:val="uk-UA"/>
        </w:rPr>
      </w:pPr>
      <w:r w:rsidRPr="00C924FE">
        <w:rPr>
          <w:i/>
          <w:lang w:val="uk-UA"/>
        </w:rPr>
        <w:t>Таблиця А</w:t>
      </w:r>
      <w:r>
        <w:rPr>
          <w:i/>
          <w:lang w:val="uk-UA"/>
        </w:rPr>
        <w:t>2</w:t>
      </w:r>
      <w:r w:rsidRPr="00C924FE">
        <w:rPr>
          <w:i/>
          <w:lang w:val="uk-UA"/>
        </w:rPr>
        <w:t xml:space="preserve"> – Оцінка параметрів ризику</w:t>
      </w:r>
    </w:p>
    <w:tbl>
      <w:tblPr>
        <w:tblStyle w:val="a9"/>
        <w:tblW w:w="9747" w:type="dxa"/>
        <w:tblLayout w:type="fixed"/>
        <w:tblLook w:val="04A0" w:firstRow="1" w:lastRow="0" w:firstColumn="1" w:lastColumn="0" w:noHBand="0" w:noVBand="1"/>
      </w:tblPr>
      <w:tblGrid>
        <w:gridCol w:w="1101"/>
        <w:gridCol w:w="2409"/>
        <w:gridCol w:w="1276"/>
        <w:gridCol w:w="1559"/>
        <w:gridCol w:w="3402"/>
      </w:tblGrid>
      <w:tr w:rsidR="00C72B90" w:rsidRPr="008E2774" w14:paraId="675A1D5F" w14:textId="77777777" w:rsidTr="005D7902">
        <w:tc>
          <w:tcPr>
            <w:tcW w:w="1101" w:type="dxa"/>
            <w:vAlign w:val="center"/>
          </w:tcPr>
          <w:p w14:paraId="2441C761" w14:textId="77777777" w:rsidR="00C72B90" w:rsidRPr="00720844" w:rsidRDefault="00C72B90" w:rsidP="005D7902">
            <w:pPr>
              <w:ind w:firstLine="0"/>
              <w:rPr>
                <w:b/>
                <w:i/>
                <w:lang w:val="uk-UA"/>
              </w:rPr>
            </w:pPr>
            <w:r w:rsidRPr="00720844">
              <w:rPr>
                <w:b/>
                <w:i/>
                <w:lang w:val="uk-UA"/>
              </w:rPr>
              <w:t>Номер ризику</w:t>
            </w:r>
          </w:p>
        </w:tc>
        <w:tc>
          <w:tcPr>
            <w:tcW w:w="2409" w:type="dxa"/>
            <w:vAlign w:val="center"/>
          </w:tcPr>
          <w:p w14:paraId="0A8A9D4C" w14:textId="77777777" w:rsidR="00C72B90" w:rsidRPr="00720844" w:rsidRDefault="00C72B90" w:rsidP="005D7902">
            <w:pPr>
              <w:ind w:firstLine="0"/>
              <w:rPr>
                <w:b/>
                <w:i/>
                <w:lang w:val="uk-UA"/>
              </w:rPr>
            </w:pPr>
            <w:r w:rsidRPr="00720844">
              <w:rPr>
                <w:b/>
                <w:i/>
                <w:lang w:val="uk-UA"/>
              </w:rPr>
              <w:t>Назва</w:t>
            </w:r>
          </w:p>
        </w:tc>
        <w:tc>
          <w:tcPr>
            <w:tcW w:w="1276" w:type="dxa"/>
            <w:vAlign w:val="center"/>
          </w:tcPr>
          <w:p w14:paraId="02C123E9" w14:textId="77777777" w:rsidR="00C72B90" w:rsidRPr="00720844" w:rsidRDefault="00C72B90" w:rsidP="005D7902">
            <w:pPr>
              <w:ind w:firstLine="0"/>
              <w:rPr>
                <w:b/>
                <w:i/>
                <w:lang w:val="uk-UA"/>
              </w:rPr>
            </w:pPr>
            <w:r w:rsidRPr="00720844">
              <w:rPr>
                <w:b/>
                <w:i/>
                <w:lang w:val="uk-UA"/>
              </w:rPr>
              <w:t>Ймовірність виникнення</w:t>
            </w:r>
          </w:p>
        </w:tc>
        <w:tc>
          <w:tcPr>
            <w:tcW w:w="1559" w:type="dxa"/>
            <w:vAlign w:val="center"/>
          </w:tcPr>
          <w:p w14:paraId="468B5711" w14:textId="77777777" w:rsidR="00C72B90" w:rsidRPr="00720844" w:rsidRDefault="00C72B90" w:rsidP="005D7902">
            <w:pPr>
              <w:ind w:firstLine="0"/>
              <w:rPr>
                <w:b/>
                <w:i/>
                <w:lang w:val="uk-UA"/>
              </w:rPr>
            </w:pPr>
            <w:r w:rsidRPr="00720844">
              <w:rPr>
                <w:b/>
                <w:i/>
                <w:lang w:val="uk-UA"/>
              </w:rPr>
              <w:t>Вплив</w:t>
            </w:r>
          </w:p>
        </w:tc>
        <w:tc>
          <w:tcPr>
            <w:tcW w:w="3402" w:type="dxa"/>
            <w:vAlign w:val="center"/>
          </w:tcPr>
          <w:p w14:paraId="6A981492" w14:textId="77777777" w:rsidR="00C72B90" w:rsidRPr="00720844" w:rsidRDefault="00C72B90" w:rsidP="005D7902">
            <w:pPr>
              <w:ind w:right="601" w:firstLine="0"/>
              <w:rPr>
                <w:b/>
                <w:i/>
                <w:lang w:val="uk-UA"/>
              </w:rPr>
            </w:pPr>
            <w:r w:rsidRPr="00720844">
              <w:rPr>
                <w:b/>
                <w:i/>
                <w:lang w:val="uk-UA"/>
              </w:rPr>
              <w:t>План реагування на виникнення ризику</w:t>
            </w:r>
          </w:p>
        </w:tc>
      </w:tr>
      <w:tr w:rsidR="00C72B90" w:rsidRPr="00F268B1" w14:paraId="69657090" w14:textId="77777777" w:rsidTr="005D7902">
        <w:tc>
          <w:tcPr>
            <w:tcW w:w="1101" w:type="dxa"/>
          </w:tcPr>
          <w:p w14:paraId="0725BAC7" w14:textId="77777777" w:rsidR="00C72B90" w:rsidRPr="00720844" w:rsidRDefault="00C72B90" w:rsidP="005D7902">
            <w:pPr>
              <w:ind w:firstLine="0"/>
            </w:pPr>
            <w:r w:rsidRPr="00720844">
              <w:t>1</w:t>
            </w:r>
          </w:p>
        </w:tc>
        <w:tc>
          <w:tcPr>
            <w:tcW w:w="2409" w:type="dxa"/>
          </w:tcPr>
          <w:p w14:paraId="4D7B2209" w14:textId="77777777" w:rsidR="00C72B90" w:rsidRPr="00720844" w:rsidRDefault="00C72B90" w:rsidP="005D7902">
            <w:pPr>
              <w:ind w:firstLine="0"/>
            </w:pPr>
            <w:r w:rsidRPr="00720844">
              <w:rPr>
                <w:lang w:val="uk-UA"/>
              </w:rPr>
              <w:t>Низький рівень формалізації вимог до продукту проекту</w:t>
            </w:r>
            <w:r w:rsidRPr="00720844">
              <w:t xml:space="preserve"> </w:t>
            </w:r>
          </w:p>
        </w:tc>
        <w:tc>
          <w:tcPr>
            <w:tcW w:w="1276" w:type="dxa"/>
          </w:tcPr>
          <w:p w14:paraId="07D58086" w14:textId="77777777" w:rsidR="00C72B90" w:rsidRPr="00720844" w:rsidRDefault="00C72B90" w:rsidP="005D7902">
            <w:pPr>
              <w:ind w:firstLine="33"/>
            </w:pPr>
            <w:r w:rsidRPr="00720844">
              <w:t>1</w:t>
            </w:r>
          </w:p>
        </w:tc>
        <w:tc>
          <w:tcPr>
            <w:tcW w:w="1559" w:type="dxa"/>
          </w:tcPr>
          <w:p w14:paraId="24B05293" w14:textId="77777777" w:rsidR="00C72B90" w:rsidRPr="00720844" w:rsidRDefault="00C72B90" w:rsidP="005D7902">
            <w:pPr>
              <w:ind w:firstLine="33"/>
            </w:pPr>
            <w:r w:rsidRPr="00720844">
              <w:t>3</w:t>
            </w:r>
          </w:p>
        </w:tc>
        <w:tc>
          <w:tcPr>
            <w:tcW w:w="3402" w:type="dxa"/>
          </w:tcPr>
          <w:p w14:paraId="1B5C863B" w14:textId="77777777" w:rsidR="00C72B90" w:rsidRPr="00720844" w:rsidRDefault="00C72B90" w:rsidP="005D7902">
            <w:pPr>
              <w:tabs>
                <w:tab w:val="left" w:pos="3152"/>
              </w:tabs>
              <w:ind w:right="601" w:firstLine="0"/>
              <w:rPr>
                <w:lang w:val="uk-UA"/>
              </w:rPr>
            </w:pPr>
            <w:r w:rsidRPr="00720844">
              <w:rPr>
                <w:lang w:val="uk-UA"/>
              </w:rPr>
              <w:t>Деталізація мети, цілей, задач проекту</w:t>
            </w:r>
          </w:p>
          <w:p w14:paraId="47963B15" w14:textId="77777777" w:rsidR="00C72B90" w:rsidRPr="00720844" w:rsidRDefault="00C72B90" w:rsidP="005D7902">
            <w:pPr>
              <w:tabs>
                <w:tab w:val="left" w:pos="3152"/>
              </w:tabs>
              <w:ind w:right="601" w:firstLine="0"/>
              <w:rPr>
                <w:lang w:val="en-US"/>
              </w:rPr>
            </w:pPr>
          </w:p>
        </w:tc>
      </w:tr>
      <w:tr w:rsidR="00C72B90" w:rsidRPr="00F268B1" w14:paraId="7CB114D9" w14:textId="77777777" w:rsidTr="005D7902">
        <w:tc>
          <w:tcPr>
            <w:tcW w:w="1101" w:type="dxa"/>
          </w:tcPr>
          <w:p w14:paraId="739C3FA4" w14:textId="77777777" w:rsidR="00C72B90" w:rsidRPr="00720844" w:rsidRDefault="00C72B90" w:rsidP="005D7902">
            <w:pPr>
              <w:ind w:firstLine="0"/>
            </w:pPr>
            <w:r w:rsidRPr="00720844">
              <w:t>2</w:t>
            </w:r>
          </w:p>
        </w:tc>
        <w:tc>
          <w:tcPr>
            <w:tcW w:w="2409" w:type="dxa"/>
          </w:tcPr>
          <w:p w14:paraId="4C427608" w14:textId="77777777" w:rsidR="00C72B90" w:rsidRPr="00720844" w:rsidRDefault="00C72B90" w:rsidP="005D7902">
            <w:pPr>
              <w:ind w:firstLine="0"/>
              <w:rPr>
                <w:lang w:val="uk-UA"/>
              </w:rPr>
            </w:pPr>
            <w:r w:rsidRPr="00720844">
              <w:rPr>
                <w:lang w:val="uk-UA"/>
              </w:rPr>
              <w:t>Виникнення нових вимог до продукту проекту у ході проекту</w:t>
            </w:r>
          </w:p>
        </w:tc>
        <w:tc>
          <w:tcPr>
            <w:tcW w:w="1276" w:type="dxa"/>
          </w:tcPr>
          <w:p w14:paraId="2CB6E9B3" w14:textId="77777777" w:rsidR="00C72B90" w:rsidRPr="00720844" w:rsidRDefault="00C72B90" w:rsidP="005D7902">
            <w:pPr>
              <w:ind w:firstLine="33"/>
            </w:pPr>
            <w:r w:rsidRPr="00720844">
              <w:t>4</w:t>
            </w:r>
          </w:p>
        </w:tc>
        <w:tc>
          <w:tcPr>
            <w:tcW w:w="1559" w:type="dxa"/>
          </w:tcPr>
          <w:p w14:paraId="003034E0" w14:textId="77777777" w:rsidR="00C72B90" w:rsidRPr="00720844" w:rsidRDefault="00C72B90" w:rsidP="005D7902">
            <w:pPr>
              <w:ind w:firstLine="33"/>
            </w:pPr>
            <w:r w:rsidRPr="00720844">
              <w:t>2</w:t>
            </w:r>
          </w:p>
        </w:tc>
        <w:tc>
          <w:tcPr>
            <w:tcW w:w="3402" w:type="dxa"/>
            <w:vMerge w:val="restart"/>
          </w:tcPr>
          <w:p w14:paraId="5469155E" w14:textId="77777777" w:rsidR="00C72B90" w:rsidRPr="00720844" w:rsidRDefault="00C72B90" w:rsidP="005D7902">
            <w:pPr>
              <w:tabs>
                <w:tab w:val="left" w:pos="3152"/>
              </w:tabs>
              <w:ind w:right="176" w:firstLine="0"/>
              <w:rPr>
                <w:lang w:val="uk-UA"/>
              </w:rPr>
            </w:pPr>
            <w:r w:rsidRPr="00720844">
              <w:rPr>
                <w:lang w:val="uk-UA"/>
              </w:rPr>
              <w:t xml:space="preserve">Передбачення буферу часу і фінансів на </w:t>
            </w:r>
            <w:r>
              <w:rPr>
                <w:lang w:val="uk-UA"/>
              </w:rPr>
              <w:t xml:space="preserve">їх </w:t>
            </w:r>
            <w:r w:rsidRPr="00720844">
              <w:rPr>
                <w:lang w:val="uk-UA"/>
              </w:rPr>
              <w:t>реалізацію (Детальний аналіз актуальності та функціональності продукту проекту)</w:t>
            </w:r>
          </w:p>
          <w:p w14:paraId="5E65A67E" w14:textId="77777777" w:rsidR="00C72B90" w:rsidRPr="00720844" w:rsidRDefault="00C72B90" w:rsidP="005D7902">
            <w:pPr>
              <w:tabs>
                <w:tab w:val="left" w:pos="3152"/>
              </w:tabs>
              <w:ind w:right="601" w:firstLine="0"/>
            </w:pPr>
          </w:p>
        </w:tc>
      </w:tr>
      <w:tr w:rsidR="00C72B90" w:rsidRPr="00F268B1" w14:paraId="69A61FBE" w14:textId="77777777" w:rsidTr="005D7902">
        <w:tc>
          <w:tcPr>
            <w:tcW w:w="1101" w:type="dxa"/>
          </w:tcPr>
          <w:p w14:paraId="3079CA4F" w14:textId="77777777" w:rsidR="00C72B90" w:rsidRPr="00720844" w:rsidRDefault="00C72B90" w:rsidP="005D7902">
            <w:pPr>
              <w:ind w:firstLine="0"/>
              <w:rPr>
                <w:lang w:val="en-US"/>
              </w:rPr>
            </w:pPr>
            <w:r w:rsidRPr="00720844">
              <w:rPr>
                <w:lang w:val="en-US"/>
              </w:rPr>
              <w:t>3</w:t>
            </w:r>
          </w:p>
        </w:tc>
        <w:tc>
          <w:tcPr>
            <w:tcW w:w="2409" w:type="dxa"/>
          </w:tcPr>
          <w:p w14:paraId="4B530DBE" w14:textId="77777777" w:rsidR="00C72B90" w:rsidRPr="00720844" w:rsidRDefault="00C72B90" w:rsidP="005D7902">
            <w:pPr>
              <w:ind w:firstLine="0"/>
              <w:rPr>
                <w:lang w:val="uk-UA"/>
              </w:rPr>
            </w:pPr>
            <w:r w:rsidRPr="00720844">
              <w:rPr>
                <w:lang w:val="uk-UA"/>
              </w:rPr>
              <w:t>Низький рівень конкурентоспроможності продукту проекту</w:t>
            </w:r>
          </w:p>
        </w:tc>
        <w:tc>
          <w:tcPr>
            <w:tcW w:w="1276" w:type="dxa"/>
          </w:tcPr>
          <w:p w14:paraId="4C431215" w14:textId="77777777" w:rsidR="00C72B90" w:rsidRPr="00720844" w:rsidRDefault="00C72B90" w:rsidP="005D7902">
            <w:pPr>
              <w:ind w:firstLine="33"/>
              <w:rPr>
                <w:lang w:val="en-US"/>
              </w:rPr>
            </w:pPr>
            <w:r w:rsidRPr="00720844">
              <w:rPr>
                <w:lang w:val="en-US"/>
              </w:rPr>
              <w:t>1</w:t>
            </w:r>
          </w:p>
        </w:tc>
        <w:tc>
          <w:tcPr>
            <w:tcW w:w="1559" w:type="dxa"/>
          </w:tcPr>
          <w:p w14:paraId="44198439" w14:textId="77777777" w:rsidR="00C72B90" w:rsidRPr="00720844" w:rsidRDefault="00C72B90" w:rsidP="005D7902">
            <w:pPr>
              <w:ind w:firstLine="33"/>
              <w:rPr>
                <w:lang w:val="en-US"/>
              </w:rPr>
            </w:pPr>
            <w:r w:rsidRPr="00720844">
              <w:rPr>
                <w:lang w:val="en-US"/>
              </w:rPr>
              <w:t>1</w:t>
            </w:r>
          </w:p>
        </w:tc>
        <w:tc>
          <w:tcPr>
            <w:tcW w:w="3402" w:type="dxa"/>
            <w:vMerge/>
          </w:tcPr>
          <w:p w14:paraId="21F25B52" w14:textId="77777777" w:rsidR="00C72B90" w:rsidRPr="00720844" w:rsidRDefault="00C72B90" w:rsidP="005D7902">
            <w:pPr>
              <w:tabs>
                <w:tab w:val="left" w:pos="3152"/>
              </w:tabs>
              <w:ind w:right="601" w:firstLine="0"/>
              <w:rPr>
                <w:lang w:val="en-US"/>
              </w:rPr>
            </w:pPr>
          </w:p>
        </w:tc>
      </w:tr>
      <w:tr w:rsidR="00C72B90" w:rsidRPr="002E10F1" w14:paraId="04498ABC" w14:textId="77777777" w:rsidTr="005D7902">
        <w:tc>
          <w:tcPr>
            <w:tcW w:w="1101" w:type="dxa"/>
          </w:tcPr>
          <w:p w14:paraId="251CBCC1" w14:textId="77777777" w:rsidR="00C72B90" w:rsidRPr="00720844" w:rsidRDefault="00C72B90" w:rsidP="005D7902">
            <w:pPr>
              <w:ind w:firstLine="0"/>
            </w:pPr>
            <w:r w:rsidRPr="00720844">
              <w:t>4</w:t>
            </w:r>
          </w:p>
        </w:tc>
        <w:tc>
          <w:tcPr>
            <w:tcW w:w="2409" w:type="dxa"/>
          </w:tcPr>
          <w:p w14:paraId="5A81EDD6" w14:textId="77777777" w:rsidR="00C72B90" w:rsidRPr="00720844" w:rsidRDefault="00C72B90" w:rsidP="005D7902">
            <w:pPr>
              <w:ind w:firstLine="0"/>
              <w:rPr>
                <w:lang w:val="uk-UA"/>
              </w:rPr>
            </w:pPr>
            <w:r w:rsidRPr="00720844">
              <w:rPr>
                <w:lang w:val="uk-UA"/>
              </w:rPr>
              <w:t>Відсутність комунікації між зацікавленими сторонами проекту</w:t>
            </w:r>
          </w:p>
        </w:tc>
        <w:tc>
          <w:tcPr>
            <w:tcW w:w="1276" w:type="dxa"/>
          </w:tcPr>
          <w:p w14:paraId="458E0DA6" w14:textId="77777777" w:rsidR="00C72B90" w:rsidRPr="00720844" w:rsidRDefault="00C72B90" w:rsidP="005D7902">
            <w:pPr>
              <w:ind w:firstLine="33"/>
            </w:pPr>
            <w:r w:rsidRPr="00720844">
              <w:t>3</w:t>
            </w:r>
          </w:p>
        </w:tc>
        <w:tc>
          <w:tcPr>
            <w:tcW w:w="1559" w:type="dxa"/>
          </w:tcPr>
          <w:p w14:paraId="75AE6A26" w14:textId="77777777" w:rsidR="00C72B90" w:rsidRPr="00720844" w:rsidRDefault="00C72B90" w:rsidP="005D7902">
            <w:pPr>
              <w:ind w:firstLine="33"/>
            </w:pPr>
            <w:r w:rsidRPr="00720844">
              <w:t>4</w:t>
            </w:r>
          </w:p>
        </w:tc>
        <w:tc>
          <w:tcPr>
            <w:tcW w:w="3402" w:type="dxa"/>
          </w:tcPr>
          <w:p w14:paraId="3F2B33A2" w14:textId="77777777" w:rsidR="00C72B90" w:rsidRPr="00720844" w:rsidRDefault="00C72B90" w:rsidP="005D7902">
            <w:pPr>
              <w:tabs>
                <w:tab w:val="left" w:pos="3152"/>
              </w:tabs>
              <w:ind w:right="176" w:firstLine="0"/>
              <w:rPr>
                <w:lang w:val="uk-UA"/>
              </w:rPr>
            </w:pPr>
            <w:r w:rsidRPr="00720844">
              <w:rPr>
                <w:lang w:val="uk-UA"/>
              </w:rPr>
              <w:t>Обговорення аспектів комунікаційного плану і звітності з виконання задач проекту</w:t>
            </w:r>
          </w:p>
          <w:p w14:paraId="7768A331" w14:textId="77777777" w:rsidR="00C72B90" w:rsidRPr="00720844" w:rsidRDefault="00C72B90" w:rsidP="005D7902">
            <w:pPr>
              <w:tabs>
                <w:tab w:val="left" w:pos="3152"/>
              </w:tabs>
              <w:ind w:right="176" w:firstLine="0"/>
            </w:pPr>
          </w:p>
        </w:tc>
      </w:tr>
      <w:tr w:rsidR="00C72B90" w:rsidRPr="002E10F1" w14:paraId="5046372E" w14:textId="77777777" w:rsidTr="005D7902">
        <w:tc>
          <w:tcPr>
            <w:tcW w:w="1101" w:type="dxa"/>
          </w:tcPr>
          <w:p w14:paraId="145C128F" w14:textId="77777777" w:rsidR="00C72B90" w:rsidRPr="00720844" w:rsidRDefault="00C72B90" w:rsidP="005D7902">
            <w:pPr>
              <w:ind w:firstLine="0"/>
            </w:pPr>
            <w:r w:rsidRPr="00720844">
              <w:t>5</w:t>
            </w:r>
          </w:p>
        </w:tc>
        <w:tc>
          <w:tcPr>
            <w:tcW w:w="2409" w:type="dxa"/>
          </w:tcPr>
          <w:p w14:paraId="2B40BDA2" w14:textId="77777777" w:rsidR="00C72B90" w:rsidRPr="00720844" w:rsidRDefault="00C72B90" w:rsidP="005D7902">
            <w:pPr>
              <w:ind w:firstLine="0"/>
              <w:rPr>
                <w:lang w:val="uk-UA"/>
              </w:rPr>
            </w:pPr>
            <w:r w:rsidRPr="00720844">
              <w:rPr>
                <w:lang w:val="uk-UA"/>
              </w:rPr>
              <w:t>Порушення дедлайнів етапів проекту</w:t>
            </w:r>
          </w:p>
        </w:tc>
        <w:tc>
          <w:tcPr>
            <w:tcW w:w="1276" w:type="dxa"/>
          </w:tcPr>
          <w:p w14:paraId="6DB7C6D7" w14:textId="77777777" w:rsidR="00C72B90" w:rsidRPr="00720844" w:rsidRDefault="00C72B90" w:rsidP="005D7902">
            <w:pPr>
              <w:ind w:firstLine="33"/>
            </w:pPr>
            <w:r w:rsidRPr="00720844">
              <w:t>3</w:t>
            </w:r>
          </w:p>
        </w:tc>
        <w:tc>
          <w:tcPr>
            <w:tcW w:w="1559" w:type="dxa"/>
          </w:tcPr>
          <w:p w14:paraId="3E5421E3" w14:textId="77777777" w:rsidR="00C72B90" w:rsidRPr="00720844" w:rsidRDefault="00C72B90" w:rsidP="005D7902">
            <w:pPr>
              <w:ind w:firstLine="33"/>
            </w:pPr>
            <w:r w:rsidRPr="00720844">
              <w:t>5</w:t>
            </w:r>
          </w:p>
        </w:tc>
        <w:tc>
          <w:tcPr>
            <w:tcW w:w="3402" w:type="dxa"/>
          </w:tcPr>
          <w:p w14:paraId="3CA4DE00" w14:textId="77777777" w:rsidR="00C72B90" w:rsidRPr="00720844" w:rsidRDefault="00C72B90" w:rsidP="005D7902">
            <w:pPr>
              <w:tabs>
                <w:tab w:val="left" w:pos="3152"/>
              </w:tabs>
              <w:ind w:right="176" w:firstLine="0"/>
              <w:rPr>
                <w:lang w:val="uk-UA"/>
              </w:rPr>
            </w:pPr>
            <w:r w:rsidRPr="00720844">
              <w:rPr>
                <w:lang w:val="uk-UA"/>
              </w:rPr>
              <w:t>Детальне планування проекту, формування оптимального плану за рахунок методу критичного шляху</w:t>
            </w:r>
          </w:p>
          <w:p w14:paraId="1BE58C5B" w14:textId="77777777" w:rsidR="00C72B90" w:rsidRPr="00720844" w:rsidRDefault="00C72B90" w:rsidP="005D7902">
            <w:pPr>
              <w:tabs>
                <w:tab w:val="left" w:pos="3152"/>
              </w:tabs>
              <w:ind w:right="176" w:firstLine="0"/>
            </w:pPr>
          </w:p>
        </w:tc>
      </w:tr>
      <w:tr w:rsidR="00C72B90" w:rsidRPr="002E10F1" w14:paraId="7C967AE0" w14:textId="77777777" w:rsidTr="005D7902">
        <w:tc>
          <w:tcPr>
            <w:tcW w:w="1101" w:type="dxa"/>
          </w:tcPr>
          <w:p w14:paraId="30BFBB6D" w14:textId="77777777" w:rsidR="00C72B90" w:rsidRPr="00720844" w:rsidRDefault="00C72B90" w:rsidP="005D7902">
            <w:pPr>
              <w:ind w:firstLine="0"/>
            </w:pPr>
            <w:r w:rsidRPr="00720844">
              <w:lastRenderedPageBreak/>
              <w:t>6</w:t>
            </w:r>
          </w:p>
        </w:tc>
        <w:tc>
          <w:tcPr>
            <w:tcW w:w="2409" w:type="dxa"/>
          </w:tcPr>
          <w:p w14:paraId="468604A9" w14:textId="77777777" w:rsidR="00C72B90" w:rsidRPr="00720844" w:rsidRDefault="00C72B90" w:rsidP="005D7902">
            <w:pPr>
              <w:ind w:firstLine="0"/>
              <w:rPr>
                <w:lang w:val="uk-UA"/>
              </w:rPr>
            </w:pPr>
            <w:r w:rsidRPr="00720844">
              <w:rPr>
                <w:lang w:val="uk-UA"/>
              </w:rPr>
              <w:t>Складність математичних обчислень у використовуваних методах</w:t>
            </w:r>
          </w:p>
        </w:tc>
        <w:tc>
          <w:tcPr>
            <w:tcW w:w="1276" w:type="dxa"/>
          </w:tcPr>
          <w:p w14:paraId="1E6DACDA" w14:textId="77777777" w:rsidR="00C72B90" w:rsidRPr="00720844" w:rsidRDefault="00C72B90" w:rsidP="005D7902">
            <w:pPr>
              <w:ind w:firstLine="33"/>
            </w:pPr>
            <w:r w:rsidRPr="00720844">
              <w:t>5</w:t>
            </w:r>
          </w:p>
        </w:tc>
        <w:tc>
          <w:tcPr>
            <w:tcW w:w="1559" w:type="dxa"/>
          </w:tcPr>
          <w:p w14:paraId="708CD86C" w14:textId="77777777" w:rsidR="00C72B90" w:rsidRPr="00720844" w:rsidRDefault="00C72B90" w:rsidP="005D7902">
            <w:pPr>
              <w:ind w:firstLine="33"/>
            </w:pPr>
            <w:r w:rsidRPr="00720844">
              <w:t>5</w:t>
            </w:r>
          </w:p>
        </w:tc>
        <w:tc>
          <w:tcPr>
            <w:tcW w:w="3402" w:type="dxa"/>
          </w:tcPr>
          <w:p w14:paraId="66578E09" w14:textId="77777777" w:rsidR="00C72B90" w:rsidRPr="00720844" w:rsidRDefault="00C72B90" w:rsidP="005D7902">
            <w:pPr>
              <w:tabs>
                <w:tab w:val="left" w:pos="3152"/>
              </w:tabs>
              <w:ind w:right="176" w:firstLine="0"/>
              <w:rPr>
                <w:lang w:val="uk-UA"/>
              </w:rPr>
            </w:pPr>
            <w:r w:rsidRPr="00720844">
              <w:rPr>
                <w:lang w:val="uk-UA"/>
              </w:rPr>
              <w:t xml:space="preserve">Передбачити детальний, поглиблений бізнес-аналіз математичного апарату і основних </w:t>
            </w:r>
            <w:proofErr w:type="spellStart"/>
            <w:r w:rsidRPr="00720844">
              <w:rPr>
                <w:lang w:val="uk-UA"/>
              </w:rPr>
              <w:t>медіапоказників</w:t>
            </w:r>
            <w:proofErr w:type="spellEnd"/>
          </w:p>
          <w:p w14:paraId="47F0D133" w14:textId="77777777" w:rsidR="00C72B90" w:rsidRPr="00720844" w:rsidRDefault="00C72B90" w:rsidP="005D7902">
            <w:pPr>
              <w:tabs>
                <w:tab w:val="left" w:pos="3152"/>
              </w:tabs>
              <w:ind w:right="176" w:firstLine="0"/>
            </w:pPr>
          </w:p>
        </w:tc>
      </w:tr>
      <w:tr w:rsidR="00C72B90" w:rsidRPr="002E10F1" w14:paraId="347C141B" w14:textId="77777777" w:rsidTr="005D7902">
        <w:tc>
          <w:tcPr>
            <w:tcW w:w="1101" w:type="dxa"/>
          </w:tcPr>
          <w:p w14:paraId="33F4CC0D" w14:textId="77777777" w:rsidR="00C72B90" w:rsidRPr="00720844" w:rsidRDefault="00C72B90" w:rsidP="005D7902">
            <w:pPr>
              <w:ind w:firstLine="0"/>
            </w:pPr>
            <w:r w:rsidRPr="00720844">
              <w:t>7</w:t>
            </w:r>
          </w:p>
        </w:tc>
        <w:tc>
          <w:tcPr>
            <w:tcW w:w="2409" w:type="dxa"/>
          </w:tcPr>
          <w:p w14:paraId="5144DF1F" w14:textId="77777777" w:rsidR="00C72B90" w:rsidRPr="00720844" w:rsidRDefault="00C72B90" w:rsidP="005D7902">
            <w:pPr>
              <w:ind w:firstLine="0"/>
            </w:pPr>
            <w:r w:rsidRPr="00720844">
              <w:rPr>
                <w:lang w:val="uk-UA"/>
              </w:rPr>
              <w:t xml:space="preserve">Великі обсяги інформації у математичному </w:t>
            </w:r>
            <w:proofErr w:type="spellStart"/>
            <w:r w:rsidRPr="00720844">
              <w:rPr>
                <w:lang w:val="uk-UA"/>
              </w:rPr>
              <w:t>апараті</w:t>
            </w:r>
            <w:proofErr w:type="spellEnd"/>
            <w:r w:rsidRPr="00720844">
              <w:t xml:space="preserve"> </w:t>
            </w:r>
          </w:p>
        </w:tc>
        <w:tc>
          <w:tcPr>
            <w:tcW w:w="1276" w:type="dxa"/>
          </w:tcPr>
          <w:p w14:paraId="5A307E47" w14:textId="77777777" w:rsidR="00C72B90" w:rsidRPr="00720844" w:rsidRDefault="00C72B90" w:rsidP="005D7902">
            <w:pPr>
              <w:ind w:firstLine="33"/>
            </w:pPr>
            <w:r w:rsidRPr="00720844">
              <w:t>4</w:t>
            </w:r>
          </w:p>
        </w:tc>
        <w:tc>
          <w:tcPr>
            <w:tcW w:w="1559" w:type="dxa"/>
          </w:tcPr>
          <w:p w14:paraId="116957B7" w14:textId="77777777" w:rsidR="00C72B90" w:rsidRPr="00720844" w:rsidRDefault="00C72B90" w:rsidP="005D7902">
            <w:pPr>
              <w:ind w:firstLine="33"/>
            </w:pPr>
            <w:r w:rsidRPr="00720844">
              <w:t>4</w:t>
            </w:r>
          </w:p>
        </w:tc>
        <w:tc>
          <w:tcPr>
            <w:tcW w:w="3402" w:type="dxa"/>
          </w:tcPr>
          <w:p w14:paraId="1156CCDE" w14:textId="77777777" w:rsidR="00C72B90" w:rsidRPr="00720844" w:rsidRDefault="00C72B90" w:rsidP="005D7902">
            <w:pPr>
              <w:tabs>
                <w:tab w:val="left" w:pos="3152"/>
              </w:tabs>
              <w:ind w:right="176" w:firstLine="0"/>
            </w:pPr>
            <w:r w:rsidRPr="00720844">
              <w:rPr>
                <w:lang w:val="uk-UA"/>
              </w:rPr>
              <w:t xml:space="preserve">Передбачити можливість аналізу та обробки </w:t>
            </w:r>
            <w:r w:rsidRPr="00720844">
              <w:rPr>
                <w:lang w:val="en-US"/>
              </w:rPr>
              <w:t>Big</w:t>
            </w:r>
            <w:r w:rsidRPr="00720844">
              <w:t xml:space="preserve"> </w:t>
            </w:r>
            <w:r w:rsidRPr="00720844">
              <w:rPr>
                <w:lang w:val="en-US"/>
              </w:rPr>
              <w:t>Data</w:t>
            </w:r>
          </w:p>
          <w:p w14:paraId="49FE1BC4" w14:textId="77777777" w:rsidR="00C72B90" w:rsidRPr="00720844" w:rsidRDefault="00C72B90" w:rsidP="005D7902">
            <w:pPr>
              <w:tabs>
                <w:tab w:val="left" w:pos="3152"/>
              </w:tabs>
              <w:ind w:right="176" w:firstLine="0"/>
            </w:pPr>
          </w:p>
        </w:tc>
      </w:tr>
      <w:tr w:rsidR="00C72B90" w:rsidRPr="00720844" w14:paraId="6BF3FBED" w14:textId="77777777" w:rsidTr="005D7902">
        <w:tc>
          <w:tcPr>
            <w:tcW w:w="1101" w:type="dxa"/>
          </w:tcPr>
          <w:p w14:paraId="171C2AD9" w14:textId="77777777" w:rsidR="00C72B90" w:rsidRPr="00720844" w:rsidRDefault="00C72B90" w:rsidP="005D7902">
            <w:pPr>
              <w:ind w:firstLine="0"/>
              <w:rPr>
                <w:highlight w:val="yellow"/>
              </w:rPr>
            </w:pPr>
            <w:r w:rsidRPr="00720844">
              <w:t>10</w:t>
            </w:r>
          </w:p>
        </w:tc>
        <w:tc>
          <w:tcPr>
            <w:tcW w:w="2409" w:type="dxa"/>
          </w:tcPr>
          <w:p w14:paraId="2EA494E9" w14:textId="77777777" w:rsidR="00C72B90" w:rsidRPr="00720844" w:rsidRDefault="00C72B90" w:rsidP="005D7902">
            <w:pPr>
              <w:ind w:firstLine="0"/>
              <w:rPr>
                <w:highlight w:val="yellow"/>
              </w:rPr>
            </w:pPr>
            <w:r w:rsidRPr="00720844">
              <w:rPr>
                <w:lang w:val="uk-UA"/>
              </w:rPr>
              <w:t>Помилки в математичному моделюванні</w:t>
            </w:r>
          </w:p>
        </w:tc>
        <w:tc>
          <w:tcPr>
            <w:tcW w:w="1276" w:type="dxa"/>
          </w:tcPr>
          <w:p w14:paraId="7AF16C75" w14:textId="77777777" w:rsidR="00C72B90" w:rsidRPr="00720844" w:rsidRDefault="00C72B90" w:rsidP="005D7902">
            <w:pPr>
              <w:ind w:firstLine="33"/>
              <w:rPr>
                <w:highlight w:val="yellow"/>
              </w:rPr>
            </w:pPr>
            <w:r w:rsidRPr="00720844">
              <w:t>1</w:t>
            </w:r>
          </w:p>
        </w:tc>
        <w:tc>
          <w:tcPr>
            <w:tcW w:w="1559" w:type="dxa"/>
          </w:tcPr>
          <w:p w14:paraId="1ADABF17" w14:textId="77777777" w:rsidR="00C72B90" w:rsidRPr="00720844" w:rsidRDefault="00C72B90" w:rsidP="005D7902">
            <w:pPr>
              <w:ind w:firstLine="33"/>
              <w:rPr>
                <w:highlight w:val="yellow"/>
              </w:rPr>
            </w:pPr>
            <w:r w:rsidRPr="00720844">
              <w:t>3</w:t>
            </w:r>
          </w:p>
        </w:tc>
        <w:tc>
          <w:tcPr>
            <w:tcW w:w="3402" w:type="dxa"/>
          </w:tcPr>
          <w:p w14:paraId="54E18F20" w14:textId="77777777" w:rsidR="00C72B90" w:rsidRPr="00720844" w:rsidRDefault="00C72B90" w:rsidP="005D7902">
            <w:pPr>
              <w:tabs>
                <w:tab w:val="left" w:pos="3152"/>
              </w:tabs>
              <w:ind w:right="176" w:firstLine="0"/>
              <w:rPr>
                <w:lang w:val="uk-UA"/>
              </w:rPr>
            </w:pPr>
            <w:r w:rsidRPr="00720844">
              <w:rPr>
                <w:lang w:val="uk-UA"/>
              </w:rPr>
              <w:t>Детальний моніторинг та тестування математичного апарату</w:t>
            </w:r>
          </w:p>
          <w:p w14:paraId="6C3C9A2F" w14:textId="77777777" w:rsidR="00C72B90" w:rsidRPr="00720844" w:rsidRDefault="00C72B90" w:rsidP="005D7902">
            <w:pPr>
              <w:tabs>
                <w:tab w:val="left" w:pos="3152"/>
              </w:tabs>
              <w:ind w:right="176" w:firstLine="0"/>
              <w:rPr>
                <w:highlight w:val="yellow"/>
              </w:rPr>
            </w:pPr>
          </w:p>
        </w:tc>
      </w:tr>
      <w:tr w:rsidR="00C72B90" w:rsidRPr="00720844" w14:paraId="7EFDB7AC" w14:textId="77777777" w:rsidTr="005D7902">
        <w:tc>
          <w:tcPr>
            <w:tcW w:w="1101" w:type="dxa"/>
          </w:tcPr>
          <w:p w14:paraId="0A14A0DF" w14:textId="77777777" w:rsidR="00C72B90" w:rsidRPr="00720844" w:rsidRDefault="00C72B90" w:rsidP="005D7902">
            <w:pPr>
              <w:ind w:firstLine="0"/>
              <w:rPr>
                <w:highlight w:val="yellow"/>
              </w:rPr>
            </w:pPr>
            <w:r w:rsidRPr="00720844">
              <w:t>11</w:t>
            </w:r>
          </w:p>
        </w:tc>
        <w:tc>
          <w:tcPr>
            <w:tcW w:w="2409" w:type="dxa"/>
          </w:tcPr>
          <w:p w14:paraId="546C4288" w14:textId="77777777" w:rsidR="00C72B90" w:rsidRPr="00720844" w:rsidRDefault="00C72B90" w:rsidP="005D7902">
            <w:pPr>
              <w:ind w:firstLine="0"/>
              <w:rPr>
                <w:highlight w:val="yellow"/>
              </w:rPr>
            </w:pPr>
            <w:r w:rsidRPr="00720844">
              <w:rPr>
                <w:lang w:val="uk-UA"/>
              </w:rPr>
              <w:t xml:space="preserve">Низький рівень обізнаності зацікавлених сторін проекту у сфері медіа планування і </w:t>
            </w:r>
            <w:proofErr w:type="spellStart"/>
            <w:r w:rsidRPr="00720844">
              <w:rPr>
                <w:lang w:val="uk-UA"/>
              </w:rPr>
              <w:t>таргетингу</w:t>
            </w:r>
            <w:proofErr w:type="spellEnd"/>
          </w:p>
        </w:tc>
        <w:tc>
          <w:tcPr>
            <w:tcW w:w="1276" w:type="dxa"/>
          </w:tcPr>
          <w:p w14:paraId="58414C19" w14:textId="77777777" w:rsidR="00C72B90" w:rsidRPr="00720844" w:rsidRDefault="00C72B90" w:rsidP="005D7902">
            <w:pPr>
              <w:ind w:firstLine="33"/>
              <w:rPr>
                <w:highlight w:val="yellow"/>
              </w:rPr>
            </w:pPr>
            <w:r w:rsidRPr="00720844">
              <w:t>3</w:t>
            </w:r>
          </w:p>
        </w:tc>
        <w:tc>
          <w:tcPr>
            <w:tcW w:w="1559" w:type="dxa"/>
          </w:tcPr>
          <w:p w14:paraId="5C113C1D" w14:textId="77777777" w:rsidR="00C72B90" w:rsidRPr="00720844" w:rsidRDefault="00C72B90" w:rsidP="005D7902">
            <w:pPr>
              <w:ind w:firstLine="33"/>
              <w:rPr>
                <w:highlight w:val="yellow"/>
              </w:rPr>
            </w:pPr>
            <w:r w:rsidRPr="00720844">
              <w:t>4</w:t>
            </w:r>
          </w:p>
        </w:tc>
        <w:tc>
          <w:tcPr>
            <w:tcW w:w="3402" w:type="dxa"/>
          </w:tcPr>
          <w:p w14:paraId="1C3C06FE" w14:textId="77777777" w:rsidR="00C72B90" w:rsidRPr="00720844" w:rsidRDefault="00C72B90" w:rsidP="005D7902">
            <w:pPr>
              <w:tabs>
                <w:tab w:val="left" w:pos="3152"/>
              </w:tabs>
              <w:ind w:right="176" w:firstLine="0"/>
              <w:rPr>
                <w:lang w:val="uk-UA"/>
              </w:rPr>
            </w:pPr>
            <w:r w:rsidRPr="00720844">
              <w:rPr>
                <w:lang w:val="uk-UA"/>
              </w:rPr>
              <w:t>Передбачити детальний аналіз предметної області з допомогою спеціаліста і перевірених джерел інформації</w:t>
            </w:r>
          </w:p>
          <w:p w14:paraId="45E50BAD" w14:textId="77777777" w:rsidR="00C72B90" w:rsidRPr="00720844" w:rsidRDefault="00C72B90" w:rsidP="005D7902">
            <w:pPr>
              <w:tabs>
                <w:tab w:val="left" w:pos="3152"/>
              </w:tabs>
              <w:ind w:right="176" w:firstLine="0"/>
              <w:rPr>
                <w:highlight w:val="yellow"/>
              </w:rPr>
            </w:pPr>
          </w:p>
        </w:tc>
      </w:tr>
      <w:tr w:rsidR="00C72B90" w:rsidRPr="002E10F1" w14:paraId="5622D0EB" w14:textId="77777777" w:rsidTr="005D7902">
        <w:tc>
          <w:tcPr>
            <w:tcW w:w="1101" w:type="dxa"/>
          </w:tcPr>
          <w:p w14:paraId="667C3ACB" w14:textId="77777777" w:rsidR="00C72B90" w:rsidRPr="00720844" w:rsidRDefault="00C72B90" w:rsidP="005D7902">
            <w:pPr>
              <w:ind w:firstLine="0"/>
            </w:pPr>
            <w:r w:rsidRPr="00720844">
              <w:t>12</w:t>
            </w:r>
          </w:p>
        </w:tc>
        <w:tc>
          <w:tcPr>
            <w:tcW w:w="2409" w:type="dxa"/>
          </w:tcPr>
          <w:p w14:paraId="46E85A95" w14:textId="77777777" w:rsidR="00C72B90" w:rsidRPr="00720844" w:rsidRDefault="00C72B90" w:rsidP="005D7902">
            <w:pPr>
              <w:ind w:firstLine="0"/>
              <w:rPr>
                <w:lang w:val="uk-UA"/>
              </w:rPr>
            </w:pPr>
            <w:r w:rsidRPr="00720844">
              <w:rPr>
                <w:lang w:val="uk-UA"/>
              </w:rPr>
              <w:t>Необхідність використання послуг спеціаліста з предметної області</w:t>
            </w:r>
          </w:p>
        </w:tc>
        <w:tc>
          <w:tcPr>
            <w:tcW w:w="1276" w:type="dxa"/>
          </w:tcPr>
          <w:p w14:paraId="5AE7E1FD" w14:textId="77777777" w:rsidR="00C72B90" w:rsidRPr="00720844" w:rsidRDefault="00C72B90" w:rsidP="005D7902">
            <w:pPr>
              <w:ind w:firstLine="33"/>
            </w:pPr>
            <w:r w:rsidRPr="00720844">
              <w:t>3</w:t>
            </w:r>
          </w:p>
        </w:tc>
        <w:tc>
          <w:tcPr>
            <w:tcW w:w="1559" w:type="dxa"/>
          </w:tcPr>
          <w:p w14:paraId="0CD59B47" w14:textId="77777777" w:rsidR="00C72B90" w:rsidRPr="00720844" w:rsidRDefault="00C72B90" w:rsidP="005D7902">
            <w:pPr>
              <w:ind w:firstLine="33"/>
            </w:pPr>
            <w:r w:rsidRPr="00720844">
              <w:t>3</w:t>
            </w:r>
          </w:p>
        </w:tc>
        <w:tc>
          <w:tcPr>
            <w:tcW w:w="3402" w:type="dxa"/>
          </w:tcPr>
          <w:p w14:paraId="79B2A9A3" w14:textId="77777777" w:rsidR="00C72B90" w:rsidRPr="00720844" w:rsidRDefault="00C72B90" w:rsidP="005D7902">
            <w:pPr>
              <w:tabs>
                <w:tab w:val="left" w:pos="3152"/>
              </w:tabs>
              <w:ind w:right="601" w:firstLine="0"/>
            </w:pPr>
            <w:r w:rsidRPr="00720844">
              <w:rPr>
                <w:lang w:val="uk-UA"/>
              </w:rPr>
              <w:t>Передбачити часові та фінансові ресурси</w:t>
            </w:r>
          </w:p>
        </w:tc>
      </w:tr>
    </w:tbl>
    <w:p w14:paraId="10B5A735" w14:textId="77777777" w:rsidR="00C72B90" w:rsidRDefault="00643A81" w:rsidP="00C72B90">
      <w:pPr>
        <w:rPr>
          <w:rFonts w:eastAsia="Times New Roman"/>
          <w:szCs w:val="20"/>
          <w:lang w:val="uk-UA"/>
        </w:rPr>
      </w:pPr>
      <w:r>
        <w:rPr>
          <w:rFonts w:eastAsia="Times New Roman"/>
          <w:szCs w:val="20"/>
          <w:lang w:val="uk-UA"/>
        </w:rPr>
        <w:lastRenderedPageBreak/>
        <w:t xml:space="preserve">Проведений аналіз ризиків проекту дає можливість побудувати </w:t>
      </w:r>
      <w:r>
        <w:rPr>
          <w:rFonts w:eastAsia="Times New Roman"/>
          <w:szCs w:val="20"/>
          <w:lang w:val="en-US"/>
        </w:rPr>
        <w:t>Probability</w:t>
      </w:r>
      <w:r w:rsidRPr="00643A81">
        <w:rPr>
          <w:rFonts w:eastAsia="Times New Roman"/>
          <w:szCs w:val="20"/>
        </w:rPr>
        <w:t>-</w:t>
      </w:r>
      <w:r>
        <w:rPr>
          <w:rFonts w:eastAsia="Times New Roman"/>
          <w:szCs w:val="20"/>
          <w:lang w:val="en-US"/>
        </w:rPr>
        <w:t>loss</w:t>
      </w:r>
      <w:r w:rsidRPr="00643A81">
        <w:rPr>
          <w:rFonts w:eastAsia="Times New Roman"/>
          <w:szCs w:val="20"/>
        </w:rPr>
        <w:t xml:space="preserve"> </w:t>
      </w:r>
      <w:r>
        <w:rPr>
          <w:rFonts w:eastAsia="Times New Roman"/>
          <w:szCs w:val="20"/>
          <w:lang w:val="en-US"/>
        </w:rPr>
        <w:t>Matrix</w:t>
      </w:r>
      <w:r w:rsidR="007B22DB">
        <w:rPr>
          <w:rFonts w:eastAsia="Times New Roman"/>
          <w:szCs w:val="20"/>
          <w:lang w:val="uk-UA"/>
        </w:rPr>
        <w:t xml:space="preserve"> (Рис.А7</w:t>
      </w:r>
      <w:r w:rsidR="002B69AE">
        <w:rPr>
          <w:rFonts w:eastAsia="Times New Roman"/>
          <w:szCs w:val="20"/>
          <w:lang w:val="uk-UA"/>
        </w:rPr>
        <w:t>-А8</w:t>
      </w:r>
      <w:r w:rsidR="007B22DB">
        <w:rPr>
          <w:rFonts w:eastAsia="Times New Roman"/>
          <w:szCs w:val="20"/>
          <w:lang w:val="uk-UA"/>
        </w:rPr>
        <w:t>)</w:t>
      </w:r>
      <w:r>
        <w:rPr>
          <w:rFonts w:eastAsia="Times New Roman"/>
          <w:szCs w:val="20"/>
          <w:lang w:val="uk-UA"/>
        </w:rPr>
        <w:t xml:space="preserve">, що відображає у графічному вигляді </w:t>
      </w:r>
      <w:r w:rsidR="007B22DB">
        <w:rPr>
          <w:rFonts w:eastAsia="Times New Roman"/>
          <w:szCs w:val="20"/>
          <w:lang w:val="uk-UA"/>
        </w:rPr>
        <w:t>множину ризиків, класифікованих за рівнями впливу на проект</w:t>
      </w:r>
      <w:r w:rsidR="002B69AE">
        <w:rPr>
          <w:rFonts w:eastAsia="Times New Roman"/>
          <w:szCs w:val="20"/>
          <w:lang w:val="uk-UA"/>
        </w:rPr>
        <w:t xml:space="preserve"> (Рис.А9)</w:t>
      </w:r>
      <w:r w:rsidR="007B22DB">
        <w:rPr>
          <w:rFonts w:eastAsia="Times New Roman"/>
          <w:szCs w:val="20"/>
          <w:lang w:val="uk-UA"/>
        </w:rPr>
        <w:t>. Саме ця матриця дозволяє сформувати оптимальний план реагування н</w:t>
      </w:r>
      <w:r w:rsidR="002B69AE">
        <w:rPr>
          <w:rFonts w:eastAsia="Times New Roman"/>
          <w:szCs w:val="20"/>
          <w:lang w:val="uk-UA"/>
        </w:rPr>
        <w:t xml:space="preserve">а прояву ризиків у ході проекту, зазначений у вищенаведеній таблиці. Основною умовою для отримання правильних результатів у ході аналізу є процес прийняття рішень з призначення </w:t>
      </w:r>
      <w:proofErr w:type="spellStart"/>
      <w:r w:rsidR="002B69AE">
        <w:rPr>
          <w:rFonts w:eastAsia="Times New Roman"/>
          <w:szCs w:val="20"/>
          <w:lang w:val="uk-UA"/>
        </w:rPr>
        <w:t>вагів</w:t>
      </w:r>
      <w:proofErr w:type="spellEnd"/>
      <w:r w:rsidR="002B69AE">
        <w:rPr>
          <w:rFonts w:eastAsia="Times New Roman"/>
          <w:szCs w:val="20"/>
          <w:lang w:val="uk-UA"/>
        </w:rPr>
        <w:t xml:space="preserve"> отриманим ризикам у відповідності до представлених коефіцієнтів. Так, суб’єктивна точка зору особи, що приймає дані рішення стають вирішальними для успішності всього проекту. Отже, слід прийняти до розгляду важливість кожного з методів планування проекту, оскільки вони є гарантом досягнення найвищого рівня успішності за умови збалансованого використання ресурсів проекту й підбору оптимальних підходів до розробки.</w:t>
      </w:r>
    </w:p>
    <w:p w14:paraId="23DC5BF2" w14:textId="77777777" w:rsidR="005D7902" w:rsidRPr="00643A81" w:rsidRDefault="005D7902" w:rsidP="00C72B90">
      <w:pPr>
        <w:rPr>
          <w:rFonts w:eastAsia="Times New Roman"/>
          <w:szCs w:val="20"/>
          <w:lang w:val="uk-UA"/>
        </w:rPr>
      </w:pPr>
    </w:p>
    <w:p w14:paraId="57C01586" w14:textId="77777777" w:rsidR="00C72B90" w:rsidRDefault="00C72B90" w:rsidP="002B69AE">
      <w:pPr>
        <w:jc w:val="center"/>
        <w:rPr>
          <w:rFonts w:eastAsia="Times New Roman"/>
          <w:szCs w:val="20"/>
          <w:lang w:val="uk-UA"/>
        </w:rPr>
      </w:pPr>
      <w:r>
        <w:rPr>
          <w:rFonts w:eastAsia="Times New Roman"/>
          <w:noProof/>
          <w:szCs w:val="20"/>
          <w:lang w:eastAsia="ru-RU"/>
        </w:rPr>
        <w:drawing>
          <wp:inline distT="0" distB="0" distL="0" distR="0" wp14:anchorId="281B2ECD" wp14:editId="35DF2CBD">
            <wp:extent cx="4673600" cy="3009342"/>
            <wp:effectExtent l="0" t="0" r="0"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5">
                      <a:extLst>
                        <a:ext uri="{28A0092B-C50C-407E-A947-70E740481C1C}">
                          <a14:useLocalDpi xmlns:a14="http://schemas.microsoft.com/office/drawing/2010/main" val="0"/>
                        </a:ext>
                      </a:extLst>
                    </a:blip>
                    <a:srcRect l="18172" r="38001" b="53191"/>
                    <a:stretch/>
                  </pic:blipFill>
                  <pic:spPr bwMode="auto">
                    <a:xfrm>
                      <a:off x="0" y="0"/>
                      <a:ext cx="4676643" cy="3011302"/>
                    </a:xfrm>
                    <a:prstGeom prst="rect">
                      <a:avLst/>
                    </a:prstGeom>
                    <a:noFill/>
                    <a:ln>
                      <a:noFill/>
                    </a:ln>
                    <a:extLst>
                      <a:ext uri="{53640926-AAD7-44D8-BBD7-CCE9431645EC}">
                        <a14:shadowObscured xmlns:a14="http://schemas.microsoft.com/office/drawing/2010/main"/>
                      </a:ext>
                    </a:extLst>
                  </pic:spPr>
                </pic:pic>
              </a:graphicData>
            </a:graphic>
          </wp:inline>
        </w:drawing>
      </w:r>
    </w:p>
    <w:p w14:paraId="7F06A1DF" w14:textId="77777777" w:rsidR="00C72B90" w:rsidRPr="00E84F99" w:rsidRDefault="00C72B90" w:rsidP="00C72B90">
      <w:pPr>
        <w:pStyle w:val="af"/>
        <w:jc w:val="center"/>
        <w:rPr>
          <w:rFonts w:eastAsia="Calibri"/>
          <w:noProof/>
          <w:lang w:val="uk-UA"/>
        </w:rPr>
      </w:pPr>
      <w:r>
        <w:rPr>
          <w:rFonts w:eastAsia="Calibri"/>
          <w:noProof/>
        </w:rPr>
        <w:t xml:space="preserve">Рисунок </w:t>
      </w:r>
      <w:r>
        <w:rPr>
          <w:rFonts w:eastAsia="Calibri"/>
          <w:noProof/>
          <w:lang w:val="uk-UA"/>
        </w:rPr>
        <w:t>А7</w:t>
      </w:r>
      <w:r>
        <w:rPr>
          <w:rFonts w:eastAsia="Calibri"/>
          <w:noProof/>
        </w:rPr>
        <w:t xml:space="preserve">- </w:t>
      </w:r>
      <w:r>
        <w:rPr>
          <w:rFonts w:eastAsia="Calibri"/>
          <w:noProof/>
          <w:lang w:val="uk-UA"/>
        </w:rPr>
        <w:t>Матриця ризиків</w:t>
      </w:r>
      <w:r w:rsidRPr="0008395D">
        <w:rPr>
          <w:rFonts w:eastAsia="Calibri"/>
          <w:noProof/>
        </w:rPr>
        <w:t xml:space="preserve"> </w:t>
      </w:r>
      <w:r>
        <w:rPr>
          <w:rFonts w:eastAsia="Calibri"/>
          <w:noProof/>
          <w:lang w:val="uk-UA"/>
        </w:rPr>
        <w:t>проекту</w:t>
      </w:r>
      <w:r w:rsidR="002B69AE">
        <w:rPr>
          <w:rFonts w:eastAsia="Calibri"/>
          <w:noProof/>
          <w:lang w:val="uk-UA"/>
        </w:rPr>
        <w:t xml:space="preserve"> у загальному вигляді</w:t>
      </w:r>
    </w:p>
    <w:p w14:paraId="3C7CF34E" w14:textId="77777777" w:rsidR="00C72B90" w:rsidRDefault="005D7902" w:rsidP="00C72B90">
      <w:pPr>
        <w:pStyle w:val="ad"/>
        <w:autoSpaceDE w:val="0"/>
        <w:autoSpaceDN w:val="0"/>
        <w:adjustRightInd w:val="0"/>
        <w:spacing w:after="0"/>
        <w:ind w:left="142" w:firstLine="0"/>
        <w:jc w:val="center"/>
        <w:rPr>
          <w:rFonts w:eastAsia="Times New Roman"/>
          <w:lang w:val="uk-UA" w:eastAsia="ru-RU"/>
        </w:rPr>
      </w:pPr>
      <w:r>
        <w:rPr>
          <w:rFonts w:eastAsia="Times New Roman"/>
          <w:noProof/>
          <w:szCs w:val="20"/>
          <w:lang w:eastAsia="ru-RU"/>
        </w:rPr>
        <w:lastRenderedPageBreak/>
        <w:drawing>
          <wp:inline distT="0" distB="0" distL="0" distR="0" wp14:anchorId="4DC42653" wp14:editId="78FF2BEB">
            <wp:extent cx="4076700" cy="2891847"/>
            <wp:effectExtent l="0" t="0" r="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5">
                      <a:extLst>
                        <a:ext uri="{28A0092B-C50C-407E-A947-70E740481C1C}">
                          <a14:useLocalDpi xmlns:a14="http://schemas.microsoft.com/office/drawing/2010/main" val="0"/>
                        </a:ext>
                      </a:extLst>
                    </a:blip>
                    <a:srcRect l="17531" t="48936" r="39070"/>
                    <a:stretch/>
                  </pic:blipFill>
                  <pic:spPr bwMode="auto">
                    <a:xfrm>
                      <a:off x="0" y="0"/>
                      <a:ext cx="4079562" cy="2893878"/>
                    </a:xfrm>
                    <a:prstGeom prst="rect">
                      <a:avLst/>
                    </a:prstGeom>
                    <a:noFill/>
                    <a:ln>
                      <a:noFill/>
                    </a:ln>
                    <a:extLst>
                      <a:ext uri="{53640926-AAD7-44D8-BBD7-CCE9431645EC}">
                        <a14:shadowObscured xmlns:a14="http://schemas.microsoft.com/office/drawing/2010/main"/>
                      </a:ext>
                    </a:extLst>
                  </pic:spPr>
                </pic:pic>
              </a:graphicData>
            </a:graphic>
          </wp:inline>
        </w:drawing>
      </w:r>
    </w:p>
    <w:p w14:paraId="208EC497" w14:textId="77777777" w:rsidR="002B69AE" w:rsidRPr="00E84F99" w:rsidRDefault="002B69AE" w:rsidP="002B69AE">
      <w:pPr>
        <w:pStyle w:val="af"/>
        <w:jc w:val="center"/>
        <w:rPr>
          <w:rFonts w:eastAsia="Calibri"/>
          <w:noProof/>
          <w:lang w:val="uk-UA"/>
        </w:rPr>
      </w:pPr>
      <w:r>
        <w:rPr>
          <w:rFonts w:eastAsia="Calibri"/>
          <w:noProof/>
        </w:rPr>
        <w:t xml:space="preserve">Рисунок </w:t>
      </w:r>
      <w:r>
        <w:rPr>
          <w:rFonts w:eastAsia="Calibri"/>
          <w:noProof/>
          <w:lang w:val="uk-UA"/>
        </w:rPr>
        <w:t>А8</w:t>
      </w:r>
      <w:r>
        <w:rPr>
          <w:rFonts w:eastAsia="Calibri"/>
          <w:noProof/>
        </w:rPr>
        <w:t xml:space="preserve">- </w:t>
      </w:r>
      <w:r>
        <w:rPr>
          <w:rFonts w:eastAsia="Calibri"/>
          <w:noProof/>
          <w:lang w:val="uk-UA"/>
        </w:rPr>
        <w:t>Матриця ризиків</w:t>
      </w:r>
      <w:r w:rsidRPr="0008395D">
        <w:rPr>
          <w:rFonts w:eastAsia="Calibri"/>
          <w:noProof/>
        </w:rPr>
        <w:t xml:space="preserve"> </w:t>
      </w:r>
      <w:r>
        <w:rPr>
          <w:rFonts w:eastAsia="Calibri"/>
          <w:noProof/>
          <w:lang w:val="uk-UA"/>
        </w:rPr>
        <w:t>проекту відповідно до проведеного аналізу</w:t>
      </w:r>
    </w:p>
    <w:p w14:paraId="201892C0" w14:textId="77777777" w:rsidR="002B69AE" w:rsidRDefault="002B69AE" w:rsidP="00C72B90">
      <w:pPr>
        <w:pStyle w:val="ad"/>
        <w:autoSpaceDE w:val="0"/>
        <w:autoSpaceDN w:val="0"/>
        <w:adjustRightInd w:val="0"/>
        <w:spacing w:after="0"/>
        <w:ind w:left="142" w:firstLine="0"/>
        <w:jc w:val="center"/>
        <w:rPr>
          <w:rFonts w:eastAsia="Times New Roman"/>
          <w:lang w:val="uk-UA" w:eastAsia="ru-RU"/>
        </w:rPr>
      </w:pPr>
    </w:p>
    <w:p w14:paraId="69C28492" w14:textId="77777777" w:rsidR="002B69AE" w:rsidRDefault="002B69AE" w:rsidP="00C72B90">
      <w:pPr>
        <w:pStyle w:val="ad"/>
        <w:autoSpaceDE w:val="0"/>
        <w:autoSpaceDN w:val="0"/>
        <w:adjustRightInd w:val="0"/>
        <w:spacing w:after="0"/>
        <w:ind w:left="142" w:firstLine="0"/>
        <w:jc w:val="center"/>
        <w:rPr>
          <w:rFonts w:eastAsia="Times New Roman"/>
          <w:lang w:val="uk-UA" w:eastAsia="ru-RU"/>
        </w:rPr>
      </w:pPr>
      <w:r>
        <w:rPr>
          <w:rFonts w:eastAsia="Times New Roman"/>
          <w:noProof/>
          <w:szCs w:val="20"/>
          <w:lang w:eastAsia="ru-RU"/>
        </w:rPr>
        <w:drawing>
          <wp:inline distT="0" distB="0" distL="0" distR="0" wp14:anchorId="7044DA8B" wp14:editId="1C80F039">
            <wp:extent cx="3694771" cy="4051300"/>
            <wp:effectExtent l="0" t="0" r="127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5">
                      <a:extLst>
                        <a:ext uri="{28A0092B-C50C-407E-A947-70E740481C1C}">
                          <a14:useLocalDpi xmlns:a14="http://schemas.microsoft.com/office/drawing/2010/main" val="0"/>
                        </a:ext>
                      </a:extLst>
                    </a:blip>
                    <a:srcRect l="61785" b="30497"/>
                    <a:stretch/>
                  </pic:blipFill>
                  <pic:spPr bwMode="auto">
                    <a:xfrm>
                      <a:off x="0" y="0"/>
                      <a:ext cx="3696736" cy="4053455"/>
                    </a:xfrm>
                    <a:prstGeom prst="rect">
                      <a:avLst/>
                    </a:prstGeom>
                    <a:noFill/>
                    <a:ln>
                      <a:noFill/>
                    </a:ln>
                    <a:extLst>
                      <a:ext uri="{53640926-AAD7-44D8-BBD7-CCE9431645EC}">
                        <a14:shadowObscured xmlns:a14="http://schemas.microsoft.com/office/drawing/2010/main"/>
                      </a:ext>
                    </a:extLst>
                  </pic:spPr>
                </pic:pic>
              </a:graphicData>
            </a:graphic>
          </wp:inline>
        </w:drawing>
      </w:r>
    </w:p>
    <w:p w14:paraId="6664D76A" w14:textId="77777777" w:rsidR="002B69AE" w:rsidRPr="00E84F99" w:rsidRDefault="002B69AE" w:rsidP="002B69AE">
      <w:pPr>
        <w:pStyle w:val="af"/>
        <w:jc w:val="center"/>
        <w:rPr>
          <w:rFonts w:eastAsia="Calibri"/>
          <w:noProof/>
          <w:lang w:val="uk-UA"/>
        </w:rPr>
      </w:pPr>
      <w:r>
        <w:rPr>
          <w:rFonts w:eastAsia="Calibri"/>
          <w:noProof/>
        </w:rPr>
        <w:t xml:space="preserve">Рисунок </w:t>
      </w:r>
      <w:r>
        <w:rPr>
          <w:rFonts w:eastAsia="Calibri"/>
          <w:noProof/>
          <w:lang w:val="uk-UA"/>
        </w:rPr>
        <w:t>А9</w:t>
      </w:r>
      <w:r>
        <w:rPr>
          <w:rFonts w:eastAsia="Calibri"/>
          <w:noProof/>
        </w:rPr>
        <w:t xml:space="preserve">- </w:t>
      </w:r>
      <w:r>
        <w:rPr>
          <w:rFonts w:eastAsia="Calibri"/>
          <w:noProof/>
          <w:lang w:val="uk-UA"/>
        </w:rPr>
        <w:t>Критерії аналізу ризиків</w:t>
      </w:r>
    </w:p>
    <w:sectPr w:rsidR="002B69AE" w:rsidRPr="00E84F99" w:rsidSect="004C4219">
      <w:headerReference w:type="default" r:id="rId26"/>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DE45D" w14:textId="77777777" w:rsidR="002341C5" w:rsidRDefault="002341C5" w:rsidP="008B286D">
      <w:pPr>
        <w:spacing w:after="0" w:line="240" w:lineRule="auto"/>
      </w:pPr>
      <w:r>
        <w:separator/>
      </w:r>
    </w:p>
  </w:endnote>
  <w:endnote w:type="continuationSeparator" w:id="0">
    <w:p w14:paraId="605183ED" w14:textId="77777777" w:rsidR="002341C5" w:rsidRDefault="002341C5" w:rsidP="008B2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0E052" w14:textId="77777777" w:rsidR="002341C5" w:rsidRDefault="002341C5" w:rsidP="008B286D">
      <w:pPr>
        <w:spacing w:after="0" w:line="240" w:lineRule="auto"/>
      </w:pPr>
      <w:r>
        <w:separator/>
      </w:r>
    </w:p>
  </w:footnote>
  <w:footnote w:type="continuationSeparator" w:id="0">
    <w:p w14:paraId="6AEA95A1" w14:textId="77777777" w:rsidR="002341C5" w:rsidRDefault="002341C5" w:rsidP="008B2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0564077"/>
      <w:docPartObj>
        <w:docPartGallery w:val="Page Numbers (Top of Page)"/>
        <w:docPartUnique/>
      </w:docPartObj>
    </w:sdtPr>
    <w:sdtEndPr/>
    <w:sdtContent>
      <w:p w14:paraId="72D6091F" w14:textId="77777777" w:rsidR="00FD6275" w:rsidRDefault="00FD6275">
        <w:pPr>
          <w:pStyle w:val="a7"/>
          <w:jc w:val="right"/>
        </w:pPr>
        <w:r>
          <w:fldChar w:fldCharType="begin"/>
        </w:r>
        <w:r>
          <w:instrText>PAGE   \* MERGEFORMAT</w:instrText>
        </w:r>
        <w:r>
          <w:fldChar w:fldCharType="separate"/>
        </w:r>
        <w:r w:rsidR="004C4219">
          <w:rPr>
            <w:noProof/>
          </w:rPr>
          <w:t>2</w:t>
        </w:r>
        <w:r>
          <w:fldChar w:fldCharType="end"/>
        </w:r>
      </w:p>
    </w:sdtContent>
  </w:sdt>
  <w:p w14:paraId="1828DBC8" w14:textId="77777777" w:rsidR="00FD6275" w:rsidRDefault="00FD627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F01CD"/>
    <w:multiLevelType w:val="multilevel"/>
    <w:tmpl w:val="618250D8"/>
    <w:lvl w:ilvl="0">
      <w:start w:val="2"/>
      <w:numFmt w:val="decimal"/>
      <w:lvlText w:val="%1"/>
      <w:lvlJc w:val="left"/>
      <w:pPr>
        <w:ind w:left="405" w:hanging="405"/>
      </w:pPr>
      <w:rPr>
        <w:rFonts w:hint="default"/>
      </w:rPr>
    </w:lvl>
    <w:lvl w:ilvl="1">
      <w:start w:val="1"/>
      <w:numFmt w:val="decimal"/>
      <w:lvlText w:val="%1.%2"/>
      <w:lvlJc w:val="left"/>
      <w:pPr>
        <w:ind w:left="3240" w:hanging="720"/>
      </w:pPr>
      <w:rPr>
        <w:rFonts w:hint="default"/>
        <w:b/>
        <w:sz w:val="32"/>
      </w:rPr>
    </w:lvl>
    <w:lvl w:ilvl="2">
      <w:start w:val="1"/>
      <w:numFmt w:val="decimal"/>
      <w:lvlText w:val="%1.%2.%3"/>
      <w:lvlJc w:val="left"/>
      <w:pPr>
        <w:ind w:left="440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A226865"/>
    <w:multiLevelType w:val="hybridMultilevel"/>
    <w:tmpl w:val="8006E54E"/>
    <w:lvl w:ilvl="0" w:tplc="62AA9F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C485D3C"/>
    <w:multiLevelType w:val="hybridMultilevel"/>
    <w:tmpl w:val="0528357E"/>
    <w:lvl w:ilvl="0" w:tplc="53F42516">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57349"/>
    <w:multiLevelType w:val="hybridMultilevel"/>
    <w:tmpl w:val="FF3C4CB0"/>
    <w:lvl w:ilvl="0" w:tplc="72B64266">
      <w:start w:val="1"/>
      <w:numFmt w:val="decimal"/>
      <w:lvlText w:val="%1."/>
      <w:lvlJc w:val="left"/>
      <w:pPr>
        <w:ind w:left="36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FF1AEC"/>
    <w:multiLevelType w:val="hybridMultilevel"/>
    <w:tmpl w:val="1CFA0B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F1521FA"/>
    <w:multiLevelType w:val="hybridMultilevel"/>
    <w:tmpl w:val="5296B28C"/>
    <w:lvl w:ilvl="0" w:tplc="34E23D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EF1979"/>
    <w:multiLevelType w:val="hybridMultilevel"/>
    <w:tmpl w:val="44364858"/>
    <w:lvl w:ilvl="0" w:tplc="C0A034AE">
      <w:start w:val="1"/>
      <w:numFmt w:val="decimal"/>
      <w:pStyle w:val="a0"/>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3C16972"/>
    <w:multiLevelType w:val="hybridMultilevel"/>
    <w:tmpl w:val="0E22AF7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15:restartNumberingAfterBreak="0">
    <w:nsid w:val="24A17AFB"/>
    <w:multiLevelType w:val="hybridMultilevel"/>
    <w:tmpl w:val="A85EA056"/>
    <w:lvl w:ilvl="0" w:tplc="34E23D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7F7EF5"/>
    <w:multiLevelType w:val="hybridMultilevel"/>
    <w:tmpl w:val="81506B86"/>
    <w:lvl w:ilvl="0" w:tplc="34E23D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D0E39D1"/>
    <w:multiLevelType w:val="hybridMultilevel"/>
    <w:tmpl w:val="6C02FA74"/>
    <w:lvl w:ilvl="0" w:tplc="34E23D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D03658B"/>
    <w:multiLevelType w:val="hybridMultilevel"/>
    <w:tmpl w:val="A4E802EC"/>
    <w:lvl w:ilvl="0" w:tplc="62AA9F5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15:restartNumberingAfterBreak="0">
    <w:nsid w:val="3E172CA8"/>
    <w:multiLevelType w:val="hybridMultilevel"/>
    <w:tmpl w:val="D842F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E25301"/>
    <w:multiLevelType w:val="multilevel"/>
    <w:tmpl w:val="2092CADC"/>
    <w:lvl w:ilvl="0">
      <w:start w:val="1"/>
      <w:numFmt w:val="decimal"/>
      <w:lvlText w:val="%1"/>
      <w:lvlJc w:val="left"/>
      <w:pPr>
        <w:ind w:left="1152" w:hanging="360"/>
      </w:pPr>
      <w:rPr>
        <w:rFonts w:hint="default"/>
      </w:rPr>
    </w:lvl>
    <w:lvl w:ilvl="1">
      <w:start w:val="4"/>
      <w:numFmt w:val="decimal"/>
      <w:isLgl/>
      <w:lvlText w:val="%1.%2"/>
      <w:lvlJc w:val="left"/>
      <w:pPr>
        <w:ind w:left="1437" w:hanging="645"/>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4" w15:restartNumberingAfterBreak="0">
    <w:nsid w:val="4CC91074"/>
    <w:multiLevelType w:val="hybridMultilevel"/>
    <w:tmpl w:val="B43E3590"/>
    <w:lvl w:ilvl="0" w:tplc="62AA9F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521A77B1"/>
    <w:multiLevelType w:val="hybridMultilevel"/>
    <w:tmpl w:val="07349BCE"/>
    <w:lvl w:ilvl="0" w:tplc="D7268C66">
      <w:start w:val="1"/>
      <w:numFmt w:val="decimal"/>
      <w:pStyle w:val="2"/>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02275F"/>
    <w:multiLevelType w:val="hybridMultilevel"/>
    <w:tmpl w:val="5DB431BA"/>
    <w:lvl w:ilvl="0" w:tplc="62AA9F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CB7206E"/>
    <w:multiLevelType w:val="hybridMultilevel"/>
    <w:tmpl w:val="7698378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67AF7811"/>
    <w:multiLevelType w:val="hybridMultilevel"/>
    <w:tmpl w:val="C9A2F630"/>
    <w:lvl w:ilvl="0" w:tplc="62AA9F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5F1602A"/>
    <w:multiLevelType w:val="hybridMultilevel"/>
    <w:tmpl w:val="DEAAC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D8F3A9B"/>
    <w:multiLevelType w:val="hybridMultilevel"/>
    <w:tmpl w:val="F4EEF226"/>
    <w:lvl w:ilvl="0" w:tplc="34E23D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3"/>
  </w:num>
  <w:num w:numId="3">
    <w:abstractNumId w:val="4"/>
  </w:num>
  <w:num w:numId="4">
    <w:abstractNumId w:val="17"/>
  </w:num>
  <w:num w:numId="5">
    <w:abstractNumId w:val="7"/>
  </w:num>
  <w:num w:numId="6">
    <w:abstractNumId w:val="19"/>
  </w:num>
  <w:num w:numId="7">
    <w:abstractNumId w:val="3"/>
  </w:num>
  <w:num w:numId="8">
    <w:abstractNumId w:val="11"/>
  </w:num>
  <w:num w:numId="9">
    <w:abstractNumId w:val="1"/>
  </w:num>
  <w:num w:numId="10">
    <w:abstractNumId w:val="16"/>
  </w:num>
  <w:num w:numId="11">
    <w:abstractNumId w:val="18"/>
  </w:num>
  <w:num w:numId="12">
    <w:abstractNumId w:val="14"/>
  </w:num>
  <w:num w:numId="13">
    <w:abstractNumId w:val="15"/>
  </w:num>
  <w:num w:numId="14">
    <w:abstractNumId w:val="2"/>
  </w:num>
  <w:num w:numId="15">
    <w:abstractNumId w:val="6"/>
  </w:num>
  <w:num w:numId="16">
    <w:abstractNumId w:val="6"/>
    <w:lvlOverride w:ilvl="0">
      <w:startOverride w:val="1"/>
    </w:lvlOverride>
  </w:num>
  <w:num w:numId="17">
    <w:abstractNumId w:val="20"/>
  </w:num>
  <w:num w:numId="18">
    <w:abstractNumId w:val="12"/>
  </w:num>
  <w:num w:numId="19">
    <w:abstractNumId w:val="8"/>
  </w:num>
  <w:num w:numId="20">
    <w:abstractNumId w:val="10"/>
  </w:num>
  <w:num w:numId="21">
    <w:abstractNumId w:val="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83A"/>
    <w:rsid w:val="00007A67"/>
    <w:rsid w:val="000172D4"/>
    <w:rsid w:val="00095856"/>
    <w:rsid w:val="000C0AEA"/>
    <w:rsid w:val="00107101"/>
    <w:rsid w:val="0012107B"/>
    <w:rsid w:val="00130B13"/>
    <w:rsid w:val="00162E1B"/>
    <w:rsid w:val="00174DFE"/>
    <w:rsid w:val="001D7262"/>
    <w:rsid w:val="0020408C"/>
    <w:rsid w:val="00225A25"/>
    <w:rsid w:val="002341C5"/>
    <w:rsid w:val="00257D7B"/>
    <w:rsid w:val="002820F4"/>
    <w:rsid w:val="002B69AE"/>
    <w:rsid w:val="00340B16"/>
    <w:rsid w:val="003C1135"/>
    <w:rsid w:val="003C79C2"/>
    <w:rsid w:val="004C4219"/>
    <w:rsid w:val="004D26FC"/>
    <w:rsid w:val="005D36F5"/>
    <w:rsid w:val="005D7902"/>
    <w:rsid w:val="00643A81"/>
    <w:rsid w:val="007B22DB"/>
    <w:rsid w:val="007C62B2"/>
    <w:rsid w:val="007E12DD"/>
    <w:rsid w:val="007E6FE1"/>
    <w:rsid w:val="00804DFE"/>
    <w:rsid w:val="008217D7"/>
    <w:rsid w:val="0083483A"/>
    <w:rsid w:val="00884CD0"/>
    <w:rsid w:val="008B286D"/>
    <w:rsid w:val="008B4682"/>
    <w:rsid w:val="008F2FEE"/>
    <w:rsid w:val="00910B54"/>
    <w:rsid w:val="0091385A"/>
    <w:rsid w:val="00914335"/>
    <w:rsid w:val="009621C6"/>
    <w:rsid w:val="00987419"/>
    <w:rsid w:val="009E03F4"/>
    <w:rsid w:val="00A9505F"/>
    <w:rsid w:val="00B63801"/>
    <w:rsid w:val="00B66DF7"/>
    <w:rsid w:val="00C00416"/>
    <w:rsid w:val="00C72B90"/>
    <w:rsid w:val="00CA5731"/>
    <w:rsid w:val="00D70508"/>
    <w:rsid w:val="00DF3649"/>
    <w:rsid w:val="00E438D8"/>
    <w:rsid w:val="00E607FA"/>
    <w:rsid w:val="00E97894"/>
    <w:rsid w:val="00F82AF5"/>
    <w:rsid w:val="00FD6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8854A"/>
  <w15:docId w15:val="{9DB6F79C-CB29-486D-B7F6-A362025A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B286D"/>
    <w:pPr>
      <w:spacing w:line="360" w:lineRule="auto"/>
      <w:ind w:firstLine="709"/>
      <w:contextualSpacing/>
      <w:jc w:val="both"/>
    </w:pPr>
    <w:rPr>
      <w:rFonts w:ascii="Times New Roman" w:hAnsi="Times New Roman"/>
      <w:sz w:val="28"/>
    </w:rPr>
  </w:style>
  <w:style w:type="paragraph" w:styleId="1">
    <w:name w:val="heading 1"/>
    <w:aliases w:val="ЛЗаголовок 1"/>
    <w:basedOn w:val="a1"/>
    <w:next w:val="a1"/>
    <w:link w:val="10"/>
    <w:qFormat/>
    <w:rsid w:val="004D26FC"/>
    <w:pPr>
      <w:keepNext/>
      <w:keepLines/>
      <w:spacing w:before="120" w:after="120"/>
      <w:jc w:val="center"/>
      <w:outlineLvl w:val="0"/>
    </w:pPr>
    <w:rPr>
      <w:rFonts w:eastAsiaTheme="majorEastAsia" w:cstheme="majorBidi"/>
      <w:b/>
      <w:bCs/>
      <w:color w:val="000000" w:themeColor="text1"/>
      <w:sz w:val="32"/>
      <w:szCs w:val="28"/>
    </w:rPr>
  </w:style>
  <w:style w:type="paragraph" w:styleId="2">
    <w:name w:val="heading 2"/>
    <w:aliases w:val="ЛЗаголовок 2"/>
    <w:next w:val="a1"/>
    <w:link w:val="20"/>
    <w:unhideWhenUsed/>
    <w:qFormat/>
    <w:rsid w:val="007C62B2"/>
    <w:pPr>
      <w:keepNext/>
      <w:keepLines/>
      <w:numPr>
        <w:numId w:val="13"/>
      </w:numPr>
      <w:spacing w:before="120" w:after="120" w:line="360" w:lineRule="auto"/>
      <w:ind w:left="357" w:firstLine="0"/>
      <w:jc w:val="center"/>
      <w:outlineLvl w:val="1"/>
    </w:pPr>
    <w:rPr>
      <w:rFonts w:ascii="Times New Roman" w:eastAsiaTheme="majorEastAsia" w:hAnsi="Times New Roman" w:cstheme="majorBidi"/>
      <w:b/>
      <w:bCs/>
      <w:color w:val="000000" w:themeColor="text1"/>
      <w:sz w:val="32"/>
      <w:szCs w:val="26"/>
    </w:rPr>
  </w:style>
  <w:style w:type="paragraph" w:styleId="3">
    <w:name w:val="heading 3"/>
    <w:basedOn w:val="a1"/>
    <w:next w:val="a1"/>
    <w:link w:val="30"/>
    <w:uiPriority w:val="9"/>
    <w:semiHidden/>
    <w:unhideWhenUsed/>
    <w:qFormat/>
    <w:rsid w:val="008B286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8B286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8B286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8B286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8B286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8B286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8B286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ЛЗаголовок 1 Знак"/>
    <w:basedOn w:val="a2"/>
    <w:link w:val="1"/>
    <w:uiPriority w:val="9"/>
    <w:rsid w:val="004D26FC"/>
    <w:rPr>
      <w:rFonts w:ascii="Times New Roman" w:eastAsiaTheme="majorEastAsia" w:hAnsi="Times New Roman" w:cstheme="majorBidi"/>
      <w:b/>
      <w:bCs/>
      <w:color w:val="000000" w:themeColor="text1"/>
      <w:sz w:val="32"/>
      <w:szCs w:val="28"/>
    </w:rPr>
  </w:style>
  <w:style w:type="character" w:customStyle="1" w:styleId="20">
    <w:name w:val="Заголовок 2 Знак"/>
    <w:aliases w:val="ЛЗаголовок 2 Знак"/>
    <w:basedOn w:val="a2"/>
    <w:link w:val="2"/>
    <w:uiPriority w:val="9"/>
    <w:rsid w:val="007C62B2"/>
    <w:rPr>
      <w:rFonts w:ascii="Times New Roman" w:eastAsiaTheme="majorEastAsia" w:hAnsi="Times New Roman" w:cstheme="majorBidi"/>
      <w:b/>
      <w:bCs/>
      <w:color w:val="000000" w:themeColor="text1"/>
      <w:sz w:val="32"/>
      <w:szCs w:val="26"/>
    </w:rPr>
  </w:style>
  <w:style w:type="paragraph" w:styleId="a5">
    <w:name w:val="Title"/>
    <w:basedOn w:val="a1"/>
    <w:next w:val="a1"/>
    <w:link w:val="a6"/>
    <w:uiPriority w:val="10"/>
    <w:qFormat/>
    <w:rsid w:val="008B286D"/>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Заголовок Знак"/>
    <w:basedOn w:val="a2"/>
    <w:link w:val="a5"/>
    <w:uiPriority w:val="10"/>
    <w:rsid w:val="008B286D"/>
    <w:rPr>
      <w:rFonts w:asciiTheme="majorHAnsi" w:eastAsiaTheme="majorEastAsia" w:hAnsiTheme="majorHAnsi" w:cstheme="majorBidi"/>
      <w:color w:val="17365D" w:themeColor="text2" w:themeShade="BF"/>
      <w:spacing w:val="5"/>
      <w:kern w:val="28"/>
      <w:sz w:val="52"/>
      <w:szCs w:val="52"/>
    </w:rPr>
  </w:style>
  <w:style w:type="paragraph" w:styleId="a7">
    <w:name w:val="header"/>
    <w:basedOn w:val="a1"/>
    <w:link w:val="a8"/>
    <w:uiPriority w:val="99"/>
    <w:rsid w:val="008B286D"/>
    <w:pPr>
      <w:tabs>
        <w:tab w:val="center" w:pos="4677"/>
        <w:tab w:val="right" w:pos="9355"/>
      </w:tabs>
    </w:pPr>
  </w:style>
  <w:style w:type="character" w:customStyle="1" w:styleId="a8">
    <w:name w:val="Верхний колонтитул Знак"/>
    <w:basedOn w:val="a2"/>
    <w:link w:val="a7"/>
    <w:uiPriority w:val="99"/>
    <w:rsid w:val="008B286D"/>
    <w:rPr>
      <w:rFonts w:ascii="Times New Roman" w:eastAsia="SimSun" w:hAnsi="Times New Roman" w:cs="Times New Roman"/>
      <w:sz w:val="24"/>
      <w:szCs w:val="24"/>
      <w:lang w:eastAsia="ru-RU"/>
    </w:rPr>
  </w:style>
  <w:style w:type="table" w:styleId="a9">
    <w:name w:val="Table Grid"/>
    <w:basedOn w:val="a3"/>
    <w:uiPriority w:val="59"/>
    <w:rsid w:val="008B28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8B286D"/>
    <w:rPr>
      <w:color w:val="0563C1"/>
      <w:u w:val="single"/>
    </w:rPr>
  </w:style>
  <w:style w:type="paragraph" w:styleId="11">
    <w:name w:val="toc 1"/>
    <w:basedOn w:val="a1"/>
    <w:next w:val="a1"/>
    <w:autoRedefine/>
    <w:uiPriority w:val="39"/>
    <w:qFormat/>
    <w:rsid w:val="007C62B2"/>
    <w:pPr>
      <w:tabs>
        <w:tab w:val="left" w:pos="0"/>
        <w:tab w:val="left" w:pos="567"/>
        <w:tab w:val="left" w:pos="9923"/>
      </w:tabs>
      <w:ind w:right="282" w:firstLine="0"/>
      <w:jc w:val="left"/>
    </w:pPr>
  </w:style>
  <w:style w:type="paragraph" w:customStyle="1" w:styleId="ab">
    <w:name w:val="Текст ПЗ"/>
    <w:basedOn w:val="a1"/>
    <w:link w:val="ac"/>
    <w:rsid w:val="008B286D"/>
    <w:pPr>
      <w:widowControl w:val="0"/>
      <w:autoSpaceDE w:val="0"/>
      <w:autoSpaceDN w:val="0"/>
      <w:adjustRightInd w:val="0"/>
      <w:ind w:firstLine="720"/>
    </w:pPr>
    <w:rPr>
      <w:rFonts w:eastAsia="Times New Roman"/>
      <w:szCs w:val="20"/>
    </w:rPr>
  </w:style>
  <w:style w:type="character" w:customStyle="1" w:styleId="ac">
    <w:name w:val="Текст ПЗ Знак"/>
    <w:basedOn w:val="a2"/>
    <w:link w:val="ab"/>
    <w:rsid w:val="008B286D"/>
    <w:rPr>
      <w:rFonts w:ascii="Times New Roman" w:eastAsia="Times New Roman" w:hAnsi="Times New Roman" w:cs="Times New Roman"/>
      <w:sz w:val="28"/>
      <w:szCs w:val="20"/>
      <w:lang w:eastAsia="ru-RU"/>
    </w:rPr>
  </w:style>
  <w:style w:type="paragraph" w:styleId="ad">
    <w:name w:val="List Paragraph"/>
    <w:basedOn w:val="a1"/>
    <w:link w:val="ae"/>
    <w:uiPriority w:val="34"/>
    <w:qFormat/>
    <w:rsid w:val="008B286D"/>
    <w:pPr>
      <w:ind w:left="720"/>
    </w:pPr>
  </w:style>
  <w:style w:type="paragraph" w:customStyle="1" w:styleId="af">
    <w:name w:val="Текст ПЗ БД"/>
    <w:basedOn w:val="a1"/>
    <w:qFormat/>
    <w:rsid w:val="008B286D"/>
    <w:pPr>
      <w:ind w:firstLine="720"/>
    </w:pPr>
    <w:rPr>
      <w:rFonts w:eastAsiaTheme="minorHAnsi"/>
    </w:rPr>
  </w:style>
  <w:style w:type="paragraph" w:customStyle="1" w:styleId="af0">
    <w:name w:val="обычный"/>
    <w:link w:val="12"/>
    <w:rsid w:val="008B286D"/>
    <w:pPr>
      <w:spacing w:after="0" w:line="240" w:lineRule="auto"/>
      <w:ind w:firstLine="510"/>
      <w:jc w:val="both"/>
    </w:pPr>
    <w:rPr>
      <w:rFonts w:ascii="Times New Roman" w:eastAsia="Times New Roman" w:hAnsi="Times New Roman" w:cs="Times New Roman"/>
      <w:snapToGrid w:val="0"/>
      <w:lang w:eastAsia="ru-RU"/>
    </w:rPr>
  </w:style>
  <w:style w:type="character" w:customStyle="1" w:styleId="12">
    <w:name w:val="обычный Знак1"/>
    <w:basedOn w:val="a2"/>
    <w:link w:val="af0"/>
    <w:rsid w:val="008B286D"/>
    <w:rPr>
      <w:rFonts w:ascii="Times New Roman" w:eastAsia="Times New Roman" w:hAnsi="Times New Roman" w:cs="Times New Roman"/>
      <w:snapToGrid w:val="0"/>
      <w:lang w:eastAsia="ru-RU"/>
    </w:rPr>
  </w:style>
  <w:style w:type="character" w:customStyle="1" w:styleId="ae">
    <w:name w:val="Абзац списка Знак"/>
    <w:link w:val="ad"/>
    <w:rsid w:val="008B286D"/>
  </w:style>
  <w:style w:type="paragraph" w:styleId="21">
    <w:name w:val="List 2"/>
    <w:basedOn w:val="a1"/>
    <w:unhideWhenUsed/>
    <w:rsid w:val="008B286D"/>
    <w:pPr>
      <w:ind w:left="566" w:hanging="283"/>
    </w:pPr>
  </w:style>
  <w:style w:type="paragraph" w:customStyle="1" w:styleId="14">
    <w:name w:val="Обычный + 14 пт"/>
    <w:aliases w:val="По ширине,Первая строка:  1 см,Междустр.интервал:  полутор......,Первая строка:  1,25 см,Междустр.интервал:  полу...,Черный,Узор: Нет (Белый)"/>
    <w:basedOn w:val="a1"/>
    <w:rsid w:val="008B286D"/>
    <w:pPr>
      <w:ind w:firstLine="567"/>
    </w:pPr>
    <w:rPr>
      <w:rFonts w:ascii="Arial" w:eastAsia="Times New Roman" w:hAnsi="Arial" w:cs="Arial"/>
      <w:szCs w:val="18"/>
    </w:rPr>
  </w:style>
  <w:style w:type="paragraph" w:styleId="af1">
    <w:name w:val="Balloon Text"/>
    <w:basedOn w:val="a1"/>
    <w:link w:val="af2"/>
    <w:uiPriority w:val="99"/>
    <w:semiHidden/>
    <w:unhideWhenUsed/>
    <w:rsid w:val="008B286D"/>
    <w:rPr>
      <w:rFonts w:ascii="Tahoma" w:hAnsi="Tahoma" w:cs="Tahoma"/>
      <w:sz w:val="16"/>
      <w:szCs w:val="16"/>
    </w:rPr>
  </w:style>
  <w:style w:type="character" w:customStyle="1" w:styleId="af2">
    <w:name w:val="Текст выноски Знак"/>
    <w:basedOn w:val="a2"/>
    <w:link w:val="af1"/>
    <w:uiPriority w:val="99"/>
    <w:semiHidden/>
    <w:rsid w:val="008B286D"/>
    <w:rPr>
      <w:rFonts w:ascii="Tahoma" w:eastAsia="SimSun" w:hAnsi="Tahoma" w:cs="Tahoma"/>
      <w:sz w:val="16"/>
      <w:szCs w:val="16"/>
      <w:lang w:eastAsia="ru-RU"/>
    </w:rPr>
  </w:style>
  <w:style w:type="character" w:customStyle="1" w:styleId="30">
    <w:name w:val="Заголовок 3 Знак"/>
    <w:basedOn w:val="a2"/>
    <w:link w:val="3"/>
    <w:uiPriority w:val="9"/>
    <w:semiHidden/>
    <w:rsid w:val="008B286D"/>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semiHidden/>
    <w:rsid w:val="008B286D"/>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8B286D"/>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8B286D"/>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8B286D"/>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8B286D"/>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8B286D"/>
    <w:rPr>
      <w:rFonts w:asciiTheme="majorHAnsi" w:eastAsiaTheme="majorEastAsia" w:hAnsiTheme="majorHAnsi" w:cstheme="majorBidi"/>
      <w:i/>
      <w:iCs/>
      <w:color w:val="404040" w:themeColor="text1" w:themeTint="BF"/>
      <w:sz w:val="20"/>
      <w:szCs w:val="20"/>
    </w:rPr>
  </w:style>
  <w:style w:type="paragraph" w:styleId="af3">
    <w:name w:val="caption"/>
    <w:basedOn w:val="a1"/>
    <w:next w:val="a1"/>
    <w:uiPriority w:val="35"/>
    <w:semiHidden/>
    <w:unhideWhenUsed/>
    <w:qFormat/>
    <w:rsid w:val="008B286D"/>
    <w:pPr>
      <w:spacing w:line="240" w:lineRule="auto"/>
    </w:pPr>
    <w:rPr>
      <w:b/>
      <w:bCs/>
      <w:color w:val="4F81BD" w:themeColor="accent1"/>
      <w:sz w:val="18"/>
      <w:szCs w:val="18"/>
    </w:rPr>
  </w:style>
  <w:style w:type="paragraph" w:styleId="af4">
    <w:name w:val="Subtitle"/>
    <w:basedOn w:val="a1"/>
    <w:next w:val="a1"/>
    <w:link w:val="af5"/>
    <w:uiPriority w:val="11"/>
    <w:qFormat/>
    <w:rsid w:val="008B286D"/>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2"/>
    <w:link w:val="af4"/>
    <w:uiPriority w:val="11"/>
    <w:rsid w:val="008B286D"/>
    <w:rPr>
      <w:rFonts w:asciiTheme="majorHAnsi" w:eastAsiaTheme="majorEastAsia" w:hAnsiTheme="majorHAnsi" w:cstheme="majorBidi"/>
      <w:i/>
      <w:iCs/>
      <w:color w:val="4F81BD" w:themeColor="accent1"/>
      <w:spacing w:val="15"/>
      <w:sz w:val="24"/>
      <w:szCs w:val="24"/>
    </w:rPr>
  </w:style>
  <w:style w:type="character" w:styleId="af6">
    <w:name w:val="Strong"/>
    <w:basedOn w:val="a2"/>
    <w:uiPriority w:val="22"/>
    <w:qFormat/>
    <w:rsid w:val="008B286D"/>
    <w:rPr>
      <w:b/>
      <w:bCs/>
    </w:rPr>
  </w:style>
  <w:style w:type="character" w:styleId="af7">
    <w:name w:val="Emphasis"/>
    <w:basedOn w:val="a2"/>
    <w:uiPriority w:val="20"/>
    <w:qFormat/>
    <w:rsid w:val="008B286D"/>
    <w:rPr>
      <w:i/>
      <w:iCs/>
    </w:rPr>
  </w:style>
  <w:style w:type="paragraph" w:styleId="a">
    <w:name w:val="No Spacing"/>
    <w:aliases w:val="ЛБез интервала,Раздел"/>
    <w:basedOn w:val="1"/>
    <w:uiPriority w:val="1"/>
    <w:qFormat/>
    <w:rsid w:val="00174DFE"/>
    <w:pPr>
      <w:numPr>
        <w:numId w:val="14"/>
      </w:numPr>
      <w:spacing w:after="240"/>
    </w:pPr>
  </w:style>
  <w:style w:type="paragraph" w:styleId="22">
    <w:name w:val="Quote"/>
    <w:basedOn w:val="a1"/>
    <w:next w:val="a1"/>
    <w:link w:val="23"/>
    <w:uiPriority w:val="29"/>
    <w:qFormat/>
    <w:rsid w:val="008B286D"/>
    <w:rPr>
      <w:i/>
      <w:iCs/>
      <w:color w:val="000000" w:themeColor="text1"/>
    </w:rPr>
  </w:style>
  <w:style w:type="character" w:customStyle="1" w:styleId="23">
    <w:name w:val="Цитата 2 Знак"/>
    <w:basedOn w:val="a2"/>
    <w:link w:val="22"/>
    <w:uiPriority w:val="29"/>
    <w:rsid w:val="008B286D"/>
    <w:rPr>
      <w:i/>
      <w:iCs/>
      <w:color w:val="000000" w:themeColor="text1"/>
    </w:rPr>
  </w:style>
  <w:style w:type="paragraph" w:styleId="af8">
    <w:name w:val="Intense Quote"/>
    <w:basedOn w:val="a1"/>
    <w:next w:val="a1"/>
    <w:link w:val="af9"/>
    <w:uiPriority w:val="30"/>
    <w:qFormat/>
    <w:rsid w:val="008B286D"/>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8B286D"/>
    <w:rPr>
      <w:b/>
      <w:bCs/>
      <w:i/>
      <w:iCs/>
      <w:color w:val="4F81BD" w:themeColor="accent1"/>
    </w:rPr>
  </w:style>
  <w:style w:type="character" w:styleId="afa">
    <w:name w:val="Subtle Emphasis"/>
    <w:basedOn w:val="a2"/>
    <w:uiPriority w:val="19"/>
    <w:qFormat/>
    <w:rsid w:val="008B286D"/>
    <w:rPr>
      <w:i/>
      <w:iCs/>
      <w:color w:val="808080" w:themeColor="text1" w:themeTint="7F"/>
    </w:rPr>
  </w:style>
  <w:style w:type="character" w:styleId="afb">
    <w:name w:val="Intense Emphasis"/>
    <w:basedOn w:val="a2"/>
    <w:uiPriority w:val="21"/>
    <w:qFormat/>
    <w:rsid w:val="008B286D"/>
    <w:rPr>
      <w:b/>
      <w:bCs/>
      <w:i/>
      <w:iCs/>
      <w:color w:val="4F81BD" w:themeColor="accent1"/>
    </w:rPr>
  </w:style>
  <w:style w:type="character" w:styleId="afc">
    <w:name w:val="Subtle Reference"/>
    <w:basedOn w:val="a2"/>
    <w:uiPriority w:val="31"/>
    <w:qFormat/>
    <w:rsid w:val="008B286D"/>
    <w:rPr>
      <w:smallCaps/>
      <w:color w:val="C0504D" w:themeColor="accent2"/>
      <w:u w:val="single"/>
    </w:rPr>
  </w:style>
  <w:style w:type="character" w:styleId="afd">
    <w:name w:val="Intense Reference"/>
    <w:basedOn w:val="a2"/>
    <w:uiPriority w:val="32"/>
    <w:qFormat/>
    <w:rsid w:val="008B286D"/>
    <w:rPr>
      <w:b/>
      <w:bCs/>
      <w:smallCaps/>
      <w:color w:val="C0504D" w:themeColor="accent2"/>
      <w:spacing w:val="5"/>
      <w:u w:val="single"/>
    </w:rPr>
  </w:style>
  <w:style w:type="character" w:styleId="afe">
    <w:name w:val="Book Title"/>
    <w:basedOn w:val="a2"/>
    <w:uiPriority w:val="33"/>
    <w:qFormat/>
    <w:rsid w:val="008B286D"/>
    <w:rPr>
      <w:b/>
      <w:bCs/>
      <w:smallCaps/>
      <w:spacing w:val="5"/>
    </w:rPr>
  </w:style>
  <w:style w:type="paragraph" w:styleId="a0">
    <w:name w:val="TOC Heading"/>
    <w:aliases w:val="Заголовок1"/>
    <w:basedOn w:val="1"/>
    <w:next w:val="a1"/>
    <w:uiPriority w:val="39"/>
    <w:unhideWhenUsed/>
    <w:qFormat/>
    <w:rsid w:val="008B4682"/>
    <w:pPr>
      <w:numPr>
        <w:numId w:val="15"/>
      </w:numPr>
    </w:pPr>
    <w:rPr>
      <w:bCs w:val="0"/>
      <w:szCs w:val="26"/>
    </w:rPr>
  </w:style>
  <w:style w:type="paragraph" w:styleId="aff">
    <w:name w:val="footer"/>
    <w:basedOn w:val="a1"/>
    <w:link w:val="aff0"/>
    <w:uiPriority w:val="99"/>
    <w:unhideWhenUsed/>
    <w:rsid w:val="008B286D"/>
    <w:pPr>
      <w:tabs>
        <w:tab w:val="center" w:pos="4677"/>
        <w:tab w:val="right" w:pos="9355"/>
      </w:tabs>
      <w:spacing w:after="0" w:line="240" w:lineRule="auto"/>
    </w:pPr>
  </w:style>
  <w:style w:type="character" w:customStyle="1" w:styleId="aff0">
    <w:name w:val="Нижний колонтитул Знак"/>
    <w:basedOn w:val="a2"/>
    <w:link w:val="aff"/>
    <w:uiPriority w:val="99"/>
    <w:rsid w:val="008B286D"/>
    <w:rPr>
      <w:rFonts w:ascii="Times New Roman" w:hAnsi="Times New Roman"/>
      <w:sz w:val="28"/>
    </w:rPr>
  </w:style>
  <w:style w:type="paragraph" w:styleId="24">
    <w:name w:val="toc 2"/>
    <w:basedOn w:val="a1"/>
    <w:next w:val="a1"/>
    <w:autoRedefine/>
    <w:uiPriority w:val="39"/>
    <w:unhideWhenUsed/>
    <w:qFormat/>
    <w:rsid w:val="00174DFE"/>
    <w:pPr>
      <w:spacing w:after="100"/>
      <w:ind w:left="280"/>
    </w:pPr>
  </w:style>
  <w:style w:type="paragraph" w:styleId="31">
    <w:name w:val="toc 3"/>
    <w:basedOn w:val="a1"/>
    <w:next w:val="a1"/>
    <w:autoRedefine/>
    <w:uiPriority w:val="39"/>
    <w:semiHidden/>
    <w:unhideWhenUsed/>
    <w:qFormat/>
    <w:rsid w:val="007C62B2"/>
    <w:pPr>
      <w:spacing w:after="100" w:line="276" w:lineRule="auto"/>
      <w:ind w:left="440" w:firstLine="0"/>
      <w:contextualSpacing w:val="0"/>
      <w:jc w:val="left"/>
    </w:pPr>
    <w:rPr>
      <w:rFonts w:asciiTheme="minorHAnsi" w:hAnsiTheme="minorHAnsi"/>
      <w:sz w:val="22"/>
      <w:lang w:eastAsia="ru-RU"/>
    </w:rPr>
  </w:style>
  <w:style w:type="paragraph" w:customStyle="1" w:styleId="13">
    <w:name w:val="Заголовок 1 ПЗ"/>
    <w:basedOn w:val="2"/>
    <w:link w:val="15"/>
    <w:qFormat/>
    <w:rsid w:val="00C72B90"/>
    <w:pPr>
      <w:keepNext w:val="0"/>
      <w:keepLines w:val="0"/>
      <w:widowControl w:val="0"/>
      <w:numPr>
        <w:numId w:val="0"/>
      </w:numPr>
      <w:autoSpaceDE w:val="0"/>
      <w:autoSpaceDN w:val="0"/>
      <w:adjustRightInd w:val="0"/>
      <w:spacing w:before="0" w:after="0"/>
      <w:ind w:left="1440" w:hanging="360"/>
    </w:pPr>
    <w:rPr>
      <w:rFonts w:eastAsia="Times New Roman" w:cs="Times New Roman"/>
      <w:bCs w:val="0"/>
      <w:color w:val="auto"/>
      <w:sz w:val="28"/>
      <w:szCs w:val="28"/>
      <w:lang w:eastAsia="ru-RU"/>
    </w:rPr>
  </w:style>
  <w:style w:type="character" w:customStyle="1" w:styleId="15">
    <w:name w:val="Заголовок 1 ПЗ Знак"/>
    <w:link w:val="13"/>
    <w:rsid w:val="00C72B90"/>
    <w:rPr>
      <w:rFonts w:ascii="Times New Roman" w:eastAsia="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hyperlink" Target="http://www.betec.ru/index.php?id=06&amp;amp;sid=55"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tatistica.ru/knowledge-clusters/liberal-arts/sbor-marketingovoy-informatsii" TargetMode="Externa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s://www.docdroid.net/12wov/a-reyman-r-i-dr-alan-kuper-ob-interfeyse.pdf"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hyperlink" Target="https://studfile.net/preview/351330/"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4BB7A-0358-49FB-A752-320BE5E34DD2}" type="doc">
      <dgm:prSet loTypeId="urn:microsoft.com/office/officeart/2005/8/layout/radial5" loCatId="relationship" qsTypeId="urn:microsoft.com/office/officeart/2005/8/quickstyle/simple1" qsCatId="simple" csTypeId="urn:microsoft.com/office/officeart/2005/8/colors/accent1_1" csCatId="accent1" phldr="1"/>
      <dgm:spPr/>
      <dgm:t>
        <a:bodyPr/>
        <a:lstStyle/>
        <a:p>
          <a:endParaRPr lang="ru-RU"/>
        </a:p>
      </dgm:t>
    </dgm:pt>
    <dgm:pt modelId="{D2217013-3C84-4C9F-AEB1-8B0C18A63620}">
      <dgm:prSet phldrT="[Текст]" custT="1"/>
      <dgm:spPr/>
      <dgm:t>
        <a:bodyPr/>
        <a:lstStyle/>
        <a:p>
          <a:r>
            <a:rPr lang="ru-RU" sz="1400">
              <a:latin typeface="Times New Roman" pitchFamily="18" charset="0"/>
              <a:cs typeface="Times New Roman" pitchFamily="18" charset="0"/>
            </a:rPr>
            <a:t>Діалогова система</a:t>
          </a:r>
        </a:p>
      </dgm:t>
    </dgm:pt>
    <dgm:pt modelId="{A9F0449C-FBB6-46D8-9322-613047FDD5C6}" type="parTrans" cxnId="{5E8169CC-74C7-4A29-A101-727257B8B0B1}">
      <dgm:prSet/>
      <dgm:spPr/>
      <dgm:t>
        <a:bodyPr/>
        <a:lstStyle/>
        <a:p>
          <a:endParaRPr lang="ru-RU"/>
        </a:p>
      </dgm:t>
    </dgm:pt>
    <dgm:pt modelId="{C63467A6-18C7-49D9-B8DF-D46CCDD25CD4}" type="sibTrans" cxnId="{5E8169CC-74C7-4A29-A101-727257B8B0B1}">
      <dgm:prSet/>
      <dgm:spPr/>
      <dgm:t>
        <a:bodyPr/>
        <a:lstStyle/>
        <a:p>
          <a:endParaRPr lang="ru-RU"/>
        </a:p>
      </dgm:t>
    </dgm:pt>
    <dgm:pt modelId="{ED099FCD-15C1-4A95-A85D-1F436CA62250}">
      <dgm:prSet phldrT="[Текст]" custT="1"/>
      <dgm:spPr/>
      <dgm:t>
        <a:bodyPr/>
        <a:lstStyle/>
        <a:p>
          <a:r>
            <a:rPr lang="ru-RU" sz="1400">
              <a:latin typeface="Times New Roman" pitchFamily="18" charset="0"/>
              <a:cs typeface="Times New Roman" pitchFamily="18" charset="0"/>
            </a:rPr>
            <a:t>Система даних</a:t>
          </a:r>
        </a:p>
      </dgm:t>
    </dgm:pt>
    <dgm:pt modelId="{45C27C0D-E28F-45F9-BB09-C1801B62C4F8}" type="parTrans" cxnId="{AC3FE4F5-CAAC-4F88-90B1-AD2098DDF512}">
      <dgm:prSet/>
      <dgm:spPr>
        <a:solidFill>
          <a:schemeClr val="bg1"/>
        </a:solidFill>
        <a:ln>
          <a:solidFill>
            <a:schemeClr val="accent1">
              <a:lumMod val="50000"/>
            </a:schemeClr>
          </a:solidFill>
        </a:ln>
      </dgm:spPr>
      <dgm:t>
        <a:bodyPr/>
        <a:lstStyle/>
        <a:p>
          <a:endParaRPr lang="ru-RU" b="0" cap="none" spc="0">
            <a:ln w="5080">
              <a:solidFill>
                <a:schemeClr val="tx1"/>
              </a:solidFill>
              <a:prstDash val="solid"/>
            </a:ln>
            <a:solidFill>
              <a:schemeClr val="bg1"/>
            </a:solidFill>
            <a:effectLst>
              <a:outerShdw blurRad="38100" dist="32000" dir="5400000" algn="tl">
                <a:srgbClr val="000000">
                  <a:alpha val="30000"/>
                </a:srgbClr>
              </a:outerShdw>
            </a:effectLst>
          </a:endParaRPr>
        </a:p>
      </dgm:t>
    </dgm:pt>
    <dgm:pt modelId="{DD9B7F80-4FBB-4892-8846-7774FB75AADD}" type="sibTrans" cxnId="{AC3FE4F5-CAAC-4F88-90B1-AD2098DDF512}">
      <dgm:prSet/>
      <dgm:spPr/>
      <dgm:t>
        <a:bodyPr/>
        <a:lstStyle/>
        <a:p>
          <a:endParaRPr lang="ru-RU"/>
        </a:p>
      </dgm:t>
    </dgm:pt>
    <dgm:pt modelId="{2138220B-6F20-4845-89F0-48D16B28172E}">
      <dgm:prSet phldrT="[Текст]" custT="1"/>
      <dgm:spPr/>
      <dgm:t>
        <a:bodyPr/>
        <a:lstStyle/>
        <a:p>
          <a:r>
            <a:rPr lang="ru-RU" sz="1400">
              <a:latin typeface="Times New Roman" pitchFamily="18" charset="0"/>
              <a:cs typeface="Times New Roman" pitchFamily="18" charset="0"/>
            </a:rPr>
            <a:t>Інформація</a:t>
          </a:r>
        </a:p>
      </dgm:t>
    </dgm:pt>
    <dgm:pt modelId="{70FD9EC0-F5A9-4920-98FB-1B33D912A34F}" type="parTrans" cxnId="{9943195F-589A-48C0-87AF-2E23708089E8}">
      <dgm:prSet/>
      <dgm:spPr>
        <a:solidFill>
          <a:schemeClr val="bg1"/>
        </a:solidFill>
        <a:ln>
          <a:solidFill>
            <a:schemeClr val="accent1">
              <a:lumMod val="50000"/>
            </a:schemeClr>
          </a:solidFill>
        </a:ln>
      </dgm:spPr>
      <dgm:t>
        <a:bodyPr/>
        <a:lstStyle/>
        <a:p>
          <a:endParaRPr lang="ru-RU" b="0" cap="none" spc="0">
            <a:ln w="5080">
              <a:solidFill>
                <a:schemeClr val="tx1"/>
              </a:solidFill>
              <a:prstDash val="solid"/>
            </a:ln>
            <a:solidFill>
              <a:schemeClr val="bg1"/>
            </a:solidFill>
            <a:effectLst>
              <a:outerShdw blurRad="38100" dist="32000" dir="5400000" algn="tl">
                <a:srgbClr val="000000">
                  <a:alpha val="30000"/>
                </a:srgbClr>
              </a:outerShdw>
            </a:effectLst>
          </a:endParaRPr>
        </a:p>
      </dgm:t>
    </dgm:pt>
    <dgm:pt modelId="{D29806F2-1A46-4444-84BF-95C92AE60014}" type="sibTrans" cxnId="{9943195F-589A-48C0-87AF-2E23708089E8}">
      <dgm:prSet/>
      <dgm:spPr/>
      <dgm:t>
        <a:bodyPr/>
        <a:lstStyle/>
        <a:p>
          <a:endParaRPr lang="ru-RU"/>
        </a:p>
      </dgm:t>
    </dgm:pt>
    <dgm:pt modelId="{77ECAE3C-4941-44F6-8888-81C4053367A6}">
      <dgm:prSet phldrT="[Текст]" custT="1"/>
      <dgm:spPr/>
      <dgm:t>
        <a:bodyPr/>
        <a:lstStyle/>
        <a:p>
          <a:r>
            <a:rPr lang="ru-RU" sz="1400">
              <a:latin typeface="Times New Roman" pitchFamily="18" charset="0"/>
              <a:cs typeface="Times New Roman" pitchFamily="18" charset="0"/>
            </a:rPr>
            <a:t>Система моделей</a:t>
          </a:r>
        </a:p>
      </dgm:t>
    </dgm:pt>
    <dgm:pt modelId="{A9234F9B-CD15-44E1-A791-A21225A47F25}" type="parTrans" cxnId="{59D0DA0D-FF3D-4E07-B975-DB6EBE086F4C}">
      <dgm:prSet/>
      <dgm:spPr>
        <a:solidFill>
          <a:schemeClr val="bg1"/>
        </a:solidFill>
        <a:ln>
          <a:solidFill>
            <a:schemeClr val="accent1">
              <a:lumMod val="50000"/>
            </a:schemeClr>
          </a:solidFill>
        </a:ln>
      </dgm:spPr>
      <dgm:t>
        <a:bodyPr/>
        <a:lstStyle/>
        <a:p>
          <a:endParaRPr lang="ru-RU" b="0" cap="none" spc="0">
            <a:ln w="5080">
              <a:solidFill>
                <a:schemeClr val="tx1"/>
              </a:solidFill>
              <a:prstDash val="solid"/>
            </a:ln>
            <a:solidFill>
              <a:schemeClr val="bg1"/>
            </a:solidFill>
            <a:effectLst>
              <a:outerShdw blurRad="38100" dist="32000" dir="5400000" algn="tl">
                <a:srgbClr val="000000">
                  <a:alpha val="30000"/>
                </a:srgbClr>
              </a:outerShdw>
            </a:effectLst>
          </a:endParaRPr>
        </a:p>
      </dgm:t>
    </dgm:pt>
    <dgm:pt modelId="{437F1EA3-2C68-48AD-942A-A8DDF8046567}" type="sibTrans" cxnId="{59D0DA0D-FF3D-4E07-B975-DB6EBE086F4C}">
      <dgm:prSet/>
      <dgm:spPr/>
      <dgm:t>
        <a:bodyPr/>
        <a:lstStyle/>
        <a:p>
          <a:endParaRPr lang="ru-RU"/>
        </a:p>
      </dgm:t>
    </dgm:pt>
    <dgm:pt modelId="{18BAAFBF-EF99-458F-9B1E-FB9BCC98A9C0}">
      <dgm:prSet/>
      <dgm:spPr/>
      <dgm:t>
        <a:bodyPr/>
        <a:lstStyle/>
        <a:p>
          <a:endParaRPr lang="ru-RU"/>
        </a:p>
      </dgm:t>
    </dgm:pt>
    <dgm:pt modelId="{10FC0711-69A5-498C-988B-4E4822AAFC71}" type="parTrans" cxnId="{5C0B132D-1960-4794-AD62-98A5F6999A14}">
      <dgm:prSet/>
      <dgm:spPr/>
      <dgm:t>
        <a:bodyPr/>
        <a:lstStyle/>
        <a:p>
          <a:endParaRPr lang="ru-RU"/>
        </a:p>
      </dgm:t>
    </dgm:pt>
    <dgm:pt modelId="{E336801B-9605-4CB6-AA87-FF8BC1931FC3}" type="sibTrans" cxnId="{5C0B132D-1960-4794-AD62-98A5F6999A14}">
      <dgm:prSet/>
      <dgm:spPr/>
      <dgm:t>
        <a:bodyPr/>
        <a:lstStyle/>
        <a:p>
          <a:endParaRPr lang="ru-RU"/>
        </a:p>
      </dgm:t>
    </dgm:pt>
    <dgm:pt modelId="{8AAF7B9C-77DB-41DB-911E-A7869553A6B1}" type="pres">
      <dgm:prSet presAssocID="{32D4BB7A-0358-49FB-A752-320BE5E34DD2}" presName="Name0" presStyleCnt="0">
        <dgm:presLayoutVars>
          <dgm:chMax val="1"/>
          <dgm:dir/>
          <dgm:animLvl val="ctr"/>
          <dgm:resizeHandles val="exact"/>
        </dgm:presLayoutVars>
      </dgm:prSet>
      <dgm:spPr/>
    </dgm:pt>
    <dgm:pt modelId="{EE85E347-B113-4EC0-9CF6-A00D969B01F2}" type="pres">
      <dgm:prSet presAssocID="{D2217013-3C84-4C9F-AEB1-8B0C18A63620}" presName="centerShape" presStyleLbl="node0" presStyleIdx="0" presStyleCnt="1" custScaleX="138748" custScaleY="79766"/>
      <dgm:spPr/>
    </dgm:pt>
    <dgm:pt modelId="{0581E045-A3DF-46BF-A894-E34EA6342AAA}" type="pres">
      <dgm:prSet presAssocID="{45C27C0D-E28F-45F9-BB09-C1801B62C4F8}" presName="parTrans" presStyleLbl="sibTrans2D1" presStyleIdx="0" presStyleCnt="3" custScaleX="155252" custScaleY="74427"/>
      <dgm:spPr>
        <a:prstGeom prst="leftRightArrow">
          <a:avLst/>
        </a:prstGeom>
      </dgm:spPr>
    </dgm:pt>
    <dgm:pt modelId="{8C7663DF-DE60-4CC8-866B-37988E830689}" type="pres">
      <dgm:prSet presAssocID="{45C27C0D-E28F-45F9-BB09-C1801B62C4F8}" presName="connectorText" presStyleLbl="sibTrans2D1" presStyleIdx="0" presStyleCnt="3"/>
      <dgm:spPr/>
    </dgm:pt>
    <dgm:pt modelId="{440A7147-D4CE-4E4A-A915-A0F638E49B7F}" type="pres">
      <dgm:prSet presAssocID="{ED099FCD-15C1-4A95-A85D-1F436CA62250}" presName="node" presStyleLbl="node1" presStyleIdx="0" presStyleCnt="3" custScaleX="119885" custScaleY="52065">
        <dgm:presLayoutVars>
          <dgm:bulletEnabled val="1"/>
        </dgm:presLayoutVars>
      </dgm:prSet>
      <dgm:spPr>
        <a:prstGeom prst="flowChartProcess">
          <a:avLst/>
        </a:prstGeom>
      </dgm:spPr>
    </dgm:pt>
    <dgm:pt modelId="{EEC7ED53-6CD8-41E8-9FA4-8F61FAFF541F}" type="pres">
      <dgm:prSet presAssocID="{70FD9EC0-F5A9-4920-98FB-1B33D912A34F}" presName="parTrans" presStyleLbl="sibTrans2D1" presStyleIdx="1" presStyleCnt="3" custAng="221447" custScaleX="163260" custLinFactNeighborX="894" custLinFactNeighborY="0"/>
      <dgm:spPr/>
    </dgm:pt>
    <dgm:pt modelId="{BF01C980-530F-4920-9C23-1A8B9D6C208A}" type="pres">
      <dgm:prSet presAssocID="{70FD9EC0-F5A9-4920-98FB-1B33D912A34F}" presName="connectorText" presStyleLbl="sibTrans2D1" presStyleIdx="1" presStyleCnt="3"/>
      <dgm:spPr/>
    </dgm:pt>
    <dgm:pt modelId="{42745DFD-91B4-480F-872A-4695617834BE}" type="pres">
      <dgm:prSet presAssocID="{2138220B-6F20-4845-89F0-48D16B28172E}" presName="node" presStyleLbl="node1" presStyleIdx="1" presStyleCnt="3" custScaleX="143614" custScaleY="63618" custRadScaleRad="130823" custRadScaleInc="-12550">
        <dgm:presLayoutVars>
          <dgm:bulletEnabled val="1"/>
        </dgm:presLayoutVars>
      </dgm:prSet>
      <dgm:spPr>
        <a:prstGeom prst="hexagon">
          <a:avLst/>
        </a:prstGeom>
      </dgm:spPr>
    </dgm:pt>
    <dgm:pt modelId="{98FC6F46-F2ED-48D6-A83C-F0BA99AB2971}" type="pres">
      <dgm:prSet presAssocID="{A9234F9B-CD15-44E1-A791-A21225A47F25}" presName="parTrans" presStyleLbl="sibTrans2D1" presStyleIdx="2" presStyleCnt="3" custScaleX="169672" custScaleY="62840"/>
      <dgm:spPr>
        <a:prstGeom prst="leftRightArrow">
          <a:avLst/>
        </a:prstGeom>
      </dgm:spPr>
    </dgm:pt>
    <dgm:pt modelId="{47FAB70C-6F51-4E37-9241-A89DFFF91903}" type="pres">
      <dgm:prSet presAssocID="{A9234F9B-CD15-44E1-A791-A21225A47F25}" presName="connectorText" presStyleLbl="sibTrans2D1" presStyleIdx="2" presStyleCnt="3"/>
      <dgm:spPr/>
    </dgm:pt>
    <dgm:pt modelId="{07DA7DE0-0567-4A2B-BFEB-7BCEA950321E}" type="pres">
      <dgm:prSet presAssocID="{77ECAE3C-4941-44F6-8888-81C4053367A6}" presName="node" presStyleLbl="node1" presStyleIdx="2" presStyleCnt="3" custScaleX="119885" custScaleY="52065" custRadScaleRad="119292" custRadScaleInc="51708">
        <dgm:presLayoutVars>
          <dgm:bulletEnabled val="1"/>
        </dgm:presLayoutVars>
      </dgm:prSet>
      <dgm:spPr>
        <a:prstGeom prst="flowChartProcess">
          <a:avLst/>
        </a:prstGeom>
      </dgm:spPr>
    </dgm:pt>
  </dgm:ptLst>
  <dgm:cxnLst>
    <dgm:cxn modelId="{2F28F300-3512-4DB5-BD0A-DC66D7527BD5}" type="presOf" srcId="{45C27C0D-E28F-45F9-BB09-C1801B62C4F8}" destId="{0581E045-A3DF-46BF-A894-E34EA6342AAA}" srcOrd="0" destOrd="0" presId="urn:microsoft.com/office/officeart/2005/8/layout/radial5"/>
    <dgm:cxn modelId="{F9B4F605-DBDF-48DB-92F8-30E0DFA02950}" type="presOf" srcId="{70FD9EC0-F5A9-4920-98FB-1B33D912A34F}" destId="{BF01C980-530F-4920-9C23-1A8B9D6C208A}" srcOrd="1" destOrd="0" presId="urn:microsoft.com/office/officeart/2005/8/layout/radial5"/>
    <dgm:cxn modelId="{59D0DA0D-FF3D-4E07-B975-DB6EBE086F4C}" srcId="{D2217013-3C84-4C9F-AEB1-8B0C18A63620}" destId="{77ECAE3C-4941-44F6-8888-81C4053367A6}" srcOrd="2" destOrd="0" parTransId="{A9234F9B-CD15-44E1-A791-A21225A47F25}" sibTransId="{437F1EA3-2C68-48AD-942A-A8DDF8046567}"/>
    <dgm:cxn modelId="{B9AA7B11-7A85-4143-896E-B12C5FA736AE}" type="presOf" srcId="{77ECAE3C-4941-44F6-8888-81C4053367A6}" destId="{07DA7DE0-0567-4A2B-BFEB-7BCEA950321E}" srcOrd="0" destOrd="0" presId="urn:microsoft.com/office/officeart/2005/8/layout/radial5"/>
    <dgm:cxn modelId="{5C0B132D-1960-4794-AD62-98A5F6999A14}" srcId="{32D4BB7A-0358-49FB-A752-320BE5E34DD2}" destId="{18BAAFBF-EF99-458F-9B1E-FB9BCC98A9C0}" srcOrd="1" destOrd="0" parTransId="{10FC0711-69A5-498C-988B-4E4822AAFC71}" sibTransId="{E336801B-9605-4CB6-AA87-FF8BC1931FC3}"/>
    <dgm:cxn modelId="{26A6952E-58A4-4D32-834B-1878792F3AFD}" type="presOf" srcId="{2138220B-6F20-4845-89F0-48D16B28172E}" destId="{42745DFD-91B4-480F-872A-4695617834BE}" srcOrd="0" destOrd="0" presId="urn:microsoft.com/office/officeart/2005/8/layout/radial5"/>
    <dgm:cxn modelId="{9943195F-589A-48C0-87AF-2E23708089E8}" srcId="{D2217013-3C84-4C9F-AEB1-8B0C18A63620}" destId="{2138220B-6F20-4845-89F0-48D16B28172E}" srcOrd="1" destOrd="0" parTransId="{70FD9EC0-F5A9-4920-98FB-1B33D912A34F}" sibTransId="{D29806F2-1A46-4444-84BF-95C92AE60014}"/>
    <dgm:cxn modelId="{7E75AD42-03CC-43BB-8FB2-3C01B0E31597}" type="presOf" srcId="{70FD9EC0-F5A9-4920-98FB-1B33D912A34F}" destId="{EEC7ED53-6CD8-41E8-9FA4-8F61FAFF541F}" srcOrd="0" destOrd="0" presId="urn:microsoft.com/office/officeart/2005/8/layout/radial5"/>
    <dgm:cxn modelId="{E693C645-BC8C-4675-B14D-547157C1C3B2}" type="presOf" srcId="{A9234F9B-CD15-44E1-A791-A21225A47F25}" destId="{47FAB70C-6F51-4E37-9241-A89DFFF91903}" srcOrd="1" destOrd="0" presId="urn:microsoft.com/office/officeart/2005/8/layout/radial5"/>
    <dgm:cxn modelId="{77B34079-B4F7-40F2-99F5-53B154B2878D}" type="presOf" srcId="{32D4BB7A-0358-49FB-A752-320BE5E34DD2}" destId="{8AAF7B9C-77DB-41DB-911E-A7869553A6B1}" srcOrd="0" destOrd="0" presId="urn:microsoft.com/office/officeart/2005/8/layout/radial5"/>
    <dgm:cxn modelId="{54C7AA8D-F2C5-467B-AB8E-8DC260391B50}" type="presOf" srcId="{ED099FCD-15C1-4A95-A85D-1F436CA62250}" destId="{440A7147-D4CE-4E4A-A915-A0F638E49B7F}" srcOrd="0" destOrd="0" presId="urn:microsoft.com/office/officeart/2005/8/layout/radial5"/>
    <dgm:cxn modelId="{6F2301BC-F171-47F6-BFAB-DF4ABD285403}" type="presOf" srcId="{A9234F9B-CD15-44E1-A791-A21225A47F25}" destId="{98FC6F46-F2ED-48D6-A83C-F0BA99AB2971}" srcOrd="0" destOrd="0" presId="urn:microsoft.com/office/officeart/2005/8/layout/radial5"/>
    <dgm:cxn modelId="{A89D04BF-0E42-42E4-8272-E9FD557967AA}" type="presOf" srcId="{D2217013-3C84-4C9F-AEB1-8B0C18A63620}" destId="{EE85E347-B113-4EC0-9CF6-A00D969B01F2}" srcOrd="0" destOrd="0" presId="urn:microsoft.com/office/officeart/2005/8/layout/radial5"/>
    <dgm:cxn modelId="{435B26CA-CA38-4518-8EEB-428251ADD7FA}" type="presOf" srcId="{45C27C0D-E28F-45F9-BB09-C1801B62C4F8}" destId="{8C7663DF-DE60-4CC8-866B-37988E830689}" srcOrd="1" destOrd="0" presId="urn:microsoft.com/office/officeart/2005/8/layout/radial5"/>
    <dgm:cxn modelId="{5E8169CC-74C7-4A29-A101-727257B8B0B1}" srcId="{32D4BB7A-0358-49FB-A752-320BE5E34DD2}" destId="{D2217013-3C84-4C9F-AEB1-8B0C18A63620}" srcOrd="0" destOrd="0" parTransId="{A9F0449C-FBB6-46D8-9322-613047FDD5C6}" sibTransId="{C63467A6-18C7-49D9-B8DF-D46CCDD25CD4}"/>
    <dgm:cxn modelId="{AC3FE4F5-CAAC-4F88-90B1-AD2098DDF512}" srcId="{D2217013-3C84-4C9F-AEB1-8B0C18A63620}" destId="{ED099FCD-15C1-4A95-A85D-1F436CA62250}" srcOrd="0" destOrd="0" parTransId="{45C27C0D-E28F-45F9-BB09-C1801B62C4F8}" sibTransId="{DD9B7F80-4FBB-4892-8846-7774FB75AADD}"/>
    <dgm:cxn modelId="{5133AA59-8F25-4B8E-92C8-11D62392EB8B}" type="presParOf" srcId="{8AAF7B9C-77DB-41DB-911E-A7869553A6B1}" destId="{EE85E347-B113-4EC0-9CF6-A00D969B01F2}" srcOrd="0" destOrd="0" presId="urn:microsoft.com/office/officeart/2005/8/layout/radial5"/>
    <dgm:cxn modelId="{4B83513F-6323-4E42-9297-C52F9A56C974}" type="presParOf" srcId="{8AAF7B9C-77DB-41DB-911E-A7869553A6B1}" destId="{0581E045-A3DF-46BF-A894-E34EA6342AAA}" srcOrd="1" destOrd="0" presId="urn:microsoft.com/office/officeart/2005/8/layout/radial5"/>
    <dgm:cxn modelId="{E9E5EB38-8C47-4435-9D28-8CA41008D5FC}" type="presParOf" srcId="{0581E045-A3DF-46BF-A894-E34EA6342AAA}" destId="{8C7663DF-DE60-4CC8-866B-37988E830689}" srcOrd="0" destOrd="0" presId="urn:microsoft.com/office/officeart/2005/8/layout/radial5"/>
    <dgm:cxn modelId="{4D2A18FE-468B-40F0-ACA1-9B0D36713638}" type="presParOf" srcId="{8AAF7B9C-77DB-41DB-911E-A7869553A6B1}" destId="{440A7147-D4CE-4E4A-A915-A0F638E49B7F}" srcOrd="2" destOrd="0" presId="urn:microsoft.com/office/officeart/2005/8/layout/radial5"/>
    <dgm:cxn modelId="{9653362B-5DAA-41D3-9493-B79123558546}" type="presParOf" srcId="{8AAF7B9C-77DB-41DB-911E-A7869553A6B1}" destId="{EEC7ED53-6CD8-41E8-9FA4-8F61FAFF541F}" srcOrd="3" destOrd="0" presId="urn:microsoft.com/office/officeart/2005/8/layout/radial5"/>
    <dgm:cxn modelId="{7655E5A0-35BA-4145-89B1-7E377291FF0D}" type="presParOf" srcId="{EEC7ED53-6CD8-41E8-9FA4-8F61FAFF541F}" destId="{BF01C980-530F-4920-9C23-1A8B9D6C208A}" srcOrd="0" destOrd="0" presId="urn:microsoft.com/office/officeart/2005/8/layout/radial5"/>
    <dgm:cxn modelId="{1F55627E-C831-4E3B-B9A8-C23DC0E229E2}" type="presParOf" srcId="{8AAF7B9C-77DB-41DB-911E-A7869553A6B1}" destId="{42745DFD-91B4-480F-872A-4695617834BE}" srcOrd="4" destOrd="0" presId="urn:microsoft.com/office/officeart/2005/8/layout/radial5"/>
    <dgm:cxn modelId="{F16010D7-3D3F-4285-AAE9-5A5CCB44563E}" type="presParOf" srcId="{8AAF7B9C-77DB-41DB-911E-A7869553A6B1}" destId="{98FC6F46-F2ED-48D6-A83C-F0BA99AB2971}" srcOrd="5" destOrd="0" presId="urn:microsoft.com/office/officeart/2005/8/layout/radial5"/>
    <dgm:cxn modelId="{084D9474-9D34-4306-89C5-034230E83B9E}" type="presParOf" srcId="{98FC6F46-F2ED-48D6-A83C-F0BA99AB2971}" destId="{47FAB70C-6F51-4E37-9241-A89DFFF91903}" srcOrd="0" destOrd="0" presId="urn:microsoft.com/office/officeart/2005/8/layout/radial5"/>
    <dgm:cxn modelId="{1DA25777-AABB-4C9E-93FA-20D53246F147}" type="presParOf" srcId="{8AAF7B9C-77DB-41DB-911E-A7869553A6B1}" destId="{07DA7DE0-0567-4A2B-BFEB-7BCEA950321E}" srcOrd="6" destOrd="0" presId="urn:microsoft.com/office/officeart/2005/8/layout/radial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85E347-B113-4EC0-9CF6-A00D969B01F2}">
      <dsp:nvSpPr>
        <dsp:cNvPr id="0" name=""/>
        <dsp:cNvSpPr/>
      </dsp:nvSpPr>
      <dsp:spPr>
        <a:xfrm>
          <a:off x="2483640" y="1295676"/>
          <a:ext cx="1218806" cy="700690"/>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itchFamily="18" charset="0"/>
              <a:cs typeface="Times New Roman" pitchFamily="18" charset="0"/>
            </a:rPr>
            <a:t>Діалогова система</a:t>
          </a:r>
        </a:p>
      </dsp:txBody>
      <dsp:txXfrm>
        <a:off x="2662130" y="1398290"/>
        <a:ext cx="861826" cy="495462"/>
      </dsp:txXfrm>
    </dsp:sp>
    <dsp:sp modelId="{0581E045-A3DF-46BF-A894-E34EA6342AAA}">
      <dsp:nvSpPr>
        <dsp:cNvPr id="0" name=""/>
        <dsp:cNvSpPr/>
      </dsp:nvSpPr>
      <dsp:spPr>
        <a:xfrm rot="16200000">
          <a:off x="2824841" y="868361"/>
          <a:ext cx="536405" cy="222288"/>
        </a:xfrm>
        <a:prstGeom prst="leftRightArrow">
          <a:avLst/>
        </a:prstGeom>
        <a:solidFill>
          <a:schemeClr val="bg1"/>
        </a:solidFill>
        <a:ln>
          <a:solidFill>
            <a:schemeClr val="accent1">
              <a:lumMod val="50000"/>
            </a:scheme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b="0" kern="1200" cap="none" spc="0">
            <a:ln w="5080">
              <a:solidFill>
                <a:schemeClr val="tx1"/>
              </a:solidFill>
              <a:prstDash val="solid"/>
            </a:ln>
            <a:solidFill>
              <a:schemeClr val="bg1"/>
            </a:solidFill>
            <a:effectLst>
              <a:outerShdw blurRad="38100" dist="32000" dir="5400000" algn="tl">
                <a:srgbClr val="000000">
                  <a:alpha val="30000"/>
                </a:srgbClr>
              </a:outerShdw>
            </a:effectLst>
          </a:endParaRPr>
        </a:p>
      </dsp:txBody>
      <dsp:txXfrm>
        <a:off x="2858184" y="946162"/>
        <a:ext cx="469719" cy="133372"/>
      </dsp:txXfrm>
    </dsp:sp>
    <dsp:sp modelId="{440A7147-D4CE-4E4A-A915-A0F638E49B7F}">
      <dsp:nvSpPr>
        <dsp:cNvPr id="0" name=""/>
        <dsp:cNvSpPr/>
      </dsp:nvSpPr>
      <dsp:spPr>
        <a:xfrm>
          <a:off x="2566490" y="186422"/>
          <a:ext cx="1053108" cy="457355"/>
        </a:xfrm>
        <a:prstGeom prst="flowChartProcess">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itchFamily="18" charset="0"/>
              <a:cs typeface="Times New Roman" pitchFamily="18" charset="0"/>
            </a:rPr>
            <a:t>Система даних</a:t>
          </a:r>
        </a:p>
      </dsp:txBody>
      <dsp:txXfrm>
        <a:off x="2566490" y="186422"/>
        <a:ext cx="1053108" cy="457355"/>
      </dsp:txXfrm>
    </dsp:sp>
    <dsp:sp modelId="{EEC7ED53-6CD8-41E8-9FA4-8F61FAFF541F}">
      <dsp:nvSpPr>
        <dsp:cNvPr id="0" name=""/>
        <dsp:cNvSpPr/>
      </dsp:nvSpPr>
      <dsp:spPr>
        <a:xfrm rot="1569647">
          <a:off x="3599410" y="1808074"/>
          <a:ext cx="498460" cy="298666"/>
        </a:xfrm>
        <a:prstGeom prst="rightArrow">
          <a:avLst>
            <a:gd name="adj1" fmla="val 60000"/>
            <a:gd name="adj2" fmla="val 50000"/>
          </a:avLst>
        </a:prstGeom>
        <a:solidFill>
          <a:schemeClr val="bg1"/>
        </a:solidFill>
        <a:ln>
          <a:solidFill>
            <a:schemeClr val="accent1">
              <a:lumMod val="50000"/>
            </a:scheme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ru-RU" sz="1200" b="0" kern="1200" cap="none" spc="0">
            <a:ln w="5080">
              <a:solidFill>
                <a:schemeClr val="tx1"/>
              </a:solidFill>
              <a:prstDash val="solid"/>
            </a:ln>
            <a:solidFill>
              <a:schemeClr val="bg1"/>
            </a:solidFill>
            <a:effectLst>
              <a:outerShdw blurRad="38100" dist="32000" dir="5400000" algn="tl">
                <a:srgbClr val="000000">
                  <a:alpha val="30000"/>
                </a:srgbClr>
              </a:outerShdw>
            </a:effectLst>
          </a:endParaRPr>
        </a:p>
      </dsp:txBody>
      <dsp:txXfrm>
        <a:off x="3603999" y="1848055"/>
        <a:ext cx="408860" cy="179200"/>
      </dsp:txXfrm>
    </dsp:sp>
    <dsp:sp modelId="{42745DFD-91B4-480F-872A-4695617834BE}">
      <dsp:nvSpPr>
        <dsp:cNvPr id="0" name=""/>
        <dsp:cNvSpPr/>
      </dsp:nvSpPr>
      <dsp:spPr>
        <a:xfrm>
          <a:off x="3950340" y="1982068"/>
          <a:ext cx="1261551" cy="558840"/>
        </a:xfrm>
        <a:prstGeom prst="hexagon">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itchFamily="18" charset="0"/>
              <a:cs typeface="Times New Roman" pitchFamily="18" charset="0"/>
            </a:rPr>
            <a:t>Інформація</a:t>
          </a:r>
        </a:p>
      </dsp:txBody>
      <dsp:txXfrm>
        <a:off x="4102039" y="2049268"/>
        <a:ext cx="958153" cy="424440"/>
      </dsp:txXfrm>
    </dsp:sp>
    <dsp:sp modelId="{98FC6F46-F2ED-48D6-A83C-F0BA99AB2971}">
      <dsp:nvSpPr>
        <dsp:cNvPr id="0" name=""/>
        <dsp:cNvSpPr/>
      </dsp:nvSpPr>
      <dsp:spPr>
        <a:xfrm rot="10861488">
          <a:off x="2172736" y="1538396"/>
          <a:ext cx="299447" cy="187682"/>
        </a:xfrm>
        <a:prstGeom prst="leftRightArrow">
          <a:avLst/>
        </a:prstGeom>
        <a:solidFill>
          <a:schemeClr val="bg1"/>
        </a:solidFill>
        <a:ln>
          <a:solidFill>
            <a:schemeClr val="accent1">
              <a:lumMod val="50000"/>
            </a:scheme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b="0" kern="1200" cap="none" spc="0">
            <a:ln w="5080">
              <a:solidFill>
                <a:schemeClr val="tx1"/>
              </a:solidFill>
              <a:prstDash val="solid"/>
            </a:ln>
            <a:solidFill>
              <a:schemeClr val="bg1"/>
            </a:solidFill>
            <a:effectLst>
              <a:outerShdw blurRad="38100" dist="32000" dir="5400000" algn="tl">
                <a:srgbClr val="000000">
                  <a:alpha val="30000"/>
                </a:srgbClr>
              </a:outerShdw>
            </a:effectLst>
          </a:endParaRPr>
        </a:p>
      </dsp:txBody>
      <dsp:txXfrm rot="10800000">
        <a:off x="2229036" y="1576436"/>
        <a:ext cx="243142" cy="112610"/>
      </dsp:txXfrm>
    </dsp:sp>
    <dsp:sp modelId="{07DA7DE0-0567-4A2B-BFEB-7BCEA950321E}">
      <dsp:nvSpPr>
        <dsp:cNvPr id="0" name=""/>
        <dsp:cNvSpPr/>
      </dsp:nvSpPr>
      <dsp:spPr>
        <a:xfrm>
          <a:off x="1098333" y="1391081"/>
          <a:ext cx="1053108" cy="457355"/>
        </a:xfrm>
        <a:prstGeom prst="flowChartProcess">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itchFamily="18" charset="0"/>
              <a:cs typeface="Times New Roman" pitchFamily="18" charset="0"/>
            </a:rPr>
            <a:t>Система моделей</a:t>
          </a:r>
        </a:p>
      </dsp:txBody>
      <dsp:txXfrm>
        <a:off x="1098333" y="1391081"/>
        <a:ext cx="1053108" cy="457355"/>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19BAA-FAD9-4BBF-85D0-E08C18200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2864</TotalTime>
  <Pages>37</Pages>
  <Words>7102</Words>
  <Characters>40486</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Keramahit</Company>
  <LinksUpToDate>false</LinksUpToDate>
  <CharactersWithSpaces>47494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Keramahit</dc:creator>
  <cp:keywords/>
  <dc:description/>
  <cp:lastModifiedBy>Лилиана</cp:lastModifiedBy>
  <cp:revision>21</cp:revision>
  <cp:lastPrinted>2019-11-19T09:40:00Z</cp:lastPrinted>
  <dcterms:created xsi:type="dcterms:W3CDTF">2019-11-16T10:06:00Z</dcterms:created>
  <dcterms:modified xsi:type="dcterms:W3CDTF">2020-06-02T08:12:00Z</dcterms:modified>
</cp:coreProperties>
</file>