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2F87" w14:textId="22877E8F" w:rsidR="00900E8B" w:rsidRPr="00900E8B" w:rsidRDefault="00900E8B" w:rsidP="00900E8B">
      <w:pPr>
        <w:ind w:left="-567" w:firstLine="709"/>
        <w:jc w:val="center"/>
        <w:rPr>
          <w:b/>
          <w:bCs/>
          <w:sz w:val="36"/>
          <w:szCs w:val="28"/>
        </w:rPr>
      </w:pPr>
      <w:r w:rsidRPr="00900E8B">
        <w:rPr>
          <w:b/>
          <w:bCs/>
          <w:sz w:val="36"/>
          <w:szCs w:val="28"/>
        </w:rPr>
        <w:t>Проблема комунікацій у сучасному світі</w:t>
      </w:r>
    </w:p>
    <w:p w14:paraId="265EF51E" w14:textId="2D934EB5" w:rsidR="00C97612" w:rsidRDefault="00B6275D" w:rsidP="00A866F0">
      <w:pPr>
        <w:ind w:left="-567" w:firstLine="709"/>
      </w:pPr>
      <w:r>
        <w:t>Пізнання світу людиною починається зі спілкування. Дотик і слова матері супроводжують мене протягом дитинства. Я ще навіть не можу говорити, але я проявляю свої думки</w:t>
      </w:r>
      <w:r w:rsidR="00893653">
        <w:t xml:space="preserve"> і почуття </w:t>
      </w:r>
      <w:r>
        <w:t xml:space="preserve">мовою тіла. Я переходжу на наступний етап - промовляю перше слово – і вже не можу знайти кращого методу передати свої думки і емоції оточуючим людям. Але чи часто ми з батьками розуміємо один одного? </w:t>
      </w:r>
      <w:r w:rsidR="00B53436">
        <w:t>Світосприйняття нового покоління і п</w:t>
      </w:r>
      <w:r>
        <w:t xml:space="preserve">роцес виховання ускладнюється настільки швидко, що ми </w:t>
      </w:r>
      <w:r w:rsidR="00B53436">
        <w:t xml:space="preserve">поступово </w:t>
      </w:r>
      <w:r>
        <w:t xml:space="preserve">починаємо втрачати </w:t>
      </w:r>
      <w:r w:rsidR="00B53436">
        <w:t xml:space="preserve">взаємозв’язок. </w:t>
      </w:r>
      <w:r w:rsidR="00B53436" w:rsidRPr="00B53436">
        <w:rPr>
          <w:i/>
        </w:rPr>
        <w:t>Перш за все, проблема комунікацій, що з’являється між поколіннями батьків і дітей, прямо пропорційно впливає на розвиток подібних проблем у дорослому житті.</w:t>
      </w:r>
      <w:r w:rsidR="00B53436">
        <w:t xml:space="preserve"> </w:t>
      </w:r>
      <w:r w:rsidR="00B53436" w:rsidRPr="00B53436">
        <w:rPr>
          <w:i/>
        </w:rPr>
        <w:t xml:space="preserve">Соціальний аспект, що пов'язаний із відсутністю систематизованого процесу виховання формує оманливу перспективу побудови ефективного діалогу </w:t>
      </w:r>
      <w:r w:rsidR="00B53436">
        <w:rPr>
          <w:i/>
        </w:rPr>
        <w:t xml:space="preserve">зі співбесідником </w:t>
      </w:r>
      <w:r w:rsidR="00B53436" w:rsidRPr="00B53436">
        <w:rPr>
          <w:i/>
        </w:rPr>
        <w:t>у майбутньому.</w:t>
      </w:r>
      <w:r w:rsidR="00B53436">
        <w:rPr>
          <w:i/>
        </w:rPr>
        <w:t xml:space="preserve"> </w:t>
      </w:r>
      <w:r w:rsidR="00B53436">
        <w:t>На зміну «домашнім» способам приходить навчально-виховна си</w:t>
      </w:r>
      <w:r w:rsidR="00C97612">
        <w:t xml:space="preserve">стема у дитячому садку і школі. Окрім основних предметів шкільна освіта пропонує до вивчення дисципліну «Психологія», одним із основних напрямків якої є допоміжна функція формування здорової особистості. Поступово коло спілкування школяра розширюється і виникають нові складнощі, пов’язані з необхідністю знаходження правильного підходу до кожної людини. У критичних ситуаціях на допомогу приходить персональний психолог. У цьому випадку формалізація наукових принципів комунікації відбувається із врахуванням індивідуальних особливостей сприйняття інформації індивідом. </w:t>
      </w:r>
    </w:p>
    <w:p w14:paraId="23EE5266" w14:textId="77777777" w:rsidR="00C97612" w:rsidRDefault="007E443D" w:rsidP="00A866F0">
      <w:pPr>
        <w:ind w:left="-567" w:firstLine="709"/>
      </w:pPr>
      <w:r>
        <w:t xml:space="preserve">Чи можливо розглядати існування особистості в процесі спілкування </w:t>
      </w:r>
      <w:r w:rsidR="001357A8">
        <w:t xml:space="preserve">лише </w:t>
      </w:r>
      <w:r>
        <w:t xml:space="preserve">з обмеженим колом людей (за гендерними, територіальними, національними ознаками)? Напевно, що ні. Рано чи пізно ми </w:t>
      </w:r>
      <w:proofErr w:type="spellStart"/>
      <w:r>
        <w:t>комунікуємо</w:t>
      </w:r>
      <w:proofErr w:type="spellEnd"/>
      <w:r>
        <w:t xml:space="preserve"> з іноземцями чи людьми іншого віросповідання. </w:t>
      </w:r>
      <w:r w:rsidRPr="001357A8">
        <w:rPr>
          <w:i/>
        </w:rPr>
        <w:t xml:space="preserve">У кожному з випадків, ефективність комунікації перш за все залежить від сформованого рівня емпатії до оточуючих людей. На жаль, відсутність розуміння «особливостей націй» може призвести до конфліктних ситуацій і негативних наслідків. </w:t>
      </w:r>
      <w:r w:rsidR="001357A8" w:rsidRPr="001357A8">
        <w:rPr>
          <w:i/>
        </w:rPr>
        <w:t>Особливо в</w:t>
      </w:r>
      <w:r w:rsidRPr="001357A8">
        <w:rPr>
          <w:i/>
        </w:rPr>
        <w:t xml:space="preserve"> сучасній Україні, суспільство якої дедалі частіше опиняється під впливом міграційних процесів, </w:t>
      </w:r>
      <w:r w:rsidR="001357A8" w:rsidRPr="001357A8">
        <w:rPr>
          <w:i/>
        </w:rPr>
        <w:t xml:space="preserve">унеможливлюється факт відокремленості нації, а процеси комунікації відбуваються в умовах непорозуміння і </w:t>
      </w:r>
      <w:r w:rsidR="001357A8" w:rsidRPr="001357A8">
        <w:rPr>
          <w:i/>
        </w:rPr>
        <w:lastRenderedPageBreak/>
        <w:t>конфліктів.</w:t>
      </w:r>
      <w:r w:rsidR="001357A8">
        <w:t xml:space="preserve"> На допомогу може прийти вивчення принципів етики і культури протягом навчання у школі. Вищий навчальний заклад, у свою чергу, дає можливість аналізувати аспекти соціально-культурного циклу дисциплін: релігієзнавства, політології, філософії, історії, правознавства з можливістю самостійного формування індивідом набору правил поведінки і спілкування. Чи є сформована база достатньою? У будь-якому випадку, ми маємо можливість обрати й інший напрямок: навчатися спілкуванню на тренінгах, </w:t>
      </w:r>
      <w:proofErr w:type="spellStart"/>
      <w:r w:rsidR="001357A8">
        <w:t>вебінарах</w:t>
      </w:r>
      <w:proofErr w:type="spellEnd"/>
      <w:r w:rsidR="001357A8">
        <w:t>. Сфера мультимедіа, у свою чергу, використовує методи пропагування у рекламних повідомленнях і роликах. Основна задача особистості – вивчити ці правила і почати їх використовувати.</w:t>
      </w:r>
    </w:p>
    <w:p w14:paraId="08DBC602" w14:textId="77777777" w:rsidR="001357A8" w:rsidRDefault="001357A8" w:rsidP="00A866F0">
      <w:pPr>
        <w:ind w:left="-567" w:firstLine="709"/>
      </w:pPr>
      <w:r>
        <w:t xml:space="preserve">Припускаємо, що кожен успішно засвоїв курс «Основи комунікації». </w:t>
      </w:r>
      <w:r w:rsidR="00B56F5B">
        <w:t xml:space="preserve">Чи готові ми реалізовувати отримані правила? Чи маємо ми успішні результати у спілкуванні з іншими? Перша відповідь : «Ну звичайно! Хіба це складно?». Але виникають й інші запитання : </w:t>
      </w:r>
      <w:r w:rsidR="00AB5471">
        <w:t xml:space="preserve">«Чому про найважливіші події нашого життя близькі дізнаються в </w:t>
      </w:r>
      <w:r w:rsidR="00AB5471">
        <w:rPr>
          <w:lang w:val="en-US"/>
        </w:rPr>
        <w:t>Instagram</w:t>
      </w:r>
      <w:r w:rsidR="00AB5471">
        <w:t xml:space="preserve">?», «Чому, пишучи у повідомленні </w:t>
      </w:r>
      <w:proofErr w:type="spellStart"/>
      <w:r w:rsidR="00AB5471">
        <w:t>смайлик</w:t>
      </w:r>
      <w:proofErr w:type="spellEnd"/>
      <w:r w:rsidR="00AB5471">
        <w:t xml:space="preserve"> з усмішкою, вираз нашого обличчя залишається серйозним?». </w:t>
      </w:r>
      <w:r w:rsidR="00B56F5B">
        <w:t>«Чому телефон став новою частиною нашого тіла?»</w:t>
      </w:r>
      <w:r w:rsidR="00AB5471" w:rsidRPr="00AB5471">
        <w:t>.</w:t>
      </w:r>
      <w:r w:rsidR="00B56F5B">
        <w:t xml:space="preserve"> </w:t>
      </w:r>
      <w:r w:rsidR="00B56F5B" w:rsidRPr="00893653">
        <w:rPr>
          <w:i/>
        </w:rPr>
        <w:t xml:space="preserve">Ми навіть не помітили, як </w:t>
      </w:r>
      <w:r w:rsidR="00AB5471">
        <w:rPr>
          <w:i/>
        </w:rPr>
        <w:t>телефони і</w:t>
      </w:r>
      <w:r w:rsidR="00AB5471" w:rsidRPr="00AB5471">
        <w:rPr>
          <w:i/>
          <w:lang w:val="ru-RU"/>
        </w:rPr>
        <w:t xml:space="preserve"> </w:t>
      </w:r>
      <w:r w:rsidR="00B56F5B" w:rsidRPr="00893653">
        <w:rPr>
          <w:i/>
        </w:rPr>
        <w:t xml:space="preserve">соціальні мережі переросли із звички у залежність. </w:t>
      </w:r>
      <w:r w:rsidR="00B56F5B">
        <w:t xml:space="preserve">Адже простіше написати декілька повідомлень замість того, щоб приїхати на зустріч із другом. Набагато легше залишити їдкий коментар під фотографією «конкурентки», ніж зізнатися самому собі у заздрощах. Ті, хто бояться людей у справжньому житті, </w:t>
      </w:r>
      <w:r w:rsidR="00AB5471">
        <w:t>виявляються майстрами</w:t>
      </w:r>
      <w:r w:rsidR="00B56F5B">
        <w:t xml:space="preserve"> слова у </w:t>
      </w:r>
      <w:r w:rsidR="00AB5471">
        <w:rPr>
          <w:lang w:val="en-US"/>
        </w:rPr>
        <w:t>Facebook</w:t>
      </w:r>
      <w:r w:rsidR="00B56F5B">
        <w:t xml:space="preserve">, ховаючись за </w:t>
      </w:r>
      <w:proofErr w:type="spellStart"/>
      <w:r w:rsidR="00B56F5B">
        <w:t>ніком</w:t>
      </w:r>
      <w:proofErr w:type="spellEnd"/>
      <w:r w:rsidR="00B56F5B">
        <w:t xml:space="preserve"> «Анонімний Анонім». </w:t>
      </w:r>
      <w:r w:rsidR="00893653">
        <w:t xml:space="preserve">Краще бути </w:t>
      </w:r>
      <w:proofErr w:type="spellStart"/>
      <w:r w:rsidR="00AB5471">
        <w:rPr>
          <w:lang w:val="ru-RU"/>
        </w:rPr>
        <w:t>спеціалстом</w:t>
      </w:r>
      <w:proofErr w:type="spellEnd"/>
      <w:r w:rsidR="00AB5471">
        <w:rPr>
          <w:lang w:val="ru-RU"/>
        </w:rPr>
        <w:t xml:space="preserve"> </w:t>
      </w:r>
      <w:proofErr w:type="spellStart"/>
      <w:r w:rsidR="00AB5471">
        <w:rPr>
          <w:lang w:val="ru-RU"/>
        </w:rPr>
        <w:t>із</w:t>
      </w:r>
      <w:proofErr w:type="spellEnd"/>
      <w:r w:rsidR="00AB5471">
        <w:rPr>
          <w:lang w:val="ru-RU"/>
        </w:rPr>
        <w:t xml:space="preserve"> </w:t>
      </w:r>
      <w:r w:rsidR="00893653">
        <w:t xml:space="preserve">«мемів», ніж насолоджуватися зустріччю з близькими за горнятком кави. Навіть якщо вони живуть на сусідній вулиці. Звичайно ж, у зв’язку із життєвими обставинами, близькі люди можуть бути в іншому місті чи країні. У такому випадку слід бути вдячним тому, хто придумав </w:t>
      </w:r>
      <w:r w:rsidR="00893653">
        <w:rPr>
          <w:lang w:val="en-US"/>
        </w:rPr>
        <w:t>Viber</w:t>
      </w:r>
      <w:r w:rsidR="00893653" w:rsidRPr="00893653">
        <w:t xml:space="preserve"> і </w:t>
      </w:r>
      <w:r w:rsidR="00893653">
        <w:rPr>
          <w:lang w:val="en-US"/>
        </w:rPr>
        <w:t>Skype</w:t>
      </w:r>
      <w:r w:rsidR="00893653">
        <w:t xml:space="preserve">, оскільки ми маємо прекрасну можливість імітувати «живе спілкування». Головне, щоб </w:t>
      </w:r>
      <w:r w:rsidR="00AB5471">
        <w:t xml:space="preserve">тенденції комунікації у </w:t>
      </w:r>
      <w:r w:rsidR="00893653">
        <w:t>сучасн</w:t>
      </w:r>
      <w:r w:rsidR="00AB5471">
        <w:t>ому</w:t>
      </w:r>
      <w:r w:rsidR="00893653">
        <w:t xml:space="preserve"> світ</w:t>
      </w:r>
      <w:r w:rsidR="00AB5471">
        <w:t>і не перетворили</w:t>
      </w:r>
      <w:r w:rsidR="00893653">
        <w:t xml:space="preserve"> нас у відлюдників. Адже навіщо все життя навчатися правилам комунікації, якщо вони залишаться лише теорією?</w:t>
      </w:r>
    </w:p>
    <w:sectPr w:rsidR="001357A8" w:rsidSect="00900E8B">
      <w:headerReference w:type="default" r:id="rId8"/>
      <w:footerReference w:type="default" r:id="rId9"/>
      <w:footerReference w:type="first" r:id="rId10"/>
      <w:type w:val="continuous"/>
      <w:pgSz w:w="11906" w:h="16838"/>
      <w:pgMar w:top="851" w:right="851" w:bottom="1134" w:left="1134" w:header="709" w:footer="709" w:gutter="0"/>
      <w:cols w:space="368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DA44" w14:textId="77777777" w:rsidR="00B4136F" w:rsidRDefault="00B4136F" w:rsidP="00DF3368">
      <w:pPr>
        <w:spacing w:line="240" w:lineRule="auto"/>
      </w:pPr>
      <w:r>
        <w:separator/>
      </w:r>
    </w:p>
  </w:endnote>
  <w:endnote w:type="continuationSeparator" w:id="0">
    <w:p w14:paraId="66EE8B2F" w14:textId="77777777" w:rsidR="00B4136F" w:rsidRDefault="00B4136F" w:rsidP="00DF3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759501"/>
      <w:docPartObj>
        <w:docPartGallery w:val="Page Numbers (Bottom of Page)"/>
        <w:docPartUnique/>
      </w:docPartObj>
    </w:sdtPr>
    <w:sdtEndPr/>
    <w:sdtContent>
      <w:p w14:paraId="3E6961EF" w14:textId="77777777" w:rsidR="00020107" w:rsidRDefault="000201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F0" w:rsidRPr="00A866F0">
          <w:rPr>
            <w:noProof/>
            <w:lang w:val="ru-RU"/>
          </w:rPr>
          <w:t>4</w:t>
        </w:r>
        <w:r>
          <w:fldChar w:fldCharType="end"/>
        </w:r>
      </w:p>
    </w:sdtContent>
  </w:sdt>
  <w:p w14:paraId="6BDEE3C4" w14:textId="77777777" w:rsidR="00DF3368" w:rsidRPr="00DF3368" w:rsidRDefault="00DF3368" w:rsidP="0002010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071E" w14:textId="77777777" w:rsidR="00020107" w:rsidRDefault="00020107" w:rsidP="0002010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3F7B" w14:textId="77777777" w:rsidR="00B4136F" w:rsidRDefault="00B4136F" w:rsidP="00DF3368">
      <w:pPr>
        <w:spacing w:line="240" w:lineRule="auto"/>
      </w:pPr>
      <w:r>
        <w:separator/>
      </w:r>
    </w:p>
  </w:footnote>
  <w:footnote w:type="continuationSeparator" w:id="0">
    <w:p w14:paraId="04494C57" w14:textId="77777777" w:rsidR="00B4136F" w:rsidRDefault="00B4136F" w:rsidP="00DF3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3E58" w14:textId="77777777" w:rsidR="00020107" w:rsidRDefault="00020107">
    <w:pPr>
      <w:pStyle w:val="a3"/>
      <w:jc w:val="right"/>
    </w:pPr>
  </w:p>
  <w:p w14:paraId="3F5672A9" w14:textId="77777777" w:rsidR="00020107" w:rsidRDefault="000201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2C4"/>
    <w:multiLevelType w:val="hybridMultilevel"/>
    <w:tmpl w:val="F1FA9794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52491C0">
      <w:start w:val="1"/>
      <w:numFmt w:val="decimal"/>
      <w:lvlText w:val="2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C03F18"/>
    <w:multiLevelType w:val="hybridMultilevel"/>
    <w:tmpl w:val="7402D2F6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52491C0">
      <w:start w:val="1"/>
      <w:numFmt w:val="decimal"/>
      <w:lvlText w:val="2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D8529C"/>
    <w:multiLevelType w:val="hybridMultilevel"/>
    <w:tmpl w:val="053E6DF6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84400848">
      <w:start w:val="1"/>
      <w:numFmt w:val="decimal"/>
      <w:lvlText w:val="1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F06B91"/>
    <w:multiLevelType w:val="hybridMultilevel"/>
    <w:tmpl w:val="A1EA27E2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E612FD7C">
      <w:start w:val="1"/>
      <w:numFmt w:val="decimal"/>
      <w:lvlText w:val="1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2D1F29"/>
    <w:multiLevelType w:val="hybridMultilevel"/>
    <w:tmpl w:val="6700D412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B192BA8E">
      <w:start w:val="1"/>
      <w:numFmt w:val="decimal"/>
      <w:lvlText w:val="4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242A8F"/>
    <w:multiLevelType w:val="hybridMultilevel"/>
    <w:tmpl w:val="BF386754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724ADC04">
      <w:start w:val="2"/>
      <w:numFmt w:val="decimal"/>
      <w:lvlText w:val="2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A1462E"/>
    <w:multiLevelType w:val="hybridMultilevel"/>
    <w:tmpl w:val="471429A2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724ADC04">
      <w:start w:val="2"/>
      <w:numFmt w:val="decimal"/>
      <w:lvlText w:val="2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6A6379"/>
    <w:multiLevelType w:val="hybridMultilevel"/>
    <w:tmpl w:val="BE7C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6B43"/>
    <w:multiLevelType w:val="multilevel"/>
    <w:tmpl w:val="A9780D60"/>
    <w:lvl w:ilvl="0">
      <w:start w:val="1"/>
      <w:numFmt w:val="decimal"/>
      <w:pStyle w:val="2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11" w:hanging="2160"/>
      </w:pPr>
      <w:rPr>
        <w:rFonts w:hint="default"/>
      </w:rPr>
    </w:lvl>
  </w:abstractNum>
  <w:abstractNum w:abstractNumId="9" w15:restartNumberingAfterBreak="0">
    <w:nsid w:val="34F318D2"/>
    <w:multiLevelType w:val="hybridMultilevel"/>
    <w:tmpl w:val="CE4E0AE6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6104A22"/>
    <w:multiLevelType w:val="hybridMultilevel"/>
    <w:tmpl w:val="679426C0"/>
    <w:lvl w:ilvl="0" w:tplc="052491C0">
      <w:start w:val="1"/>
      <w:numFmt w:val="decimal"/>
      <w:lvlText w:val="2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361E6978"/>
    <w:multiLevelType w:val="hybridMultilevel"/>
    <w:tmpl w:val="F350CE7E"/>
    <w:lvl w:ilvl="0" w:tplc="052491C0">
      <w:start w:val="1"/>
      <w:numFmt w:val="decimal"/>
      <w:pStyle w:val="3"/>
      <w:lvlText w:val="2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363A1498"/>
    <w:multiLevelType w:val="hybridMultilevel"/>
    <w:tmpl w:val="58E845D0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724ADC04">
      <w:start w:val="2"/>
      <w:numFmt w:val="decimal"/>
      <w:lvlText w:val="2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3670A30"/>
    <w:multiLevelType w:val="hybridMultilevel"/>
    <w:tmpl w:val="189A5034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EAA9C64">
      <w:start w:val="1"/>
      <w:numFmt w:val="decimal"/>
      <w:lvlText w:val="2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B4015D5"/>
    <w:multiLevelType w:val="hybridMultilevel"/>
    <w:tmpl w:val="3586A0D2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B06A86D0">
      <w:start w:val="1"/>
      <w:numFmt w:val="decimal"/>
      <w:lvlText w:val="1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7505FE5"/>
    <w:multiLevelType w:val="hybridMultilevel"/>
    <w:tmpl w:val="56182894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84400848">
      <w:start w:val="1"/>
      <w:numFmt w:val="decimal"/>
      <w:lvlText w:val="1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7D2A20"/>
    <w:multiLevelType w:val="hybridMultilevel"/>
    <w:tmpl w:val="A6466E08"/>
    <w:lvl w:ilvl="0" w:tplc="724ADC04">
      <w:start w:val="2"/>
      <w:numFmt w:val="decimal"/>
      <w:lvlText w:val="2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5EB17111"/>
    <w:multiLevelType w:val="hybridMultilevel"/>
    <w:tmpl w:val="F5C889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EB35AF8"/>
    <w:multiLevelType w:val="hybridMultilevel"/>
    <w:tmpl w:val="430CABAE"/>
    <w:lvl w:ilvl="0" w:tplc="8C58A8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9DCA258">
      <w:start w:val="1"/>
      <w:numFmt w:val="decimal"/>
      <w:lvlText w:val="4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13"/>
    <w:lvlOverride w:ilvl="0">
      <w:startOverride w:val="4"/>
    </w:lvlOverride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00"/>
    <w:rsid w:val="00020107"/>
    <w:rsid w:val="00097A9D"/>
    <w:rsid w:val="000C6B71"/>
    <w:rsid w:val="000D118D"/>
    <w:rsid w:val="000F62B7"/>
    <w:rsid w:val="00127A3B"/>
    <w:rsid w:val="001357A8"/>
    <w:rsid w:val="002D689C"/>
    <w:rsid w:val="003A318F"/>
    <w:rsid w:val="004342AD"/>
    <w:rsid w:val="004E1125"/>
    <w:rsid w:val="00503A7B"/>
    <w:rsid w:val="00511C90"/>
    <w:rsid w:val="00546042"/>
    <w:rsid w:val="00560A00"/>
    <w:rsid w:val="005B1CAC"/>
    <w:rsid w:val="005F5DF0"/>
    <w:rsid w:val="006819DF"/>
    <w:rsid w:val="006C5255"/>
    <w:rsid w:val="00760EEE"/>
    <w:rsid w:val="00781B98"/>
    <w:rsid w:val="007829CB"/>
    <w:rsid w:val="007832FC"/>
    <w:rsid w:val="007E443D"/>
    <w:rsid w:val="00803EF4"/>
    <w:rsid w:val="008565C3"/>
    <w:rsid w:val="00864BB5"/>
    <w:rsid w:val="00870472"/>
    <w:rsid w:val="00872499"/>
    <w:rsid w:val="00893653"/>
    <w:rsid w:val="00896135"/>
    <w:rsid w:val="008B169E"/>
    <w:rsid w:val="008E02F5"/>
    <w:rsid w:val="008F762B"/>
    <w:rsid w:val="00900E8B"/>
    <w:rsid w:val="00940973"/>
    <w:rsid w:val="00941CAC"/>
    <w:rsid w:val="00984116"/>
    <w:rsid w:val="00987A4F"/>
    <w:rsid w:val="009916A9"/>
    <w:rsid w:val="00A6163F"/>
    <w:rsid w:val="00A866F0"/>
    <w:rsid w:val="00AB5471"/>
    <w:rsid w:val="00AE0590"/>
    <w:rsid w:val="00B4136F"/>
    <w:rsid w:val="00B53436"/>
    <w:rsid w:val="00B56F5B"/>
    <w:rsid w:val="00B6275D"/>
    <w:rsid w:val="00BD56E7"/>
    <w:rsid w:val="00BD69CD"/>
    <w:rsid w:val="00C5549C"/>
    <w:rsid w:val="00C96183"/>
    <w:rsid w:val="00C97612"/>
    <w:rsid w:val="00CC09BF"/>
    <w:rsid w:val="00CD7805"/>
    <w:rsid w:val="00CE2EBF"/>
    <w:rsid w:val="00D6335C"/>
    <w:rsid w:val="00D756D6"/>
    <w:rsid w:val="00DF3368"/>
    <w:rsid w:val="00EB24D1"/>
    <w:rsid w:val="00EC0681"/>
    <w:rsid w:val="00EF5AD6"/>
    <w:rsid w:val="00F43E1B"/>
    <w:rsid w:val="00F7333C"/>
    <w:rsid w:val="00FC203A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0A29"/>
  <w15:docId w15:val="{6E16547D-C996-4E37-ABC7-1DFEC41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 текст"/>
    <w:qFormat/>
    <w:rsid w:val="00F43E1B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F62B7"/>
    <w:pPr>
      <w:keepNext/>
      <w:keepLines/>
      <w:spacing w:before="480" w:after="480"/>
      <w:ind w:firstLine="0"/>
      <w:contextualSpacing w:val="0"/>
      <w:jc w:val="center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2B7"/>
    <w:pPr>
      <w:keepNext/>
      <w:keepLines/>
      <w:numPr>
        <w:numId w:val="1"/>
      </w:numPr>
      <w:spacing w:before="240" w:after="240"/>
      <w:contextualSpacing w:val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760EEE"/>
    <w:pPr>
      <w:keepNext/>
      <w:keepLines/>
      <w:numPr>
        <w:numId w:val="16"/>
      </w:numPr>
      <w:spacing w:before="120" w:after="120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368"/>
  </w:style>
  <w:style w:type="paragraph" w:styleId="a5">
    <w:name w:val="footer"/>
    <w:basedOn w:val="a"/>
    <w:link w:val="a6"/>
    <w:uiPriority w:val="99"/>
    <w:unhideWhenUsed/>
    <w:rsid w:val="00DF33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368"/>
  </w:style>
  <w:style w:type="character" w:customStyle="1" w:styleId="10">
    <w:name w:val="Заголовок 1 Знак"/>
    <w:basedOn w:val="a0"/>
    <w:link w:val="1"/>
    <w:uiPriority w:val="9"/>
    <w:rsid w:val="000F62B7"/>
    <w:rPr>
      <w:rFonts w:ascii="Times New Roman" w:eastAsiaTheme="majorEastAsia" w:hAnsi="Times New Roman" w:cstheme="majorBidi"/>
      <w:b/>
      <w:bCs/>
      <w:color w:val="0D0D0D" w:themeColor="text1" w:themeTint="F2"/>
      <w:sz w:val="32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F62B7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uk-UA"/>
    </w:rPr>
  </w:style>
  <w:style w:type="paragraph" w:styleId="a7">
    <w:name w:val="TOC Heading"/>
    <w:basedOn w:val="1"/>
    <w:next w:val="a"/>
    <w:uiPriority w:val="39"/>
    <w:unhideWhenUsed/>
    <w:qFormat/>
    <w:rsid w:val="00F43E1B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E2EBF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3E1B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F43E1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0EEE"/>
    <w:rPr>
      <w:rFonts w:ascii="Times New Roman" w:eastAsiaTheme="majorEastAsia" w:hAnsi="Times New Roman" w:cstheme="majorBidi"/>
      <w:bCs/>
      <w:sz w:val="28"/>
      <w:lang w:val="uk-UA"/>
    </w:rPr>
  </w:style>
  <w:style w:type="paragraph" w:styleId="a9">
    <w:name w:val="List Paragraph"/>
    <w:basedOn w:val="a"/>
    <w:uiPriority w:val="34"/>
    <w:qFormat/>
    <w:rsid w:val="00CE2EBF"/>
    <w:pPr>
      <w:ind w:left="720"/>
    </w:pPr>
  </w:style>
  <w:style w:type="paragraph" w:styleId="31">
    <w:name w:val="toc 3"/>
    <w:basedOn w:val="a"/>
    <w:next w:val="a"/>
    <w:autoRedefine/>
    <w:uiPriority w:val="39"/>
    <w:unhideWhenUsed/>
    <w:rsid w:val="00CE2EBF"/>
    <w:pPr>
      <w:spacing w:after="100"/>
      <w:ind w:left="560"/>
    </w:pPr>
  </w:style>
  <w:style w:type="table" w:styleId="aa">
    <w:name w:val="Table Grid"/>
    <w:basedOn w:val="a1"/>
    <w:uiPriority w:val="59"/>
    <w:rsid w:val="0094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link w:val="ac"/>
    <w:uiPriority w:val="35"/>
    <w:unhideWhenUsed/>
    <w:qFormat/>
    <w:rsid w:val="0094097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d">
    <w:name w:val="Таблица"/>
    <w:basedOn w:val="ab"/>
    <w:link w:val="ae"/>
    <w:autoRedefine/>
    <w:qFormat/>
    <w:rsid w:val="002D689C"/>
    <w:rPr>
      <w:i/>
      <w:color w:val="0D0D0D" w:themeColor="text1" w:themeTint="F2"/>
      <w:sz w:val="24"/>
      <w:szCs w:val="24"/>
    </w:rPr>
  </w:style>
  <w:style w:type="paragraph" w:customStyle="1" w:styleId="af">
    <w:name w:val="Назва рисунку"/>
    <w:basedOn w:val="ab"/>
    <w:link w:val="af0"/>
    <w:autoRedefine/>
    <w:qFormat/>
    <w:rsid w:val="00503A7B"/>
    <w:pPr>
      <w:jc w:val="center"/>
    </w:pPr>
    <w:rPr>
      <w:b w:val="0"/>
      <w:color w:val="0D0D0D" w:themeColor="text1" w:themeTint="F2"/>
      <w:sz w:val="24"/>
      <w:szCs w:val="24"/>
    </w:rPr>
  </w:style>
  <w:style w:type="character" w:customStyle="1" w:styleId="ac">
    <w:name w:val="Название объекта Знак"/>
    <w:basedOn w:val="a0"/>
    <w:link w:val="ab"/>
    <w:uiPriority w:val="35"/>
    <w:rsid w:val="002D689C"/>
    <w:rPr>
      <w:rFonts w:ascii="Times New Roman" w:hAnsi="Times New Roman"/>
      <w:b/>
      <w:bCs/>
      <w:color w:val="4F81BD" w:themeColor="accent1"/>
      <w:sz w:val="18"/>
      <w:szCs w:val="18"/>
      <w:lang w:val="uk-UA"/>
    </w:rPr>
  </w:style>
  <w:style w:type="character" w:customStyle="1" w:styleId="ae">
    <w:name w:val="Таблица Знак"/>
    <w:basedOn w:val="ac"/>
    <w:link w:val="ad"/>
    <w:rsid w:val="002D689C"/>
    <w:rPr>
      <w:rFonts w:ascii="Times New Roman" w:hAnsi="Times New Roman"/>
      <w:b/>
      <w:bCs/>
      <w:i/>
      <w:color w:val="0D0D0D" w:themeColor="text1" w:themeTint="F2"/>
      <w:sz w:val="24"/>
      <w:szCs w:val="24"/>
      <w:lang w:val="uk-UA"/>
    </w:rPr>
  </w:style>
  <w:style w:type="character" w:customStyle="1" w:styleId="af0">
    <w:name w:val="Назва рисунку Знак"/>
    <w:basedOn w:val="ac"/>
    <w:link w:val="af"/>
    <w:rsid w:val="00503A7B"/>
    <w:rPr>
      <w:rFonts w:ascii="Times New Roman" w:hAnsi="Times New Roman"/>
      <w:b w:val="0"/>
      <w:bCs/>
      <w:color w:val="0D0D0D" w:themeColor="text1" w:themeTint="F2"/>
      <w:sz w:val="24"/>
      <w:szCs w:val="24"/>
      <w:lang w:val="uk-UA"/>
    </w:rPr>
  </w:style>
  <w:style w:type="paragraph" w:styleId="af1">
    <w:name w:val="Normal (Web)"/>
    <w:basedOn w:val="a"/>
    <w:uiPriority w:val="99"/>
    <w:semiHidden/>
    <w:unhideWhenUsed/>
    <w:rsid w:val="00941CAC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title-text">
    <w:name w:val="title-text"/>
    <w:basedOn w:val="a0"/>
    <w:rsid w:val="0012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51;&#1080;&#1040;&#1085;&#1040;\Desktop\Academic_Writing\AW_Liliana_Danilova_Patter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39F6-7E6E-4CC4-8469-81B2140E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AW_Liliana_Danilova_Pattern</Template>
  <TotalTime>538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8</cp:revision>
  <dcterms:created xsi:type="dcterms:W3CDTF">2019-01-14T20:46:00Z</dcterms:created>
  <dcterms:modified xsi:type="dcterms:W3CDTF">2020-06-02T09:16:00Z</dcterms:modified>
</cp:coreProperties>
</file>