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6D" w:rsidRPr="004144CD" w:rsidRDefault="00043E6D" w:rsidP="00940178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</w:p>
    <w:p w:rsidR="004144CD" w:rsidRPr="0021253E" w:rsidRDefault="002E616A" w:rsidP="00940178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В России всех тех, кого принято именовать индивидуальными 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предпринимателями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условно делят на два лагеря. Это, так называемые </w:t>
      </w:r>
      <w:proofErr w:type="spellStart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самозанятые</w:t>
      </w:r>
      <w:proofErr w:type="spellEnd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(нелепый термин принятый относительно недавно) и серьезный бизнесмен, годовому 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доходу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которого могут позавидовать многие юридические лица.</w:t>
      </w:r>
    </w:p>
    <w:p w:rsidR="002E616A" w:rsidRPr="0021253E" w:rsidRDefault="00C4352E" w:rsidP="00C4352E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Главное отличие </w:t>
      </w:r>
      <w:proofErr w:type="spellStart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самозанятых</w:t>
      </w:r>
      <w:proofErr w:type="spellEnd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в том, что он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и работают сами на себя, т.е</w:t>
      </w:r>
      <w:r w:rsid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.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ни имеют над собой работодателя и, если модно так выразиться, под собой –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наемных работников.</w:t>
      </w:r>
    </w:p>
    <w:p w:rsidR="00C4352E" w:rsidRPr="0021253E" w:rsidRDefault="00C4352E" w:rsidP="00C4352E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</w:p>
    <w:p w:rsidR="002E616A" w:rsidRPr="0021253E" w:rsidRDefault="00C4352E" w:rsidP="004D7877">
      <w:pPr>
        <w:shd w:val="clear" w:color="auto" w:fill="F7F7F7"/>
        <w:spacing w:before="240" w:after="24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proofErr w:type="spellStart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Самозанятые</w:t>
      </w:r>
      <w:proofErr w:type="spellEnd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граждане долгое время были вне охвата российского законодательства. Вернее к ним применялись те же принципы, что и к ИП (индивидуальным предпринимателям). Предполагалось, что под этими терминами скрываются неплохо зарабатывающие граждане, котор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ы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х можно трясти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бесконеч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но и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из них всегда будут сыпаться деньги. Чем и успешно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заним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ались налоговые органы, да  преуспели в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этом так сильно, ч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то практически уничтожили малый и средн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и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й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бизнес.</w:t>
      </w:r>
    </w:p>
    <w:p w:rsidR="002E616A" w:rsidRPr="0021253E" w:rsidRDefault="002E616A" w:rsidP="004D7877">
      <w:pPr>
        <w:shd w:val="clear" w:color="auto" w:fill="F7F7F7"/>
        <w:spacing w:before="240" w:after="24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</w:p>
    <w:p w:rsidR="004D7877" w:rsidRPr="0021253E" w:rsidRDefault="004D7877" w:rsidP="004D7877">
      <w:pPr>
        <w:shd w:val="clear" w:color="auto" w:fill="F7F7F7"/>
        <w:spacing w:before="384" w:after="120" w:line="336" w:lineRule="atLeast"/>
        <w:outlineLvl w:val="1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b/>
          <w:bCs/>
          <w:sz w:val="32"/>
          <w:szCs w:val="32"/>
          <w:lang w:val="ru-RU" w:eastAsia="ru-RU"/>
        </w:rPr>
        <w:t xml:space="preserve">Единые нормы для </w:t>
      </w:r>
      <w:r w:rsidR="0021253E" w:rsidRPr="0021253E">
        <w:rPr>
          <w:rFonts w:ascii="Verdana" w:eastAsia="Times New Roman" w:hAnsi="Verdana" w:cs="Times New Roman"/>
          <w:b/>
          <w:bCs/>
          <w:sz w:val="32"/>
          <w:szCs w:val="32"/>
          <w:lang w:val="ru-RU" w:eastAsia="ru-RU"/>
        </w:rPr>
        <w:t>всех – это  хорошо</w:t>
      </w:r>
      <w:r w:rsidRPr="0021253E">
        <w:rPr>
          <w:rFonts w:ascii="Verdana" w:eastAsia="Times New Roman" w:hAnsi="Verdana" w:cs="Times New Roman"/>
          <w:b/>
          <w:bCs/>
          <w:sz w:val="32"/>
          <w:szCs w:val="32"/>
          <w:lang w:val="ru-RU" w:eastAsia="ru-RU"/>
        </w:rPr>
        <w:t>, плохо или очень плохо?</w:t>
      </w:r>
    </w:p>
    <w:p w:rsidR="00C4352E" w:rsidRPr="0021253E" w:rsidRDefault="00C4352E" w:rsidP="004D7877">
      <w:pPr>
        <w:shd w:val="clear" w:color="auto" w:fill="F7F7F7"/>
        <w:spacing w:after="24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</w:p>
    <w:p w:rsidR="00DB25AC" w:rsidRPr="0021253E" w:rsidRDefault="00DB25AC" w:rsidP="004D7877">
      <w:pPr>
        <w:shd w:val="clear" w:color="auto" w:fill="F7F7F7"/>
        <w:spacing w:after="24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Изначально считалось, что положение ИП намного лучше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,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чем обычных наемных работников, поэтому на обеспеченную старость они должны собирать себе средства самостоятельно, в силу чего, налогов с них брали больше, а льгот давали меньше.</w:t>
      </w:r>
    </w:p>
    <w:p w:rsidR="00DB25AC" w:rsidRPr="0021253E" w:rsidRDefault="00DB25AC" w:rsidP="004D7877">
      <w:pPr>
        <w:shd w:val="clear" w:color="auto" w:fill="F7F7F7"/>
        <w:spacing w:after="24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lastRenderedPageBreak/>
        <w:t>Возможно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,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это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было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бы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справедливым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, если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бы в категории ИП входили только крупные «мироеды» в миллионными доходами, но на практике, в </w:t>
      </w:r>
      <w:proofErr w:type="gramStart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эту</w:t>
      </w:r>
      <w:proofErr w:type="gramEnd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же категорию входят обычные работяги, которые были вынуждены оформить себе статус ИП, чтобы платить налоги. </w:t>
      </w:r>
    </w:p>
    <w:p w:rsidR="00DB25AC" w:rsidRPr="0021253E" w:rsidRDefault="00DB25AC" w:rsidP="004D7877">
      <w:pPr>
        <w:shd w:val="clear" w:color="auto" w:fill="F7F7F7"/>
        <w:spacing w:after="24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Ярче всего эта ура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в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ниловка между, 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на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пример, перекупщиками и ростовщиками с одной стороны и простыми </w:t>
      </w:r>
      <w:proofErr w:type="gramStart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работягами</w:t>
      </w:r>
      <w:proofErr w:type="gramEnd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в нашем пенсионном законодательстве:</w:t>
      </w:r>
    </w:p>
    <w:p w:rsidR="004D7877" w:rsidRPr="0021253E" w:rsidRDefault="004D7877" w:rsidP="004D7877">
      <w:pPr>
        <w:numPr>
          <w:ilvl w:val="0"/>
          <w:numId w:val="2"/>
        </w:numPr>
        <w:shd w:val="clear" w:color="auto" w:fill="F7F7F7"/>
        <w:spacing w:before="48" w:after="48" w:line="240" w:lineRule="auto"/>
        <w:ind w:left="0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Если ИП </w:t>
      </w:r>
      <w:r w:rsidR="00DB25AC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выплачивал фиксированный минимальный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платеж на страховую пенсию за период с </w:t>
      </w:r>
      <w:r w:rsidR="00DB25AC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2002 по 2014 годы, то на его личном счете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накопилось 102 913,60 руб</w:t>
      </w:r>
      <w:r w:rsidR="00DB25AC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лей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. За этот же период работник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, трудящийся по трудовому договору за</w:t>
      </w:r>
      <w:r w:rsidR="00DB25AC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20 тысяч рублей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в месяц о</w:t>
      </w:r>
      <w:r w:rsidR="00DB25AC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тложит на свой счет 499 200 рублей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на страховую пенсию.</w:t>
      </w:r>
    </w:p>
    <w:p w:rsidR="00DB25AC" w:rsidRPr="0021253E" w:rsidRDefault="00DB25AC" w:rsidP="00DB25AC">
      <w:pPr>
        <w:shd w:val="clear" w:color="auto" w:fill="F7F7F7"/>
        <w:spacing w:before="48" w:after="48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</w:p>
    <w:p w:rsidR="004D7877" w:rsidRPr="0021253E" w:rsidRDefault="00DB25AC" w:rsidP="004D7877">
      <w:pPr>
        <w:numPr>
          <w:ilvl w:val="0"/>
          <w:numId w:val="2"/>
        </w:numPr>
        <w:shd w:val="clear" w:color="auto" w:fill="F7F7F7"/>
        <w:spacing w:before="48" w:after="48" w:line="240" w:lineRule="auto"/>
        <w:ind w:left="0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В 2015 году в ряд специальных терминов пенсионного законодательства были введены, так называемые, 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пенсионные баллы. Как долго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они будут применяться - покажет время.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Но пока они есть... Минимальный фиксированный платеж ИП позволит 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им скопить примерно 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4,83 балла за период 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времени 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с 2015 по 2017 год. 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А наемный работник с зарплатой в 20 тысяч рублей  за аналогичный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период получит 9,14 баллов. Напомним, что для </w:t>
      </w:r>
      <w:r w:rsidR="00A5454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того, чтобы получать трудовую пенсию, гражданину РФ необходимо 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накопить как минимум 13,8 баллов</w:t>
      </w:r>
      <w:r w:rsidR="0021253E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к 2018 году, а к 2025 году – тридцать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баллов.</w:t>
      </w:r>
    </w:p>
    <w:p w:rsidR="0000244E" w:rsidRPr="0021253E" w:rsidRDefault="0000244E" w:rsidP="004D7877">
      <w:pPr>
        <w:shd w:val="clear" w:color="auto" w:fill="F7F7F7"/>
        <w:spacing w:before="240" w:after="24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</w:p>
    <w:p w:rsidR="0000244E" w:rsidRPr="0021253E" w:rsidRDefault="0000244E" w:rsidP="004D7877">
      <w:pPr>
        <w:shd w:val="clear" w:color="auto" w:fill="F7F7F7"/>
        <w:spacing w:before="240" w:after="24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То есть вся система «заточена» на то, чтобы индивидуальные предприниматели платили больший фиксированный платеж в ПФ РФ и налоговые органы,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lastRenderedPageBreak/>
        <w:t>чем это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делается работо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дателем з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а наемных работников. При этом государство никак не гарантирует, что ИП это принесет пользу в будущем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,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и у них будет достойная пенсия. На практике многие ИП вообще не могут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платить такие налоги, так как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едва сводят концы с концами.</w:t>
      </w:r>
    </w:p>
    <w:p w:rsidR="00E91371" w:rsidRPr="0021253E" w:rsidRDefault="00E91371" w:rsidP="004D7877">
      <w:pPr>
        <w:shd w:val="clear" w:color="auto" w:fill="F7F7F7"/>
        <w:spacing w:line="336" w:lineRule="atLeast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Также с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таж </w:t>
      </w:r>
      <w:r w:rsidR="0021253E" w:rsidRPr="0021253E">
        <w:rPr>
          <w:rFonts w:ascii="Verdana" w:eastAsia="Times New Roman" w:hAnsi="Verdana" w:cs="Times New Roman"/>
          <w:bCs/>
          <w:sz w:val="32"/>
          <w:szCs w:val="32"/>
          <w:lang w:val="ru-RU" w:eastAsia="ru-RU"/>
        </w:rPr>
        <w:t xml:space="preserve">ИП 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до 2002 года становится меньше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(изменения в законодательстве)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, а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ведь 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он имеет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большое 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значение для появления права на страховую пенсию по старости. </w:t>
      </w:r>
    </w:p>
    <w:p w:rsidR="004D7877" w:rsidRPr="0021253E" w:rsidRDefault="00E91371" w:rsidP="004D7877">
      <w:pPr>
        <w:shd w:val="clear" w:color="auto" w:fill="F7F7F7"/>
        <w:spacing w:line="336" w:lineRule="atLeast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По состоянию на 2018 год, было нужно подтвердить не менее девяти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лет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трудового стажа, иначе приходилось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выйти на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заслуженную 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пенсию в 65 лет для мужчин и 60 лет для женщин. Имеет значение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стаж и для определения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размера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будущей </w:t>
      </w:r>
      <w:r w:rsidR="004D787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пенсии. Правда, для ИП это актуально меньше всего.</w:t>
      </w:r>
    </w:p>
    <w:p w:rsidR="00E91371" w:rsidRPr="0021253E" w:rsidRDefault="00E91371" w:rsidP="004D7877">
      <w:pPr>
        <w:shd w:val="clear" w:color="auto" w:fill="F7F7F7"/>
        <w:spacing w:before="240" w:after="24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Сотрудники пенсионных фондов наделены сегодня большой власть, которая граничит </w:t>
      </w:r>
      <w:proofErr w:type="gramStart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со</w:t>
      </w:r>
      <w:proofErr w:type="gramEnd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вседозволенностью. Они могут 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не включить в трудовой стаж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военную службу рядах армии СССР, и уж совсем не на что надеяться тем, кто </w:t>
      </w:r>
      <w:proofErr w:type="gramStart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в</w:t>
      </w:r>
      <w:proofErr w:type="gramEnd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лихие 90-е торговали на рынках тетрадками. Таким образом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,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 громкий лозунг государства о том, что ИП в нашей 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стране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приравнивается к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любому другому труду, 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выглядит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как обычная лубочная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proofErr w:type="spellStart"/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деко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рация¸часто</w:t>
      </w:r>
      <w:proofErr w:type="spellEnd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не имеющая отношения к действительности. </w:t>
      </w:r>
    </w:p>
    <w:p w:rsidR="00E91371" w:rsidRPr="0021253E" w:rsidRDefault="00E91371" w:rsidP="004D7877">
      <w:pPr>
        <w:shd w:val="clear" w:color="auto" w:fill="F7F7F7"/>
        <w:spacing w:before="240" w:after="24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</w:p>
    <w:p w:rsidR="004D7877" w:rsidRPr="0021253E" w:rsidRDefault="0021253E" w:rsidP="004D7877">
      <w:pPr>
        <w:shd w:val="clear" w:color="auto" w:fill="F7F7F7"/>
        <w:spacing w:before="384" w:after="120" w:line="336" w:lineRule="atLeast"/>
        <w:outlineLvl w:val="1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b/>
          <w:bCs/>
          <w:sz w:val="32"/>
          <w:szCs w:val="32"/>
          <w:lang w:val="ru-RU" w:eastAsia="ru-RU"/>
        </w:rPr>
        <w:t xml:space="preserve">Есть ли </w:t>
      </w:r>
      <w:r w:rsidR="004D7877" w:rsidRPr="0021253E">
        <w:rPr>
          <w:rFonts w:ascii="Verdana" w:eastAsia="Times New Roman" w:hAnsi="Verdana" w:cs="Times New Roman"/>
          <w:b/>
          <w:bCs/>
          <w:sz w:val="32"/>
          <w:szCs w:val="32"/>
          <w:lang w:val="ru-RU" w:eastAsia="ru-RU"/>
        </w:rPr>
        <w:t xml:space="preserve">перспективы </w:t>
      </w:r>
      <w:r w:rsidRPr="0021253E">
        <w:rPr>
          <w:rFonts w:ascii="Verdana" w:eastAsia="Times New Roman" w:hAnsi="Verdana" w:cs="Times New Roman"/>
          <w:b/>
          <w:bCs/>
          <w:sz w:val="32"/>
          <w:szCs w:val="32"/>
          <w:lang w:val="ru-RU" w:eastAsia="ru-RU"/>
        </w:rPr>
        <w:t xml:space="preserve">для </w:t>
      </w:r>
      <w:r w:rsidR="004D7877" w:rsidRPr="0021253E">
        <w:rPr>
          <w:rFonts w:ascii="Verdana" w:eastAsia="Times New Roman" w:hAnsi="Verdana" w:cs="Times New Roman"/>
          <w:b/>
          <w:bCs/>
          <w:sz w:val="32"/>
          <w:szCs w:val="32"/>
          <w:lang w:val="ru-RU" w:eastAsia="ru-RU"/>
        </w:rPr>
        <w:t xml:space="preserve">современных </w:t>
      </w:r>
      <w:r w:rsidRPr="0021253E">
        <w:rPr>
          <w:rFonts w:ascii="Verdana" w:eastAsia="Times New Roman" w:hAnsi="Verdana" w:cs="Times New Roman"/>
          <w:b/>
          <w:bCs/>
          <w:sz w:val="32"/>
          <w:szCs w:val="32"/>
          <w:lang w:val="ru-RU" w:eastAsia="ru-RU"/>
        </w:rPr>
        <w:t>индивидуальных предпринимателей</w:t>
      </w:r>
    </w:p>
    <w:p w:rsidR="00E91371" w:rsidRPr="0021253E" w:rsidRDefault="00E91371" w:rsidP="004D7877">
      <w:pPr>
        <w:shd w:val="clear" w:color="auto" w:fill="F7F7F7"/>
        <w:spacing w:after="24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</w:p>
    <w:p w:rsidR="00E91371" w:rsidRPr="0021253E" w:rsidRDefault="00E91371" w:rsidP="004D7877">
      <w:pPr>
        <w:shd w:val="clear" w:color="auto" w:fill="F7F7F7"/>
        <w:spacing w:after="24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lastRenderedPageBreak/>
        <w:t>Индивиду</w:t>
      </w:r>
      <w:r w:rsidR="004A3559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а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льный предприниматель в нашей стране может рассчитывать на</w:t>
      </w:r>
      <w:r w:rsidR="004A3559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законную пенсию</w:t>
      </w:r>
      <w:r w:rsidR="004A3559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по старости. Но получит он ее только в том случае, если </w:t>
      </w:r>
      <w:r w:rsidR="004A3559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работал определенное количество лет и исправно платил налоги и отчисления в Пенсионный фонд. Тем не менее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, в самом выигры</w:t>
      </w:r>
      <w:r w:rsidR="004A3559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шном варианте могут оказать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ся </w:t>
      </w:r>
      <w:r w:rsidR="004A3559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те, кто не внял рекламным призывам, типа: «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З</w:t>
      </w:r>
      <w:r w:rsidR="004A3559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аплати налоги и спи спокойно»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, так как</w:t>
      </w:r>
      <w:r w:rsidR="004A3559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спать спокойно можно и без налогов.</w:t>
      </w:r>
    </w:p>
    <w:p w:rsidR="004A3559" w:rsidRPr="0021253E" w:rsidRDefault="004A3559" w:rsidP="00D7703C">
      <w:pPr>
        <w:shd w:val="clear" w:color="auto" w:fill="F7F7F7"/>
        <w:spacing w:after="24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По сути,</w:t>
      </w:r>
      <w:r w:rsidR="00D7703C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в нашей стране сантехник не</w:t>
      </w:r>
      <w:r w:rsidR="00D7703C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сможет</w:t>
      </w:r>
      <w:r w:rsidR="00D7703C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быть полноценным предпринимателем. Потому</w:t>
      </w:r>
      <w:r w:rsidR="00D7703C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что </w:t>
      </w:r>
      <w:r w:rsidR="00D7703C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предпринимательство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– это бизнес, при котором трудовое участие в нем самого </w:t>
      </w:r>
      <w:r w:rsidR="00D7703C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предпринимателя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</w:t>
      </w:r>
      <w:r w:rsidR="00D7703C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практически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полностью </w:t>
      </w:r>
      <w:r w:rsidR="00D7703C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исключено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. </w:t>
      </w:r>
    </w:p>
    <w:p w:rsidR="004A3559" w:rsidRPr="0021253E" w:rsidRDefault="00D7703C" w:rsidP="004D7877">
      <w:pPr>
        <w:shd w:val="clear" w:color="auto" w:fill="F7F7F7"/>
        <w:spacing w:before="240" w:after="24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До простых </w:t>
      </w:r>
      <w:proofErr w:type="gramStart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работяг</w:t>
      </w:r>
      <w:proofErr w:type="gramEnd"/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начинает постепенно доходить, что в России нельзя верить ни одному слову чиновников. 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А д</w:t>
      </w:r>
      <w:r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ля тех, кто думал обеспечить себе  </w:t>
      </w:r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достойную старость с помощью </w:t>
      </w:r>
      <w:proofErr w:type="spellStart"/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самозанятости</w:t>
      </w:r>
      <w:proofErr w:type="spellEnd"/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, государство приготовило неприятный сюрприз. В Пенсионный Фонд </w:t>
      </w:r>
      <w:proofErr w:type="spellStart"/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самозанятые</w:t>
      </w:r>
      <w:proofErr w:type="spellEnd"/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платить налоги не должны, а значит и в трудовой стаж их деятельность не засчитывается. Да и сам институт </w:t>
      </w:r>
      <w:proofErr w:type="spellStart"/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>самозанятости</w:t>
      </w:r>
      <w:proofErr w:type="spellEnd"/>
      <w:r w:rsidR="00BF4DD7" w:rsidRPr="0021253E">
        <w:rPr>
          <w:rFonts w:ascii="Verdana" w:eastAsia="Times New Roman" w:hAnsi="Verdana" w:cs="Times New Roman"/>
          <w:sz w:val="32"/>
          <w:szCs w:val="32"/>
          <w:lang w:val="ru-RU" w:eastAsia="ru-RU"/>
        </w:rPr>
        <w:t xml:space="preserve"> сегодня в нашей стране функционирует в режиме тестирования.</w:t>
      </w:r>
    </w:p>
    <w:p w:rsidR="004144CD" w:rsidRPr="0021253E" w:rsidRDefault="004144CD" w:rsidP="00940178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</w:p>
    <w:p w:rsidR="0021253E" w:rsidRPr="0021253E" w:rsidRDefault="0021253E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</w:p>
    <w:p w:rsidR="0021253E" w:rsidRPr="0021253E" w:rsidRDefault="0021253E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val="ru-RU" w:eastAsia="ru-RU"/>
        </w:rPr>
      </w:pPr>
    </w:p>
    <w:sectPr w:rsidR="0021253E" w:rsidRPr="0021253E" w:rsidSect="005D52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73C21"/>
    <w:multiLevelType w:val="multilevel"/>
    <w:tmpl w:val="ED6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341E4"/>
    <w:multiLevelType w:val="multilevel"/>
    <w:tmpl w:val="4ED0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43B4A"/>
    <w:rsid w:val="00000044"/>
    <w:rsid w:val="00001956"/>
    <w:rsid w:val="0000244E"/>
    <w:rsid w:val="0000378E"/>
    <w:rsid w:val="00005662"/>
    <w:rsid w:val="0000793F"/>
    <w:rsid w:val="000136B4"/>
    <w:rsid w:val="00016793"/>
    <w:rsid w:val="000251B5"/>
    <w:rsid w:val="00035A47"/>
    <w:rsid w:val="00043E6D"/>
    <w:rsid w:val="00075762"/>
    <w:rsid w:val="00075990"/>
    <w:rsid w:val="00087D07"/>
    <w:rsid w:val="0009666B"/>
    <w:rsid w:val="000A2624"/>
    <w:rsid w:val="000D22C8"/>
    <w:rsid w:val="000E45E2"/>
    <w:rsid w:val="000E740B"/>
    <w:rsid w:val="000F36BC"/>
    <w:rsid w:val="000F6602"/>
    <w:rsid w:val="000F6852"/>
    <w:rsid w:val="00115854"/>
    <w:rsid w:val="00117240"/>
    <w:rsid w:val="00120C0D"/>
    <w:rsid w:val="0012610A"/>
    <w:rsid w:val="0014719B"/>
    <w:rsid w:val="00157B29"/>
    <w:rsid w:val="00193796"/>
    <w:rsid w:val="001C24F0"/>
    <w:rsid w:val="001C67D6"/>
    <w:rsid w:val="002049AF"/>
    <w:rsid w:val="0021253E"/>
    <w:rsid w:val="00217510"/>
    <w:rsid w:val="002246C3"/>
    <w:rsid w:val="00243270"/>
    <w:rsid w:val="00251B56"/>
    <w:rsid w:val="002628F2"/>
    <w:rsid w:val="002B5D41"/>
    <w:rsid w:val="002C0082"/>
    <w:rsid w:val="002C4D4F"/>
    <w:rsid w:val="002D09DD"/>
    <w:rsid w:val="002E192F"/>
    <w:rsid w:val="002E616A"/>
    <w:rsid w:val="002F0741"/>
    <w:rsid w:val="00314E21"/>
    <w:rsid w:val="00327F72"/>
    <w:rsid w:val="00333274"/>
    <w:rsid w:val="00335024"/>
    <w:rsid w:val="00343B4A"/>
    <w:rsid w:val="00381611"/>
    <w:rsid w:val="003839F2"/>
    <w:rsid w:val="003C359F"/>
    <w:rsid w:val="003D15D0"/>
    <w:rsid w:val="004144CD"/>
    <w:rsid w:val="00425D43"/>
    <w:rsid w:val="00431F24"/>
    <w:rsid w:val="00455B97"/>
    <w:rsid w:val="004A3183"/>
    <w:rsid w:val="004A3559"/>
    <w:rsid w:val="004A3A81"/>
    <w:rsid w:val="004C77CE"/>
    <w:rsid w:val="004D7877"/>
    <w:rsid w:val="00532183"/>
    <w:rsid w:val="00541A40"/>
    <w:rsid w:val="00563829"/>
    <w:rsid w:val="005652B8"/>
    <w:rsid w:val="005730A7"/>
    <w:rsid w:val="00573FE8"/>
    <w:rsid w:val="00583DAF"/>
    <w:rsid w:val="005A6823"/>
    <w:rsid w:val="005D0237"/>
    <w:rsid w:val="005D3D57"/>
    <w:rsid w:val="005D52F4"/>
    <w:rsid w:val="005F362B"/>
    <w:rsid w:val="005F3883"/>
    <w:rsid w:val="005F64AE"/>
    <w:rsid w:val="00622DE3"/>
    <w:rsid w:val="00695CB3"/>
    <w:rsid w:val="006A1AA1"/>
    <w:rsid w:val="006D5D83"/>
    <w:rsid w:val="006E0F91"/>
    <w:rsid w:val="006E71C8"/>
    <w:rsid w:val="006F360A"/>
    <w:rsid w:val="006F443E"/>
    <w:rsid w:val="006F5CB0"/>
    <w:rsid w:val="00706FEB"/>
    <w:rsid w:val="00715EAD"/>
    <w:rsid w:val="0073298B"/>
    <w:rsid w:val="00765DEB"/>
    <w:rsid w:val="007707F6"/>
    <w:rsid w:val="00782ED9"/>
    <w:rsid w:val="00784539"/>
    <w:rsid w:val="007E5C0D"/>
    <w:rsid w:val="007F7156"/>
    <w:rsid w:val="00804B0E"/>
    <w:rsid w:val="00815A22"/>
    <w:rsid w:val="008407B3"/>
    <w:rsid w:val="00852795"/>
    <w:rsid w:val="00853EC6"/>
    <w:rsid w:val="00854627"/>
    <w:rsid w:val="008554D1"/>
    <w:rsid w:val="00874210"/>
    <w:rsid w:val="008912EF"/>
    <w:rsid w:val="00894BC8"/>
    <w:rsid w:val="0089596C"/>
    <w:rsid w:val="00897D86"/>
    <w:rsid w:val="008A38B1"/>
    <w:rsid w:val="008A5416"/>
    <w:rsid w:val="008B22B9"/>
    <w:rsid w:val="008B5430"/>
    <w:rsid w:val="008D3CA5"/>
    <w:rsid w:val="008E6C35"/>
    <w:rsid w:val="008F6249"/>
    <w:rsid w:val="009220F7"/>
    <w:rsid w:val="00934BE9"/>
    <w:rsid w:val="00940178"/>
    <w:rsid w:val="00942829"/>
    <w:rsid w:val="009432C5"/>
    <w:rsid w:val="00950C7D"/>
    <w:rsid w:val="0095319A"/>
    <w:rsid w:val="0095404D"/>
    <w:rsid w:val="009D3C1F"/>
    <w:rsid w:val="009F00F7"/>
    <w:rsid w:val="009F102E"/>
    <w:rsid w:val="00A02E6B"/>
    <w:rsid w:val="00A054C7"/>
    <w:rsid w:val="00A37418"/>
    <w:rsid w:val="00A4298E"/>
    <w:rsid w:val="00A5454E"/>
    <w:rsid w:val="00A832C5"/>
    <w:rsid w:val="00AD6C18"/>
    <w:rsid w:val="00AE0390"/>
    <w:rsid w:val="00B22534"/>
    <w:rsid w:val="00B64B7E"/>
    <w:rsid w:val="00B819E1"/>
    <w:rsid w:val="00BA1B3C"/>
    <w:rsid w:val="00BA7595"/>
    <w:rsid w:val="00BC713D"/>
    <w:rsid w:val="00BD5BA0"/>
    <w:rsid w:val="00BF0723"/>
    <w:rsid w:val="00BF4DD7"/>
    <w:rsid w:val="00BF5C79"/>
    <w:rsid w:val="00C00891"/>
    <w:rsid w:val="00C1798C"/>
    <w:rsid w:val="00C42382"/>
    <w:rsid w:val="00C42C07"/>
    <w:rsid w:val="00C4352E"/>
    <w:rsid w:val="00C93693"/>
    <w:rsid w:val="00C97962"/>
    <w:rsid w:val="00CA3D07"/>
    <w:rsid w:val="00CA4504"/>
    <w:rsid w:val="00CD1544"/>
    <w:rsid w:val="00D10C4F"/>
    <w:rsid w:val="00D26F32"/>
    <w:rsid w:val="00D277E2"/>
    <w:rsid w:val="00D363C3"/>
    <w:rsid w:val="00D365F4"/>
    <w:rsid w:val="00D46612"/>
    <w:rsid w:val="00D75162"/>
    <w:rsid w:val="00D7703C"/>
    <w:rsid w:val="00D82C96"/>
    <w:rsid w:val="00D93E03"/>
    <w:rsid w:val="00DB25AC"/>
    <w:rsid w:val="00DB3EB3"/>
    <w:rsid w:val="00DC4344"/>
    <w:rsid w:val="00DC5DCE"/>
    <w:rsid w:val="00DF7C16"/>
    <w:rsid w:val="00E10BE0"/>
    <w:rsid w:val="00E46F2C"/>
    <w:rsid w:val="00E62425"/>
    <w:rsid w:val="00E65330"/>
    <w:rsid w:val="00E8258A"/>
    <w:rsid w:val="00E85596"/>
    <w:rsid w:val="00E91371"/>
    <w:rsid w:val="00EA6952"/>
    <w:rsid w:val="00EB1E85"/>
    <w:rsid w:val="00EB2D89"/>
    <w:rsid w:val="00EC37E6"/>
    <w:rsid w:val="00EC7E83"/>
    <w:rsid w:val="00ED7995"/>
    <w:rsid w:val="00ED7BD4"/>
    <w:rsid w:val="00F00988"/>
    <w:rsid w:val="00F26294"/>
    <w:rsid w:val="00F82335"/>
    <w:rsid w:val="00F8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F4"/>
  </w:style>
  <w:style w:type="paragraph" w:styleId="1">
    <w:name w:val="heading 1"/>
    <w:basedOn w:val="a"/>
    <w:next w:val="a"/>
    <w:link w:val="10"/>
    <w:uiPriority w:val="9"/>
    <w:qFormat/>
    <w:rsid w:val="00BC713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link w:val="20"/>
    <w:uiPriority w:val="9"/>
    <w:qFormat/>
    <w:rsid w:val="002E1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6F443E"/>
  </w:style>
  <w:style w:type="paragraph" w:styleId="a3">
    <w:name w:val="Normal (Web)"/>
    <w:basedOn w:val="a"/>
    <w:uiPriority w:val="99"/>
    <w:unhideWhenUsed/>
    <w:rsid w:val="008A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A5416"/>
    <w:rPr>
      <w:b/>
      <w:bCs/>
    </w:rPr>
  </w:style>
  <w:style w:type="character" w:styleId="a5">
    <w:name w:val="Emphasis"/>
    <w:basedOn w:val="a0"/>
    <w:uiPriority w:val="20"/>
    <w:qFormat/>
    <w:rsid w:val="00CA3D07"/>
    <w:rPr>
      <w:i/>
      <w:iCs/>
    </w:rPr>
  </w:style>
  <w:style w:type="paragraph" w:customStyle="1" w:styleId="wp-caption-text">
    <w:name w:val="wp-caption-text"/>
    <w:basedOn w:val="a"/>
    <w:rsid w:val="00CA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85279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7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E192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C713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paragraph" w:customStyle="1" w:styleId="title">
    <w:name w:val="title"/>
    <w:basedOn w:val="a"/>
    <w:rsid w:val="0015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282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article-renderblock">
    <w:name w:val="article-render__block"/>
    <w:basedOn w:val="a"/>
    <w:rsid w:val="004D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7152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718">
              <w:marLeft w:val="0"/>
              <w:marRight w:val="0"/>
              <w:marTop w:val="0"/>
              <w:marBottom w:val="5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9702">
          <w:marLeft w:val="0"/>
          <w:marRight w:val="0"/>
          <w:marTop w:val="0"/>
          <w:marBottom w:val="187"/>
          <w:divBdr>
            <w:top w:val="single" w:sz="8" w:space="5" w:color="DDDDDD"/>
            <w:left w:val="single" w:sz="8" w:space="0" w:color="DDDDDD"/>
            <w:bottom w:val="single" w:sz="8" w:space="0" w:color="DDDDDD"/>
            <w:right w:val="single" w:sz="8" w:space="0" w:color="DDDDDD"/>
          </w:divBdr>
        </w:div>
        <w:div w:id="1846823085">
          <w:marLeft w:val="0"/>
          <w:marRight w:val="0"/>
          <w:marTop w:val="0"/>
          <w:marBottom w:val="187"/>
          <w:divBdr>
            <w:top w:val="single" w:sz="8" w:space="5" w:color="DDDDDD"/>
            <w:left w:val="single" w:sz="8" w:space="0" w:color="DDDDDD"/>
            <w:bottom w:val="single" w:sz="8" w:space="0" w:color="DDDDDD"/>
            <w:right w:val="single" w:sz="8" w:space="0" w:color="DDDDDD"/>
          </w:divBdr>
        </w:div>
        <w:div w:id="1011300043">
          <w:marLeft w:val="0"/>
          <w:marRight w:val="0"/>
          <w:marTop w:val="0"/>
          <w:marBottom w:val="187"/>
          <w:divBdr>
            <w:top w:val="single" w:sz="8" w:space="5" w:color="DDDDDD"/>
            <w:left w:val="single" w:sz="8" w:space="0" w:color="DDDDDD"/>
            <w:bottom w:val="single" w:sz="8" w:space="0" w:color="DDDDDD"/>
            <w:right w:val="single" w:sz="8" w:space="0" w:color="DDDDDD"/>
          </w:divBdr>
        </w:div>
      </w:divsChild>
    </w:div>
    <w:div w:id="1323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10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7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AB08-7674-438B-A60D-10319AF1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6616</TotalTime>
  <Pages>1</Pages>
  <Words>711</Words>
  <Characters>4169</Characters>
  <Application>Microsoft Office Word</Application>
  <DocSecurity>0</DocSecurity>
  <Lines>138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Олег</dc:creator>
  <cp:keywords/>
  <dc:description/>
  <cp:lastModifiedBy>XXX</cp:lastModifiedBy>
  <cp:revision>60</cp:revision>
  <dcterms:created xsi:type="dcterms:W3CDTF">2019-10-14T00:28:00Z</dcterms:created>
  <dcterms:modified xsi:type="dcterms:W3CDTF">2020-04-13T10:18:00Z</dcterms:modified>
</cp:coreProperties>
</file>