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65F" w:rsidRDefault="00A4365F" w:rsidP="00A4365F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lang w:val="ru-RU"/>
        </w:rPr>
      </w:pPr>
    </w:p>
    <w:p w:rsidR="00A4365F" w:rsidRDefault="00A4365F" w:rsidP="00A4365F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lang w:val="ru-RU"/>
        </w:rPr>
      </w:pPr>
    </w:p>
    <w:p w:rsidR="00A4365F" w:rsidRDefault="00A4365F" w:rsidP="00A4365F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lang w:val="ru-RU"/>
        </w:rPr>
      </w:pPr>
    </w:p>
    <w:p w:rsidR="00A4365F" w:rsidRDefault="00A4365F" w:rsidP="00A4365F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lang w:val="ru-RU"/>
        </w:rPr>
      </w:pPr>
    </w:p>
    <w:p w:rsidR="00A4365F" w:rsidRDefault="00A4365F" w:rsidP="00A4365F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lang w:val="ru-RU"/>
        </w:rPr>
      </w:pPr>
    </w:p>
    <w:p w:rsidR="00A4365F" w:rsidRDefault="00A4365F" w:rsidP="00A4365F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lang w:val="ru-RU"/>
        </w:rPr>
      </w:pPr>
    </w:p>
    <w:p w:rsidR="00A4365F" w:rsidRDefault="00A4365F" w:rsidP="00A4365F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lang w:val="ru-RU"/>
        </w:rPr>
      </w:pPr>
    </w:p>
    <w:p w:rsidR="00A4365F" w:rsidRDefault="00A4365F" w:rsidP="00A4365F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lang w:val="ru-RU"/>
        </w:rPr>
      </w:pPr>
    </w:p>
    <w:p w:rsidR="00A4365F" w:rsidRPr="00227820" w:rsidRDefault="00A4365F" w:rsidP="00A4365F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lang w:val="en-US"/>
        </w:rPr>
      </w:pPr>
    </w:p>
    <w:p w:rsidR="00A4365F" w:rsidRDefault="00A4365F" w:rsidP="00A4365F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lang w:val="ru-RU"/>
        </w:rPr>
      </w:pPr>
    </w:p>
    <w:p w:rsidR="00A4365F" w:rsidRPr="00EC5109" w:rsidRDefault="000900FF" w:rsidP="00A4365F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lang w:val="ru-RU"/>
        </w:rPr>
      </w:pPr>
      <w:r w:rsidRPr="00EC5109">
        <w:rPr>
          <w:rFonts w:ascii="Tahoma" w:hAnsi="Tahoma" w:cs="Tahoma"/>
          <w:b/>
          <w:bCs/>
          <w:lang w:val="ru-RU"/>
        </w:rPr>
        <w:t xml:space="preserve"> </w:t>
      </w:r>
      <w:r w:rsidR="004A0481" w:rsidRPr="00EC5109">
        <w:rPr>
          <w:rFonts w:ascii="Tahoma" w:hAnsi="Tahoma" w:cs="Tahoma"/>
          <w:b/>
          <w:bCs/>
          <w:lang w:val="ru-RU"/>
        </w:rPr>
        <w:t xml:space="preserve">  </w:t>
      </w:r>
    </w:p>
    <w:p w:rsidR="00A4365F" w:rsidRPr="00EC5109" w:rsidRDefault="00A4365F" w:rsidP="000F4CC6">
      <w:pPr>
        <w:autoSpaceDE w:val="0"/>
        <w:autoSpaceDN w:val="0"/>
        <w:adjustRightInd w:val="0"/>
        <w:rPr>
          <w:rFonts w:ascii="Tahoma" w:hAnsi="Tahoma" w:cs="Tahoma"/>
          <w:b/>
          <w:bCs/>
          <w:lang w:val="ru-RU"/>
        </w:rPr>
      </w:pPr>
    </w:p>
    <w:p w:rsidR="00A4365F" w:rsidRDefault="00A4365F" w:rsidP="00A4365F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lang w:val="ru-RU"/>
        </w:rPr>
      </w:pPr>
    </w:p>
    <w:p w:rsidR="00A4365F" w:rsidRDefault="00A4365F" w:rsidP="00A4365F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lang w:val="ru-RU"/>
        </w:rPr>
      </w:pPr>
    </w:p>
    <w:p w:rsidR="00A4365F" w:rsidRPr="003840D1" w:rsidRDefault="00A84D34" w:rsidP="00A4365F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sz w:val="72"/>
          <w:szCs w:val="72"/>
          <w:lang w:val="ru-RU"/>
        </w:rPr>
      </w:pPr>
      <w:r>
        <w:rPr>
          <w:rFonts w:ascii="Tahoma" w:hAnsi="Tahoma" w:cs="Tahoma"/>
          <w:b/>
          <w:bCs/>
          <w:sz w:val="72"/>
          <w:szCs w:val="72"/>
          <w:lang w:val="en-US"/>
        </w:rPr>
        <w:t>IVENT</w:t>
      </w:r>
      <w:r w:rsidRPr="00280A37">
        <w:rPr>
          <w:rFonts w:ascii="Tahoma" w:hAnsi="Tahoma" w:cs="Tahoma"/>
          <w:b/>
          <w:bCs/>
          <w:sz w:val="72"/>
          <w:szCs w:val="72"/>
          <w:lang w:val="ru-RU"/>
        </w:rPr>
        <w:t xml:space="preserve"> </w:t>
      </w:r>
      <w:r>
        <w:rPr>
          <w:rFonts w:ascii="Tahoma" w:hAnsi="Tahoma" w:cs="Tahoma"/>
          <w:b/>
          <w:bCs/>
          <w:sz w:val="72"/>
          <w:szCs w:val="72"/>
          <w:lang w:val="en-US"/>
        </w:rPr>
        <w:t>WMS</w:t>
      </w:r>
    </w:p>
    <w:p w:rsidR="00A4365F" w:rsidRPr="00A4365F" w:rsidRDefault="00A4365F" w:rsidP="00A4365F">
      <w:pPr>
        <w:autoSpaceDE w:val="0"/>
        <w:autoSpaceDN w:val="0"/>
        <w:adjustRightInd w:val="0"/>
        <w:jc w:val="center"/>
        <w:rPr>
          <w:rFonts w:ascii="Tahoma" w:hAnsi="Tahoma" w:cs="Tahoma"/>
          <w:sz w:val="72"/>
          <w:szCs w:val="72"/>
          <w:lang w:val="ru-RU"/>
        </w:rPr>
      </w:pPr>
    </w:p>
    <w:p w:rsidR="00A4365F" w:rsidRDefault="00A4365F" w:rsidP="00A4365F">
      <w:pPr>
        <w:autoSpaceDE w:val="0"/>
        <w:autoSpaceDN w:val="0"/>
        <w:adjustRightInd w:val="0"/>
        <w:jc w:val="center"/>
        <w:rPr>
          <w:rFonts w:ascii="Tahoma" w:hAnsi="Tahoma" w:cs="Tahoma"/>
          <w:sz w:val="72"/>
          <w:szCs w:val="72"/>
          <w:lang w:val="ru-RU"/>
        </w:rPr>
      </w:pPr>
      <w:r w:rsidRPr="00A4365F">
        <w:rPr>
          <w:rFonts w:ascii="Tahoma" w:hAnsi="Tahoma" w:cs="Tahoma"/>
          <w:sz w:val="72"/>
          <w:szCs w:val="72"/>
          <w:lang w:val="ru-RU"/>
        </w:rPr>
        <w:t xml:space="preserve">Руководство </w:t>
      </w:r>
      <w:r w:rsidR="003840D1">
        <w:rPr>
          <w:rFonts w:ascii="Tahoma" w:hAnsi="Tahoma" w:cs="Tahoma"/>
          <w:sz w:val="72"/>
          <w:szCs w:val="72"/>
          <w:lang w:val="ru-RU"/>
        </w:rPr>
        <w:t>по</w:t>
      </w:r>
      <w:r w:rsidR="00632417">
        <w:rPr>
          <w:rFonts w:ascii="Tahoma" w:hAnsi="Tahoma" w:cs="Tahoma"/>
          <w:sz w:val="72"/>
          <w:szCs w:val="72"/>
          <w:lang w:val="ru-RU"/>
        </w:rPr>
        <w:t xml:space="preserve">льзователя </w:t>
      </w:r>
      <w:r w:rsidR="003840D1">
        <w:rPr>
          <w:rFonts w:ascii="Tahoma" w:hAnsi="Tahoma" w:cs="Tahoma"/>
          <w:sz w:val="72"/>
          <w:szCs w:val="72"/>
          <w:lang w:val="ru-RU"/>
        </w:rPr>
        <w:t xml:space="preserve"> </w:t>
      </w:r>
    </w:p>
    <w:p w:rsidR="00632417" w:rsidRDefault="003840D1" w:rsidP="00A4365F">
      <w:pPr>
        <w:autoSpaceDE w:val="0"/>
        <w:autoSpaceDN w:val="0"/>
        <w:adjustRightInd w:val="0"/>
        <w:jc w:val="center"/>
        <w:rPr>
          <w:rFonts w:ascii="Tahoma" w:hAnsi="Tahoma" w:cs="Tahoma"/>
          <w:sz w:val="72"/>
          <w:szCs w:val="72"/>
          <w:lang w:val="ru-RU"/>
        </w:rPr>
      </w:pPr>
      <w:r>
        <w:rPr>
          <w:rFonts w:ascii="Tahoma" w:hAnsi="Tahoma" w:cs="Tahoma"/>
          <w:sz w:val="72"/>
          <w:szCs w:val="72"/>
          <w:lang w:val="ru-RU"/>
        </w:rPr>
        <w:t>приложения</w:t>
      </w:r>
      <w:r w:rsidR="00632417">
        <w:rPr>
          <w:rFonts w:ascii="Tahoma" w:hAnsi="Tahoma" w:cs="Tahoma"/>
          <w:sz w:val="72"/>
          <w:szCs w:val="72"/>
          <w:lang w:val="ru-RU"/>
        </w:rPr>
        <w:t xml:space="preserve"> </w:t>
      </w:r>
    </w:p>
    <w:p w:rsidR="003840D1" w:rsidRDefault="00632417" w:rsidP="00A4365F">
      <w:pPr>
        <w:autoSpaceDE w:val="0"/>
        <w:autoSpaceDN w:val="0"/>
        <w:adjustRightInd w:val="0"/>
        <w:jc w:val="center"/>
        <w:rPr>
          <w:rFonts w:ascii="Tahoma" w:hAnsi="Tahoma" w:cs="Tahoma"/>
          <w:sz w:val="72"/>
          <w:szCs w:val="72"/>
          <w:lang w:val="ru-RU"/>
        </w:rPr>
      </w:pPr>
      <w:r>
        <w:rPr>
          <w:rFonts w:ascii="Tahoma" w:hAnsi="Tahoma" w:cs="Tahoma"/>
          <w:sz w:val="72"/>
          <w:szCs w:val="72"/>
          <w:lang w:val="ru-RU"/>
        </w:rPr>
        <w:t xml:space="preserve">"Администратор </w:t>
      </w:r>
      <w:r w:rsidR="00373922">
        <w:rPr>
          <w:rFonts w:ascii="Tahoma" w:hAnsi="Tahoma" w:cs="Tahoma"/>
          <w:sz w:val="72"/>
          <w:szCs w:val="72"/>
          <w:lang w:val="ru-RU"/>
        </w:rPr>
        <w:t>ПАК</w:t>
      </w:r>
      <w:bookmarkStart w:id="0" w:name="_GoBack"/>
      <w:bookmarkEnd w:id="0"/>
      <w:r>
        <w:rPr>
          <w:rFonts w:ascii="Tahoma" w:hAnsi="Tahoma" w:cs="Tahoma"/>
          <w:sz w:val="72"/>
          <w:szCs w:val="72"/>
          <w:lang w:val="ru-RU"/>
        </w:rPr>
        <w:t>"</w:t>
      </w:r>
    </w:p>
    <w:p w:rsidR="00A4365F" w:rsidRDefault="00A4365F" w:rsidP="00A4365F">
      <w:pPr>
        <w:autoSpaceDE w:val="0"/>
        <w:autoSpaceDN w:val="0"/>
        <w:adjustRightInd w:val="0"/>
        <w:jc w:val="center"/>
        <w:rPr>
          <w:rFonts w:ascii="Tahoma" w:hAnsi="Tahoma" w:cs="Tahoma"/>
          <w:sz w:val="20"/>
          <w:szCs w:val="20"/>
          <w:lang w:val="ru-RU"/>
        </w:rPr>
      </w:pPr>
    </w:p>
    <w:p w:rsidR="00A4365F" w:rsidRDefault="00A4365F" w:rsidP="00A4365F">
      <w:pPr>
        <w:autoSpaceDE w:val="0"/>
        <w:autoSpaceDN w:val="0"/>
        <w:adjustRightInd w:val="0"/>
        <w:jc w:val="center"/>
        <w:rPr>
          <w:rFonts w:ascii="Tahoma" w:hAnsi="Tahoma" w:cs="Tahoma"/>
          <w:sz w:val="20"/>
          <w:szCs w:val="20"/>
          <w:lang w:val="ru-RU"/>
        </w:rPr>
      </w:pPr>
    </w:p>
    <w:p w:rsidR="00A4365F" w:rsidRDefault="00A4365F" w:rsidP="00A4365F">
      <w:pPr>
        <w:autoSpaceDE w:val="0"/>
        <w:autoSpaceDN w:val="0"/>
        <w:adjustRightInd w:val="0"/>
        <w:jc w:val="center"/>
        <w:rPr>
          <w:rFonts w:ascii="Tahoma" w:hAnsi="Tahoma" w:cs="Tahoma"/>
          <w:sz w:val="20"/>
          <w:szCs w:val="20"/>
          <w:lang w:val="ru-RU"/>
        </w:rPr>
      </w:pPr>
    </w:p>
    <w:p w:rsidR="00A4365F" w:rsidRDefault="00A4365F" w:rsidP="00A4365F">
      <w:pPr>
        <w:autoSpaceDE w:val="0"/>
        <w:autoSpaceDN w:val="0"/>
        <w:adjustRightInd w:val="0"/>
        <w:jc w:val="center"/>
        <w:rPr>
          <w:rFonts w:ascii="Tahoma" w:hAnsi="Tahoma" w:cs="Tahoma"/>
          <w:sz w:val="20"/>
          <w:szCs w:val="20"/>
          <w:lang w:val="ru-RU"/>
        </w:rPr>
      </w:pPr>
    </w:p>
    <w:p w:rsidR="00A4365F" w:rsidRDefault="00A4365F" w:rsidP="00A4365F">
      <w:pPr>
        <w:autoSpaceDE w:val="0"/>
        <w:autoSpaceDN w:val="0"/>
        <w:adjustRightInd w:val="0"/>
        <w:jc w:val="center"/>
        <w:rPr>
          <w:rFonts w:ascii="Tahoma" w:hAnsi="Tahoma" w:cs="Tahoma"/>
          <w:sz w:val="20"/>
          <w:szCs w:val="20"/>
          <w:lang w:val="ru-RU"/>
        </w:rPr>
      </w:pPr>
    </w:p>
    <w:p w:rsidR="00A4365F" w:rsidRDefault="00A4365F" w:rsidP="00A4365F">
      <w:pPr>
        <w:autoSpaceDE w:val="0"/>
        <w:autoSpaceDN w:val="0"/>
        <w:adjustRightInd w:val="0"/>
        <w:jc w:val="center"/>
        <w:rPr>
          <w:rFonts w:ascii="Tahoma" w:hAnsi="Tahoma" w:cs="Tahoma"/>
          <w:sz w:val="20"/>
          <w:szCs w:val="20"/>
          <w:lang w:val="ru-RU"/>
        </w:rPr>
      </w:pPr>
    </w:p>
    <w:p w:rsidR="00A4365F" w:rsidRDefault="00A4365F" w:rsidP="00A4365F">
      <w:pPr>
        <w:autoSpaceDE w:val="0"/>
        <w:autoSpaceDN w:val="0"/>
        <w:adjustRightInd w:val="0"/>
        <w:jc w:val="center"/>
        <w:rPr>
          <w:rFonts w:ascii="Tahoma" w:hAnsi="Tahoma" w:cs="Tahoma"/>
          <w:sz w:val="20"/>
          <w:szCs w:val="20"/>
          <w:lang w:val="ru-RU"/>
        </w:rPr>
      </w:pPr>
    </w:p>
    <w:p w:rsidR="00A4365F" w:rsidRDefault="00A4365F" w:rsidP="00A4365F">
      <w:pPr>
        <w:autoSpaceDE w:val="0"/>
        <w:autoSpaceDN w:val="0"/>
        <w:adjustRightInd w:val="0"/>
        <w:jc w:val="center"/>
        <w:rPr>
          <w:rFonts w:ascii="Tahoma" w:hAnsi="Tahoma" w:cs="Tahoma"/>
          <w:sz w:val="20"/>
          <w:szCs w:val="20"/>
          <w:lang w:val="ru-RU"/>
        </w:rPr>
      </w:pPr>
    </w:p>
    <w:p w:rsidR="00A4365F" w:rsidRDefault="00A4365F" w:rsidP="00A4365F">
      <w:pPr>
        <w:autoSpaceDE w:val="0"/>
        <w:autoSpaceDN w:val="0"/>
        <w:adjustRightInd w:val="0"/>
        <w:jc w:val="center"/>
        <w:rPr>
          <w:rFonts w:ascii="Tahoma" w:hAnsi="Tahoma" w:cs="Tahoma"/>
          <w:sz w:val="20"/>
          <w:szCs w:val="20"/>
          <w:lang w:val="ru-RU"/>
        </w:rPr>
      </w:pPr>
    </w:p>
    <w:p w:rsidR="00A4365F" w:rsidRDefault="00A4365F" w:rsidP="00A4365F">
      <w:pPr>
        <w:autoSpaceDE w:val="0"/>
        <w:autoSpaceDN w:val="0"/>
        <w:adjustRightInd w:val="0"/>
        <w:jc w:val="center"/>
        <w:rPr>
          <w:rFonts w:ascii="Tahoma" w:hAnsi="Tahoma" w:cs="Tahoma"/>
          <w:sz w:val="20"/>
          <w:szCs w:val="20"/>
          <w:lang w:val="ru-RU"/>
        </w:rPr>
      </w:pPr>
    </w:p>
    <w:p w:rsidR="00A4365F" w:rsidRDefault="00A4365F" w:rsidP="00A4365F">
      <w:pPr>
        <w:autoSpaceDE w:val="0"/>
        <w:autoSpaceDN w:val="0"/>
        <w:adjustRightInd w:val="0"/>
        <w:jc w:val="center"/>
        <w:rPr>
          <w:rFonts w:ascii="Tahoma" w:hAnsi="Tahoma" w:cs="Tahoma"/>
          <w:sz w:val="20"/>
          <w:szCs w:val="20"/>
          <w:lang w:val="ru-RU"/>
        </w:rPr>
      </w:pPr>
    </w:p>
    <w:p w:rsidR="00A4365F" w:rsidRDefault="00A4365F" w:rsidP="00A4365F">
      <w:pPr>
        <w:autoSpaceDE w:val="0"/>
        <w:autoSpaceDN w:val="0"/>
        <w:adjustRightInd w:val="0"/>
        <w:jc w:val="center"/>
        <w:rPr>
          <w:rFonts w:ascii="Tahoma" w:hAnsi="Tahoma" w:cs="Tahoma"/>
          <w:sz w:val="20"/>
          <w:szCs w:val="20"/>
          <w:lang w:val="ru-RU"/>
        </w:rPr>
      </w:pPr>
    </w:p>
    <w:p w:rsidR="00A4365F" w:rsidRDefault="00A4365F" w:rsidP="00A4365F">
      <w:pPr>
        <w:autoSpaceDE w:val="0"/>
        <w:autoSpaceDN w:val="0"/>
        <w:adjustRightInd w:val="0"/>
        <w:jc w:val="center"/>
        <w:rPr>
          <w:rFonts w:ascii="Tahoma" w:hAnsi="Tahoma" w:cs="Tahoma"/>
          <w:sz w:val="20"/>
          <w:szCs w:val="20"/>
          <w:lang w:val="ru-RU"/>
        </w:rPr>
      </w:pPr>
    </w:p>
    <w:p w:rsidR="00A4365F" w:rsidRDefault="00A4365F" w:rsidP="00A4365F">
      <w:pPr>
        <w:autoSpaceDE w:val="0"/>
        <w:autoSpaceDN w:val="0"/>
        <w:adjustRightInd w:val="0"/>
        <w:jc w:val="center"/>
        <w:rPr>
          <w:rFonts w:ascii="Tahoma" w:hAnsi="Tahoma" w:cs="Tahoma"/>
          <w:sz w:val="20"/>
          <w:szCs w:val="20"/>
          <w:lang w:val="ru-RU"/>
        </w:rPr>
      </w:pPr>
    </w:p>
    <w:p w:rsidR="00A4365F" w:rsidRDefault="00A4365F" w:rsidP="00A4365F">
      <w:pPr>
        <w:autoSpaceDE w:val="0"/>
        <w:autoSpaceDN w:val="0"/>
        <w:adjustRightInd w:val="0"/>
        <w:jc w:val="center"/>
        <w:rPr>
          <w:rFonts w:ascii="Tahoma" w:hAnsi="Tahoma" w:cs="Tahoma"/>
          <w:sz w:val="20"/>
          <w:szCs w:val="20"/>
          <w:lang w:val="ru-RU"/>
        </w:rPr>
      </w:pPr>
    </w:p>
    <w:p w:rsidR="00A4365F" w:rsidRDefault="00A4365F" w:rsidP="00A4365F">
      <w:pPr>
        <w:autoSpaceDE w:val="0"/>
        <w:autoSpaceDN w:val="0"/>
        <w:adjustRightInd w:val="0"/>
        <w:jc w:val="center"/>
        <w:rPr>
          <w:rFonts w:ascii="Tahoma" w:hAnsi="Tahoma" w:cs="Tahoma"/>
          <w:sz w:val="20"/>
          <w:szCs w:val="20"/>
          <w:lang w:val="ru-RU"/>
        </w:rPr>
      </w:pPr>
    </w:p>
    <w:p w:rsidR="00A4365F" w:rsidRDefault="00A4365F" w:rsidP="00A4365F">
      <w:pPr>
        <w:autoSpaceDE w:val="0"/>
        <w:autoSpaceDN w:val="0"/>
        <w:adjustRightInd w:val="0"/>
        <w:jc w:val="center"/>
        <w:rPr>
          <w:rFonts w:ascii="Tahoma" w:hAnsi="Tahoma" w:cs="Tahoma"/>
          <w:sz w:val="20"/>
          <w:szCs w:val="20"/>
          <w:lang w:val="ru-RU"/>
        </w:rPr>
      </w:pPr>
    </w:p>
    <w:p w:rsidR="00A4365F" w:rsidRDefault="00A4365F" w:rsidP="00A4365F">
      <w:pPr>
        <w:autoSpaceDE w:val="0"/>
        <w:autoSpaceDN w:val="0"/>
        <w:adjustRightInd w:val="0"/>
        <w:jc w:val="center"/>
        <w:rPr>
          <w:rFonts w:ascii="Tahoma" w:hAnsi="Tahoma" w:cs="Tahoma"/>
          <w:sz w:val="20"/>
          <w:szCs w:val="20"/>
          <w:lang w:val="ru-RU"/>
        </w:rPr>
      </w:pPr>
    </w:p>
    <w:p w:rsidR="00A4365F" w:rsidRDefault="00A4365F" w:rsidP="00A4365F">
      <w:pPr>
        <w:autoSpaceDE w:val="0"/>
        <w:autoSpaceDN w:val="0"/>
        <w:adjustRightInd w:val="0"/>
        <w:jc w:val="center"/>
        <w:rPr>
          <w:rFonts w:ascii="Tahoma" w:hAnsi="Tahoma" w:cs="Tahoma"/>
          <w:sz w:val="20"/>
          <w:szCs w:val="20"/>
          <w:lang w:val="ru-RU"/>
        </w:rPr>
      </w:pPr>
    </w:p>
    <w:p w:rsidR="00A4365F" w:rsidRDefault="00A4365F" w:rsidP="00A4365F">
      <w:pPr>
        <w:autoSpaceDE w:val="0"/>
        <w:autoSpaceDN w:val="0"/>
        <w:adjustRightInd w:val="0"/>
        <w:jc w:val="center"/>
        <w:rPr>
          <w:rFonts w:ascii="Tahoma" w:hAnsi="Tahoma" w:cs="Tahoma"/>
          <w:sz w:val="20"/>
          <w:szCs w:val="20"/>
          <w:lang w:val="ru-RU"/>
        </w:rPr>
      </w:pPr>
    </w:p>
    <w:p w:rsidR="00A4365F" w:rsidRDefault="00A4365F" w:rsidP="00A4365F">
      <w:pPr>
        <w:autoSpaceDE w:val="0"/>
        <w:autoSpaceDN w:val="0"/>
        <w:adjustRightInd w:val="0"/>
        <w:jc w:val="center"/>
        <w:rPr>
          <w:rFonts w:ascii="Tahoma" w:hAnsi="Tahoma" w:cs="Tahoma"/>
          <w:sz w:val="20"/>
          <w:szCs w:val="20"/>
          <w:lang w:val="ru-RU"/>
        </w:rPr>
      </w:pPr>
    </w:p>
    <w:p w:rsidR="00A4365F" w:rsidRDefault="00A4365F" w:rsidP="00A4365F">
      <w:pPr>
        <w:autoSpaceDE w:val="0"/>
        <w:autoSpaceDN w:val="0"/>
        <w:adjustRightInd w:val="0"/>
        <w:jc w:val="center"/>
        <w:rPr>
          <w:rFonts w:ascii="Tahoma" w:hAnsi="Tahoma" w:cs="Tahoma"/>
          <w:sz w:val="20"/>
          <w:szCs w:val="20"/>
          <w:lang w:val="ru-RU"/>
        </w:rPr>
      </w:pPr>
    </w:p>
    <w:p w:rsidR="00A4365F" w:rsidRPr="00632417" w:rsidRDefault="003840D1" w:rsidP="003840D1">
      <w:pPr>
        <w:autoSpaceDE w:val="0"/>
        <w:autoSpaceDN w:val="0"/>
        <w:adjustRightInd w:val="0"/>
        <w:ind w:left="6084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В</w:t>
      </w:r>
      <w:r w:rsidR="00A4365F" w:rsidRPr="00A4365F">
        <w:rPr>
          <w:rFonts w:ascii="Tahoma" w:hAnsi="Tahoma" w:cs="Tahoma"/>
          <w:lang w:val="ru-RU"/>
        </w:rPr>
        <w:t>ерсия</w:t>
      </w:r>
      <w:r w:rsidR="00A4365F">
        <w:rPr>
          <w:rFonts w:ascii="Tahoma" w:hAnsi="Tahoma" w:cs="Tahoma"/>
          <w:lang w:val="ru-RU"/>
        </w:rPr>
        <w:t xml:space="preserve"> ПО:</w:t>
      </w:r>
      <w:r w:rsidR="00A4365F">
        <w:rPr>
          <w:rFonts w:ascii="Tahoma" w:hAnsi="Tahoma" w:cs="Tahoma"/>
          <w:lang w:val="ru-RU"/>
        </w:rPr>
        <w:tab/>
      </w:r>
      <w:r w:rsidR="00A84D34">
        <w:rPr>
          <w:rFonts w:ascii="Tahoma" w:hAnsi="Tahoma" w:cs="Tahoma"/>
          <w:lang w:val="en-US"/>
        </w:rPr>
        <w:t>8</w:t>
      </w:r>
      <w:r w:rsidR="008E2EB6">
        <w:rPr>
          <w:rFonts w:ascii="Tahoma" w:hAnsi="Tahoma" w:cs="Tahoma"/>
          <w:lang w:val="ru-RU"/>
        </w:rPr>
        <w:t>.</w:t>
      </w:r>
      <w:r w:rsidR="00A84D34">
        <w:rPr>
          <w:rFonts w:ascii="Tahoma" w:hAnsi="Tahoma" w:cs="Tahoma"/>
          <w:lang w:val="en-US"/>
        </w:rPr>
        <w:t>2</w:t>
      </w:r>
    </w:p>
    <w:p w:rsidR="00A4365F" w:rsidRPr="00942E72" w:rsidRDefault="00A4365F" w:rsidP="003840D1">
      <w:pPr>
        <w:autoSpaceDE w:val="0"/>
        <w:autoSpaceDN w:val="0"/>
        <w:adjustRightInd w:val="0"/>
        <w:ind w:left="5364" w:firstLine="720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Версия документации:</w:t>
      </w:r>
      <w:r>
        <w:rPr>
          <w:rFonts w:ascii="Tahoma" w:hAnsi="Tahoma" w:cs="Tahoma"/>
          <w:lang w:val="ru-RU"/>
        </w:rPr>
        <w:tab/>
      </w:r>
      <w:r w:rsidR="00A84D34">
        <w:rPr>
          <w:rFonts w:ascii="Tahoma" w:hAnsi="Tahoma" w:cs="Tahoma"/>
          <w:lang w:val="en-US"/>
        </w:rPr>
        <w:t>8</w:t>
      </w:r>
      <w:r w:rsidR="00B57C86" w:rsidRPr="00825446">
        <w:rPr>
          <w:rFonts w:ascii="Tahoma" w:hAnsi="Tahoma" w:cs="Tahoma"/>
          <w:lang w:val="ru-RU"/>
        </w:rPr>
        <w:t>.</w:t>
      </w:r>
      <w:r w:rsidR="00A84D34">
        <w:rPr>
          <w:rFonts w:ascii="Tahoma" w:hAnsi="Tahoma" w:cs="Tahoma"/>
          <w:lang w:val="en-US"/>
        </w:rPr>
        <w:t>2</w:t>
      </w:r>
      <w:r w:rsidR="00B57C86" w:rsidRPr="00825446">
        <w:rPr>
          <w:rFonts w:ascii="Tahoma" w:hAnsi="Tahoma" w:cs="Tahoma"/>
          <w:lang w:val="ru-RU"/>
        </w:rPr>
        <w:t>.</w:t>
      </w:r>
      <w:r w:rsidR="00942E72" w:rsidRPr="00834284">
        <w:rPr>
          <w:rFonts w:ascii="Tahoma" w:hAnsi="Tahoma" w:cs="Tahoma"/>
          <w:lang w:val="ru-RU"/>
        </w:rPr>
        <w:t>1</w:t>
      </w:r>
    </w:p>
    <w:p w:rsidR="00A829B4" w:rsidRPr="00993F4A" w:rsidRDefault="00A4365F">
      <w:pPr>
        <w:autoSpaceDE w:val="0"/>
        <w:autoSpaceDN w:val="0"/>
        <w:adjustRightInd w:val="0"/>
        <w:rPr>
          <w:rFonts w:ascii="Tahoma" w:hAnsi="Tahoma" w:cs="Tahoma"/>
          <w:sz w:val="20"/>
          <w:szCs w:val="20"/>
          <w:lang w:val="ru-RU"/>
        </w:rPr>
      </w:pPr>
      <w:r>
        <w:rPr>
          <w:rFonts w:ascii="Tahoma" w:hAnsi="Tahoma" w:cs="Tahoma"/>
          <w:sz w:val="20"/>
          <w:szCs w:val="20"/>
          <w:lang w:val="ru-RU"/>
        </w:rPr>
        <w:br w:type="page"/>
      </w:r>
    </w:p>
    <w:p w:rsidR="00BA57D3" w:rsidRPr="00993F4A" w:rsidRDefault="00BA57D3" w:rsidP="006E2C85">
      <w:pPr>
        <w:pStyle w:val="1"/>
        <w:rPr>
          <w:lang w:val="ru-RU"/>
        </w:rPr>
      </w:pPr>
      <w:bookmarkStart w:id="1" w:name="topic_General"/>
      <w:bookmarkStart w:id="2" w:name="_Toc248056281"/>
      <w:bookmarkStart w:id="3" w:name="_Toc248835292"/>
      <w:bookmarkEnd w:id="1"/>
      <w:r w:rsidRPr="00993F4A">
        <w:rPr>
          <w:lang w:val="ru-RU"/>
        </w:rPr>
        <w:lastRenderedPageBreak/>
        <w:t>Общие сведения</w:t>
      </w:r>
      <w:bookmarkEnd w:id="2"/>
      <w:bookmarkEnd w:id="3"/>
    </w:p>
    <w:p w:rsidR="0042146E" w:rsidRDefault="0042146E" w:rsidP="003C7927">
      <w:pPr>
        <w:autoSpaceDE w:val="0"/>
        <w:autoSpaceDN w:val="0"/>
        <w:adjustRightInd w:val="0"/>
        <w:ind w:firstLine="570"/>
        <w:jc w:val="both"/>
        <w:rPr>
          <w:rFonts w:ascii="Tahoma" w:hAnsi="Tahoma" w:cs="Tahoma"/>
          <w:lang w:val="ru-RU"/>
        </w:rPr>
      </w:pPr>
    </w:p>
    <w:p w:rsidR="00616894" w:rsidRPr="002A7E33" w:rsidRDefault="00616894" w:rsidP="00CB6D1F">
      <w:pPr>
        <w:pStyle w:val="21"/>
        <w:numPr>
          <w:ilvl w:val="1"/>
          <w:numId w:val="6"/>
        </w:numPr>
        <w:rPr>
          <w:lang w:val="ru-RU"/>
        </w:rPr>
      </w:pPr>
      <w:r>
        <w:rPr>
          <w:lang w:val="ru-RU"/>
        </w:rPr>
        <w:t>Общие сведения о построении Комплекса</w:t>
      </w:r>
    </w:p>
    <w:p w:rsidR="00616894" w:rsidRDefault="00616894" w:rsidP="003C7927">
      <w:pPr>
        <w:autoSpaceDE w:val="0"/>
        <w:autoSpaceDN w:val="0"/>
        <w:adjustRightInd w:val="0"/>
        <w:ind w:firstLine="570"/>
        <w:jc w:val="both"/>
        <w:rPr>
          <w:rFonts w:ascii="Tahoma" w:hAnsi="Tahoma" w:cs="Tahoma"/>
          <w:lang w:val="ru-RU"/>
        </w:rPr>
      </w:pPr>
    </w:p>
    <w:p w:rsidR="00616894" w:rsidRDefault="00616894" w:rsidP="003C7927">
      <w:pPr>
        <w:autoSpaceDE w:val="0"/>
        <w:autoSpaceDN w:val="0"/>
        <w:adjustRightInd w:val="0"/>
        <w:ind w:firstLine="570"/>
        <w:jc w:val="both"/>
        <w:rPr>
          <w:rFonts w:ascii="Tahoma" w:hAnsi="Tahoma" w:cs="Tahoma"/>
          <w:lang w:val="ru-RU"/>
        </w:rPr>
      </w:pPr>
    </w:p>
    <w:p w:rsidR="00616894" w:rsidRDefault="00616894" w:rsidP="003C7927">
      <w:pPr>
        <w:autoSpaceDE w:val="0"/>
        <w:autoSpaceDN w:val="0"/>
        <w:adjustRightInd w:val="0"/>
        <w:ind w:firstLine="570"/>
        <w:jc w:val="both"/>
        <w:rPr>
          <w:rFonts w:ascii="Tahoma" w:hAnsi="Tahoma" w:cs="Tahoma"/>
          <w:lang w:val="ru-RU"/>
        </w:rPr>
      </w:pPr>
    </w:p>
    <w:p w:rsidR="00616894" w:rsidRPr="00616894" w:rsidRDefault="00A84D34" w:rsidP="00616894">
      <w:pPr>
        <w:ind w:firstLine="360"/>
        <w:rPr>
          <w:rFonts w:ascii="Arial" w:hAnsi="Arial" w:cs="Arial"/>
          <w:lang w:val="ru-RU"/>
        </w:rPr>
      </w:pPr>
      <w:r>
        <w:rPr>
          <w:rFonts w:ascii="Arial" w:hAnsi="Arial" w:cs="Arial"/>
          <w:b/>
          <w:lang w:val="en-US"/>
        </w:rPr>
        <w:t>IVENT</w:t>
      </w:r>
      <w:r w:rsidRPr="00A84D34">
        <w:rPr>
          <w:rFonts w:ascii="Arial" w:hAnsi="Arial" w:cs="Arial"/>
          <w:b/>
          <w:lang w:val="ru-RU"/>
        </w:rPr>
        <w:t xml:space="preserve"> </w:t>
      </w:r>
      <w:r>
        <w:rPr>
          <w:rFonts w:ascii="Arial" w:hAnsi="Arial" w:cs="Arial"/>
          <w:b/>
          <w:lang w:val="en-US"/>
        </w:rPr>
        <w:t>WMS</w:t>
      </w:r>
      <w:r w:rsidR="00616894" w:rsidRPr="00616894">
        <w:rPr>
          <w:rFonts w:ascii="Arial" w:hAnsi="Arial" w:cs="Arial"/>
          <w:b/>
          <w:lang w:val="ru-RU"/>
        </w:rPr>
        <w:t xml:space="preserve"> - </w:t>
      </w:r>
      <w:r w:rsidR="00616894" w:rsidRPr="00616894">
        <w:rPr>
          <w:rFonts w:ascii="Arial" w:hAnsi="Arial" w:cs="Arial"/>
          <w:lang w:val="ru-RU"/>
        </w:rPr>
        <w:t>Комплекс приложений, который позволяет вести учет движения продукции на предприяти</w:t>
      </w:r>
      <w:r>
        <w:rPr>
          <w:rFonts w:ascii="Arial" w:hAnsi="Arial" w:cs="Arial"/>
          <w:lang w:val="ru-RU"/>
        </w:rPr>
        <w:t xml:space="preserve">и с использованием </w:t>
      </w:r>
      <w:r w:rsidR="00280A37">
        <w:rPr>
          <w:rFonts w:ascii="Arial" w:hAnsi="Arial" w:cs="Arial"/>
          <w:lang w:val="ru-RU"/>
        </w:rPr>
        <w:t>терминалов сбора данных (ТСД)</w:t>
      </w:r>
      <w:r w:rsidR="00616894" w:rsidRPr="00616894">
        <w:rPr>
          <w:rFonts w:ascii="Arial" w:hAnsi="Arial" w:cs="Arial"/>
          <w:lang w:val="ru-RU"/>
        </w:rPr>
        <w:t xml:space="preserve"> </w:t>
      </w:r>
      <w:proofErr w:type="gramStart"/>
      <w:r w:rsidR="00616894" w:rsidRPr="00616894">
        <w:rPr>
          <w:rFonts w:ascii="Arial" w:hAnsi="Arial" w:cs="Arial"/>
          <w:lang w:val="ru-RU"/>
        </w:rPr>
        <w:t>и  решает</w:t>
      </w:r>
      <w:proofErr w:type="gramEnd"/>
      <w:r w:rsidR="00616894" w:rsidRPr="00616894">
        <w:rPr>
          <w:rFonts w:ascii="Arial" w:hAnsi="Arial" w:cs="Arial"/>
          <w:lang w:val="ru-RU"/>
        </w:rPr>
        <w:t xml:space="preserve"> следующие задачи:   </w:t>
      </w:r>
    </w:p>
    <w:p w:rsidR="00616894" w:rsidRPr="00616894" w:rsidRDefault="00616894" w:rsidP="00280A37">
      <w:pPr>
        <w:ind w:left="360"/>
        <w:rPr>
          <w:rFonts w:ascii="Arial" w:hAnsi="Arial" w:cs="Arial"/>
          <w:lang w:val="ru-RU"/>
        </w:rPr>
      </w:pPr>
      <w:r w:rsidRPr="00616894">
        <w:rPr>
          <w:rFonts w:ascii="Arial" w:hAnsi="Arial" w:cs="Arial"/>
          <w:lang w:val="ru-RU"/>
        </w:rPr>
        <w:tab/>
        <w:t>- приемка продукции (товаров)</w:t>
      </w:r>
      <w:r w:rsidR="00280A37">
        <w:rPr>
          <w:rFonts w:ascii="Arial" w:hAnsi="Arial" w:cs="Arial"/>
          <w:lang w:val="ru-RU"/>
        </w:rPr>
        <w:t xml:space="preserve"> от внешних поставщиков и производственных подразделений</w:t>
      </w:r>
      <w:r w:rsidRPr="00616894">
        <w:rPr>
          <w:rFonts w:ascii="Arial" w:hAnsi="Arial" w:cs="Arial"/>
          <w:lang w:val="ru-RU"/>
        </w:rPr>
        <w:t>;</w:t>
      </w:r>
    </w:p>
    <w:p w:rsidR="00616894" w:rsidRPr="00616894" w:rsidRDefault="00616894" w:rsidP="00616894">
      <w:pPr>
        <w:ind w:left="360"/>
        <w:rPr>
          <w:rFonts w:ascii="Arial" w:hAnsi="Arial" w:cs="Arial"/>
          <w:lang w:val="ru-RU"/>
        </w:rPr>
      </w:pPr>
      <w:r w:rsidRPr="00616894">
        <w:rPr>
          <w:rFonts w:ascii="Arial" w:hAnsi="Arial" w:cs="Arial"/>
          <w:lang w:val="ru-RU"/>
        </w:rPr>
        <w:tab/>
        <w:t>- распределение и учет продукции по объектам и местам хранения;</w:t>
      </w:r>
    </w:p>
    <w:p w:rsidR="00616894" w:rsidRPr="00616894" w:rsidRDefault="00616894" w:rsidP="00616894">
      <w:pPr>
        <w:ind w:left="360"/>
        <w:rPr>
          <w:rFonts w:ascii="Arial" w:hAnsi="Arial" w:cs="Arial"/>
          <w:lang w:val="ru-RU"/>
        </w:rPr>
      </w:pPr>
      <w:r w:rsidRPr="00616894">
        <w:rPr>
          <w:rFonts w:ascii="Arial" w:hAnsi="Arial" w:cs="Arial"/>
          <w:lang w:val="ru-RU"/>
        </w:rPr>
        <w:tab/>
        <w:t>- диспетчеризация и учет перемещений продукции;</w:t>
      </w:r>
    </w:p>
    <w:p w:rsidR="00616894" w:rsidRPr="00616894" w:rsidRDefault="00616894" w:rsidP="00616894">
      <w:pPr>
        <w:ind w:left="360"/>
        <w:rPr>
          <w:rFonts w:ascii="Arial" w:hAnsi="Arial" w:cs="Arial"/>
          <w:lang w:val="ru-RU"/>
        </w:rPr>
      </w:pPr>
      <w:r w:rsidRPr="00616894">
        <w:rPr>
          <w:rFonts w:ascii="Arial" w:hAnsi="Arial" w:cs="Arial"/>
          <w:lang w:val="ru-RU"/>
        </w:rPr>
        <w:tab/>
        <w:t>- подбор продукции для отгрузки;</w:t>
      </w:r>
    </w:p>
    <w:p w:rsidR="00616894" w:rsidRPr="00616894" w:rsidRDefault="00616894" w:rsidP="00616894">
      <w:pPr>
        <w:ind w:left="360"/>
        <w:rPr>
          <w:rFonts w:ascii="Arial" w:hAnsi="Arial" w:cs="Arial"/>
          <w:lang w:val="ru-RU"/>
        </w:rPr>
      </w:pPr>
      <w:r w:rsidRPr="00616894">
        <w:rPr>
          <w:rFonts w:ascii="Arial" w:hAnsi="Arial" w:cs="Arial"/>
          <w:lang w:val="ru-RU"/>
        </w:rPr>
        <w:tab/>
        <w:t>- контроль отгрузки;</w:t>
      </w:r>
    </w:p>
    <w:p w:rsidR="00616894" w:rsidRPr="00616894" w:rsidRDefault="00616894" w:rsidP="00616894">
      <w:pPr>
        <w:ind w:left="360" w:firstLine="348"/>
        <w:rPr>
          <w:rFonts w:ascii="Arial" w:hAnsi="Arial" w:cs="Arial"/>
          <w:lang w:val="ru-RU"/>
        </w:rPr>
      </w:pPr>
      <w:r w:rsidRPr="00616894">
        <w:rPr>
          <w:rFonts w:ascii="Arial" w:hAnsi="Arial" w:cs="Arial"/>
          <w:lang w:val="ru-RU"/>
        </w:rPr>
        <w:t>- проведение инвентаризации.</w:t>
      </w:r>
    </w:p>
    <w:p w:rsidR="00616894" w:rsidRDefault="00616894" w:rsidP="003C7927">
      <w:pPr>
        <w:autoSpaceDE w:val="0"/>
        <w:autoSpaceDN w:val="0"/>
        <w:adjustRightInd w:val="0"/>
        <w:ind w:firstLine="570"/>
        <w:jc w:val="both"/>
        <w:rPr>
          <w:rFonts w:ascii="Tahoma" w:hAnsi="Tahoma" w:cs="Tahoma"/>
          <w:lang w:val="ru-RU"/>
        </w:rPr>
      </w:pPr>
    </w:p>
    <w:p w:rsidR="00616894" w:rsidRPr="00616894" w:rsidRDefault="00616894" w:rsidP="00616894">
      <w:pPr>
        <w:ind w:left="360" w:firstLine="348"/>
        <w:rPr>
          <w:rFonts w:ascii="Arial" w:hAnsi="Arial" w:cs="Arial"/>
          <w:lang w:val="ru-RU"/>
        </w:rPr>
      </w:pPr>
      <w:r w:rsidRPr="00616894">
        <w:rPr>
          <w:rFonts w:ascii="Arial" w:hAnsi="Arial" w:cs="Arial"/>
          <w:lang w:val="ru-RU"/>
        </w:rPr>
        <w:t xml:space="preserve">В целом архитектура построения Комплекса представлена на Рис.1.1. </w:t>
      </w:r>
    </w:p>
    <w:p w:rsidR="00616894" w:rsidRDefault="00616894" w:rsidP="00616894">
      <w:pPr>
        <w:rPr>
          <w:lang w:val="ru-RU"/>
        </w:rPr>
      </w:pPr>
    </w:p>
    <w:p w:rsidR="00280A37" w:rsidRDefault="00280A37" w:rsidP="00616894">
      <w:pPr>
        <w:rPr>
          <w:lang w:val="ru-RU"/>
        </w:rPr>
      </w:pPr>
    </w:p>
    <w:p w:rsidR="00280A37" w:rsidRPr="00761CB6" w:rsidRDefault="005C6C03" w:rsidP="00616894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C574A0F" wp14:editId="0BC0E88F">
                <wp:simplePos x="0" y="0"/>
                <wp:positionH relativeFrom="column">
                  <wp:posOffset>2659380</wp:posOffset>
                </wp:positionH>
                <wp:positionV relativeFrom="paragraph">
                  <wp:posOffset>1515110</wp:posOffset>
                </wp:positionV>
                <wp:extent cx="198120" cy="729615"/>
                <wp:effectExtent l="38100" t="19050" r="11430" b="32385"/>
                <wp:wrapTopAndBottom/>
                <wp:docPr id="278" name="AutoShap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729615"/>
                        </a:xfrm>
                        <a:prstGeom prst="upDownArrow">
                          <a:avLst>
                            <a:gd name="adj1" fmla="val 50000"/>
                            <a:gd name="adj2" fmla="val 3160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AutoShape 668" o:spid="_x0000_s1026" type="#_x0000_t70" style="position:absolute;margin-left:209.4pt;margin-top:119.3pt;width:15.6pt;height:57.45pt;z-index:251699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" adj=",1854">
                <w10:wrap type="topAndBottom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0BF0C82" wp14:editId="4C4FC48C">
                <wp:simplePos x="0" y="0"/>
                <wp:positionH relativeFrom="column">
                  <wp:posOffset>623570</wp:posOffset>
                </wp:positionH>
                <wp:positionV relativeFrom="paragraph">
                  <wp:posOffset>1932305</wp:posOffset>
                </wp:positionV>
                <wp:extent cx="4030980" cy="1580515"/>
                <wp:effectExtent l="0" t="0" r="26670" b="19685"/>
                <wp:wrapTopAndBottom/>
                <wp:docPr id="231" name="Rectangl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0980" cy="158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21" o:spid="_x0000_s1026" style="position:absolute;margin-left:49.1pt;margin-top:152.15pt;width:317.4pt;height:124.45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">
                <v:stroke dashstyle="dash"/>
                <w10:wrap type="topAndBottom"/>
              </v:rect>
            </w:pict>
          </mc:Fallback>
        </mc:AlternateContent>
      </w:r>
    </w:p>
    <w:p w:rsidR="00616894" w:rsidRDefault="005C6C03" w:rsidP="00616894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B340939" wp14:editId="0652ABCC">
                <wp:simplePos x="0" y="0"/>
                <wp:positionH relativeFrom="column">
                  <wp:posOffset>3693160</wp:posOffset>
                </wp:positionH>
                <wp:positionV relativeFrom="paragraph">
                  <wp:posOffset>2959735</wp:posOffset>
                </wp:positionV>
                <wp:extent cx="226060" cy="689610"/>
                <wp:effectExtent l="95250" t="0" r="97790" b="0"/>
                <wp:wrapTopAndBottom/>
                <wp:docPr id="8" name="AutoShap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311709" flipH="1">
                          <a:off x="0" y="0"/>
                          <a:ext cx="226060" cy="689610"/>
                        </a:xfrm>
                        <a:prstGeom prst="upDownArrow">
                          <a:avLst>
                            <a:gd name="adj1" fmla="val 43787"/>
                            <a:gd name="adj2" fmla="val 572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665" o:spid="_x0000_s1026" type="#_x0000_t70" style="position:absolute;margin-left:290.8pt;margin-top:233.05pt;width:17.8pt;height:54.3pt;rotation:1407157fd;flip:x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" adj="6071,4055">
                <w10:wrap type="topAndBottom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C956DA7" wp14:editId="7B9C7083">
                <wp:simplePos x="0" y="0"/>
                <wp:positionH relativeFrom="column">
                  <wp:posOffset>1978660</wp:posOffset>
                </wp:positionH>
                <wp:positionV relativeFrom="paragraph">
                  <wp:posOffset>2948305</wp:posOffset>
                </wp:positionV>
                <wp:extent cx="226060" cy="689610"/>
                <wp:effectExtent l="114300" t="0" r="116840" b="0"/>
                <wp:wrapTopAndBottom/>
                <wp:docPr id="275" name="AutoShap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90135" flipH="1">
                          <a:off x="0" y="0"/>
                          <a:ext cx="226060" cy="689610"/>
                        </a:xfrm>
                        <a:prstGeom prst="upDownArrow">
                          <a:avLst>
                            <a:gd name="adj1" fmla="val 43787"/>
                            <a:gd name="adj2" fmla="val 572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665" o:spid="_x0000_s1026" type="#_x0000_t70" style="position:absolute;margin-left:155.8pt;margin-top:232.15pt;width:17.8pt;height:54.3pt;rotation:-2173758fd;flip:x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" adj="6071,4055">
                <w10:wrap type="topAndBottom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B95516B" wp14:editId="6A614B10">
                <wp:simplePos x="0" y="0"/>
                <wp:positionH relativeFrom="column">
                  <wp:posOffset>748665</wp:posOffset>
                </wp:positionH>
                <wp:positionV relativeFrom="paragraph">
                  <wp:posOffset>2874010</wp:posOffset>
                </wp:positionV>
                <wp:extent cx="1177925" cy="359410"/>
                <wp:effectExtent l="0" t="0" r="3175" b="2540"/>
                <wp:wrapTopAndBottom/>
                <wp:docPr id="232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792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703A" w:rsidRPr="00280A37" w:rsidRDefault="0091703A" w:rsidP="00616894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Сервер СУБД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22" o:spid="_x0000_s1026" type="#_x0000_t202" style="position:absolute;margin-left:58.95pt;margin-top:226.3pt;width:92.75pt;height:28.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" stroked="f">
                <v:textbox inset=".5mm,.3mm,.5mm,.3mm">
                  <w:txbxContent>
                    <w:p w:rsidR="0091703A" w:rsidRPr="00280A37" w:rsidRDefault="0091703A" w:rsidP="00616894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Сервер СУБД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 wp14:anchorId="318992CF" wp14:editId="05D1DB8E">
                <wp:simplePos x="0" y="0"/>
                <wp:positionH relativeFrom="column">
                  <wp:posOffset>4371975</wp:posOffset>
                </wp:positionH>
                <wp:positionV relativeFrom="paragraph">
                  <wp:posOffset>3616960</wp:posOffset>
                </wp:positionV>
                <wp:extent cx="1263015" cy="1608455"/>
                <wp:effectExtent l="0" t="0" r="13335" b="10795"/>
                <wp:wrapTopAndBottom/>
                <wp:docPr id="270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015" cy="1608455"/>
                          <a:chOff x="1691" y="11728"/>
                          <a:chExt cx="1990" cy="2415"/>
                        </a:xfrm>
                      </wpg:grpSpPr>
                      <wps:wsp>
                        <wps:cNvPr id="271" name="Text Box 661"/>
                        <wps:cNvSpPr txBox="1">
                          <a:spLocks noChangeArrowheads="1"/>
                        </wps:cNvSpPr>
                        <wps:spPr bwMode="auto">
                          <a:xfrm>
                            <a:off x="1691" y="11728"/>
                            <a:ext cx="1990" cy="2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1703A" w:rsidRDefault="0091703A" w:rsidP="00616894">
                              <w:pPr>
                                <w:pStyle w:val="20"/>
                                <w:numPr>
                                  <w:ilvl w:val="0"/>
                                  <w:numId w:val="0"/>
                                </w:numPr>
                              </w:pPr>
                            </w:p>
                            <w:p w:rsidR="0091703A" w:rsidRDefault="0091703A" w:rsidP="00616894">
                              <w:pPr>
                                <w:pStyle w:val="20"/>
                                <w:numPr>
                                  <w:ilvl w:val="0"/>
                                  <w:numId w:val="0"/>
                                </w:numPr>
                              </w:pPr>
                            </w:p>
                            <w:p w:rsidR="0091703A" w:rsidRDefault="0091703A" w:rsidP="00616894">
                              <w:pPr>
                                <w:pStyle w:val="20"/>
                                <w:numPr>
                                  <w:ilvl w:val="0"/>
                                  <w:numId w:val="0"/>
                                </w:numPr>
                              </w:pPr>
                            </w:p>
                            <w:p w:rsidR="0091703A" w:rsidRPr="0090492C" w:rsidRDefault="0091703A" w:rsidP="00616894">
                              <w:pPr>
                                <w:pStyle w:val="20"/>
                                <w:numPr>
                                  <w:ilvl w:val="0"/>
                                  <w:numId w:val="0"/>
                                </w:numPr>
                              </w:pPr>
                              <w:r>
                                <w:t xml:space="preserve">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513A55E" wp14:editId="7DBBDCB7">
                                    <wp:extent cx="781050" cy="958390"/>
                                    <wp:effectExtent l="19050" t="0" r="0" b="0"/>
                                    <wp:docPr id="16" name="Рисунок 3" descr="TS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TS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79866" cy="95693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Rectangle 662"/>
                        <wps:cNvSpPr>
                          <a:spLocks noChangeArrowheads="1"/>
                        </wps:cNvSpPr>
                        <wps:spPr bwMode="auto">
                          <a:xfrm>
                            <a:off x="2055" y="12054"/>
                            <a:ext cx="1007" cy="454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scene3d>
                            <a:camera prst="legacyObliqueTopRight"/>
                            <a:lightRig rig="legacyFlat3" dir="b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CCFFFF"/>
                            </a:extrusionClr>
                          </a:sp3d>
                        </wps:spPr>
                        <wps:txbx>
                          <w:txbxContent>
                            <w:p w:rsidR="0091703A" w:rsidRPr="00EB2F95" w:rsidRDefault="0091703A" w:rsidP="0061689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EB2F95">
                                <w:rPr>
                                  <w:sz w:val="16"/>
                                  <w:szCs w:val="16"/>
                                </w:rPr>
                                <w:t>Локальный</w:t>
                              </w:r>
                              <w:proofErr w:type="spellEnd"/>
                              <w:r w:rsidRPr="00EB2F95">
                                <w:rPr>
                                  <w:sz w:val="16"/>
                                  <w:szCs w:val="16"/>
                                </w:rPr>
                                <w:t xml:space="preserve"> сервер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73" name="Text Box 663"/>
                        <wps:cNvSpPr txBox="1">
                          <a:spLocks noChangeArrowheads="1"/>
                        </wps:cNvSpPr>
                        <wps:spPr bwMode="auto">
                          <a:xfrm>
                            <a:off x="1795" y="11728"/>
                            <a:ext cx="1886" cy="2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48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703A" w:rsidRPr="007F62BA" w:rsidRDefault="0091703A" w:rsidP="00616894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7F62BA"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АРМ оператора ТСД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60" o:spid="_x0000_s1027" style="position:absolute;margin-left:344.25pt;margin-top:284.8pt;width:99.45pt;height:126.65pt;z-index:251695616" coordorigin="1691,11728" coordsize="1990,2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">
                <v:shape id="Text Box 661" o:spid="_x0000_s1028" type="#_x0000_t202" style="position:absolute;left:1691;top:11728;width:1990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+LvMUA&#10;AADcAAAADwAAAGRycy9kb3ducmV2LnhtbESPT2sCMRTE7wW/Q3hCL0Wz2uKf1ShSaNGbVdHrY/Pc&#10;Xdy8rEm6rt/eCIUeh5n5DTNftqYSDTlfWlYw6CcgiDOrS84VHPZfvQkIH5A1VpZJwZ08LBedlzmm&#10;2t74h5pdyEWEsE9RQRFCnUrps4IM+r6tiaN3ts5giNLlUju8Rbip5DBJRtJgyXGhwJo+C8ouu1+j&#10;YPKxbk5+8749ZqNzNQ1v4+b76pR67barGYhAbfgP/7XXWsFwPID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v4u8xQAAANwAAAAPAAAAAAAAAAAAAAAAAJgCAABkcnMv&#10;ZG93bnJldi54bWxQSwUGAAAAAAQABAD1AAAAigMAAAAA&#10;">
                  <v:textbox>
                    <w:txbxContent>
                      <w:p w:rsidR="0091703A" w:rsidRDefault="0091703A" w:rsidP="00616894">
                        <w:pPr>
                          <w:pStyle w:val="20"/>
                          <w:numPr>
                            <w:ilvl w:val="0"/>
                            <w:numId w:val="0"/>
                          </w:numPr>
                        </w:pPr>
                      </w:p>
                      <w:p w:rsidR="0091703A" w:rsidRDefault="0091703A" w:rsidP="00616894">
                        <w:pPr>
                          <w:pStyle w:val="20"/>
                          <w:numPr>
                            <w:ilvl w:val="0"/>
                            <w:numId w:val="0"/>
                          </w:numPr>
                        </w:pPr>
                      </w:p>
                      <w:p w:rsidR="0091703A" w:rsidRDefault="0091703A" w:rsidP="00616894">
                        <w:pPr>
                          <w:pStyle w:val="20"/>
                          <w:numPr>
                            <w:ilvl w:val="0"/>
                            <w:numId w:val="0"/>
                          </w:numPr>
                        </w:pPr>
                      </w:p>
                      <w:p w:rsidR="0091703A" w:rsidRPr="0090492C" w:rsidRDefault="0091703A" w:rsidP="00616894">
                        <w:pPr>
                          <w:pStyle w:val="20"/>
                          <w:numPr>
                            <w:ilvl w:val="0"/>
                            <w:numId w:val="0"/>
                          </w:numPr>
                        </w:pPr>
                        <w:r>
                          <w:t xml:space="preserve">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2513A55E" wp14:editId="7DBBDCB7">
                              <wp:extent cx="781050" cy="958390"/>
                              <wp:effectExtent l="19050" t="0" r="0" b="0"/>
                              <wp:docPr id="16" name="Рисунок 3" descr="TS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TS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79866" cy="95693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rect id="Rectangle 662" o:spid="_x0000_s1029" style="position:absolute;left:2055;top:12054;width:1007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SZ9sYA&#10;AADcAAAADwAAAGRycy9kb3ducmV2LnhtbESPQWvCQBSE70L/w/KE3nRjCrVEV5GCUiiUakLB2zP7&#10;TILZtzG7avTXuwXB4zAz3zDTeWdqcabWVZYVjIYRCOLc6ooLBVm6HHyAcB5ZY22ZFFzJwXz20pti&#10;ou2F13Te+EIECLsEFZTeN4mULi/JoBvahjh4e9sa9EG2hdQtXgLc1DKOondpsOKwUGJDnyXlh83J&#10;KLjtTjpdff8txqv0WGwP1Vv288tKvfa7xQSEp84/w4/2l1YQj2P4PxOO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SZ9sYAAADcAAAADwAAAAAAAAAAAAAAAACYAgAAZHJz&#10;L2Rvd25yZXYueG1sUEsFBgAAAAAEAAQA9QAAAIsDAAAAAA==&#10;" fillcolor="#cff">
                  <o:extrusion v:ext="view" color="#cff" on="t"/>
                  <v:textbox inset=".5mm,.3mm,.5mm,.3mm">
                    <w:txbxContent>
                      <w:p w:rsidR="0091703A" w:rsidRPr="00EB2F95" w:rsidRDefault="0091703A" w:rsidP="00616894">
                        <w:pPr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 w:rsidRPr="00EB2F95">
                          <w:rPr>
                            <w:sz w:val="16"/>
                            <w:szCs w:val="16"/>
                          </w:rPr>
                          <w:t>Локальный</w:t>
                        </w:r>
                        <w:proofErr w:type="spellEnd"/>
                        <w:r w:rsidRPr="00EB2F95">
                          <w:rPr>
                            <w:sz w:val="16"/>
                            <w:szCs w:val="16"/>
                          </w:rPr>
                          <w:t xml:space="preserve"> сервер</w:t>
                        </w:r>
                      </w:p>
                    </w:txbxContent>
                  </v:textbox>
                </v:rect>
                <v:shape id="Text Box 663" o:spid="_x0000_s1030" type="#_x0000_t202" style="position:absolute;left:1795;top:11728;width:1886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vwEMQA&#10;AADcAAAADwAAAGRycy9kb3ducmV2LnhtbESPzW7CMBCE70h9B2sr9UacgsRPikGoEm04EniAJd7G&#10;ofE6il1IeXqMhMRxNDPfaBar3jbiTJ2vHSt4T1IQxKXTNVcKDvvNcAbCB2SNjWNS8E8eVsuXwQIz&#10;7S68o3MRKhEh7DNUYEJoMyl9aciiT1xLHL0f11kMUXaV1B1eItw2cpSmE2mx5rhgsKVPQ+Vv8WcV&#10;7L5P+Vdux6fpVc7NxhyrbdGulXp77dcfIAL14Rl+tHOtYDQdw/1MP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L8BDEAAAA3AAAAA8AAAAAAAAAAAAAAAAAmAIAAGRycy9k&#10;b3ducmV2LnhtbFBLBQYAAAAABAAEAPUAAACJAwAAAAA=&#10;" stroked="f">
                  <v:fill opacity="31354f"/>
                  <v:textbox inset=".5mm,.3mm,.5mm,.3mm">
                    <w:txbxContent>
                      <w:p w:rsidR="0091703A" w:rsidRPr="007F62BA" w:rsidRDefault="0091703A" w:rsidP="00616894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 w:rsidRPr="007F62BA"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>АРМ оператора ТСД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EE08D95" wp14:editId="67A47367">
                <wp:simplePos x="0" y="0"/>
                <wp:positionH relativeFrom="column">
                  <wp:posOffset>3872230</wp:posOffset>
                </wp:positionH>
                <wp:positionV relativeFrom="paragraph">
                  <wp:posOffset>4193540</wp:posOffset>
                </wp:positionV>
                <wp:extent cx="357505" cy="0"/>
                <wp:effectExtent l="0" t="0" r="23495" b="19050"/>
                <wp:wrapTopAndBottom/>
                <wp:docPr id="260" name="Line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5750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650" o:spid="_x0000_s1026" style="position:absolute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9pt,330.2pt" to="333.05pt,3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" strokeweight="2pt">
                <v:stroke dashstyle="1 1"/>
                <w10:wrap type="topAndBottom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2AEC344D" wp14:editId="429F2771">
                <wp:simplePos x="0" y="0"/>
                <wp:positionH relativeFrom="column">
                  <wp:posOffset>2499995</wp:posOffset>
                </wp:positionH>
                <wp:positionV relativeFrom="paragraph">
                  <wp:posOffset>3616325</wp:posOffset>
                </wp:positionV>
                <wp:extent cx="1263015" cy="1607820"/>
                <wp:effectExtent l="0" t="0" r="13335" b="11430"/>
                <wp:wrapTopAndBottom/>
                <wp:docPr id="266" name="Group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015" cy="1607820"/>
                          <a:chOff x="1691" y="11561"/>
                          <a:chExt cx="1990" cy="2415"/>
                        </a:xfrm>
                      </wpg:grpSpPr>
                      <wps:wsp>
                        <wps:cNvPr id="267" name="Text Box 657"/>
                        <wps:cNvSpPr txBox="1">
                          <a:spLocks noChangeArrowheads="1"/>
                        </wps:cNvSpPr>
                        <wps:spPr bwMode="auto">
                          <a:xfrm>
                            <a:off x="1691" y="11561"/>
                            <a:ext cx="1990" cy="2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1703A" w:rsidRDefault="0091703A" w:rsidP="00616894">
                              <w:pPr>
                                <w:pStyle w:val="20"/>
                                <w:numPr>
                                  <w:ilvl w:val="0"/>
                                  <w:numId w:val="0"/>
                                </w:numPr>
                              </w:pPr>
                            </w:p>
                            <w:p w:rsidR="0091703A" w:rsidRDefault="0091703A" w:rsidP="00616894">
                              <w:pPr>
                                <w:pStyle w:val="20"/>
                                <w:numPr>
                                  <w:ilvl w:val="0"/>
                                  <w:numId w:val="0"/>
                                </w:numPr>
                              </w:pPr>
                            </w:p>
                            <w:p w:rsidR="0091703A" w:rsidRDefault="0091703A" w:rsidP="00616894">
                              <w:pPr>
                                <w:pStyle w:val="20"/>
                                <w:numPr>
                                  <w:ilvl w:val="0"/>
                                  <w:numId w:val="0"/>
                                </w:numPr>
                              </w:pPr>
                            </w:p>
                            <w:p w:rsidR="0091703A" w:rsidRPr="0090492C" w:rsidRDefault="0091703A" w:rsidP="00616894">
                              <w:pPr>
                                <w:pStyle w:val="20"/>
                                <w:numPr>
                                  <w:ilvl w:val="0"/>
                                  <w:numId w:val="0"/>
                                </w:numPr>
                              </w:pPr>
                              <w:r>
                                <w:t xml:space="preserve">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468CE0F" wp14:editId="13B5C050">
                                    <wp:extent cx="781050" cy="958390"/>
                                    <wp:effectExtent l="19050" t="0" r="0" b="0"/>
                                    <wp:docPr id="17" name="Рисунок 3" descr="TS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TS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79866" cy="95693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658"/>
                        <wps:cNvSpPr>
                          <a:spLocks noChangeArrowheads="1"/>
                        </wps:cNvSpPr>
                        <wps:spPr bwMode="auto">
                          <a:xfrm>
                            <a:off x="2055" y="12054"/>
                            <a:ext cx="1007" cy="454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scene3d>
                            <a:camera prst="legacyObliqueTopRight"/>
                            <a:lightRig rig="legacyFlat3" dir="b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CCFFFF"/>
                            </a:extrusionClr>
                          </a:sp3d>
                        </wps:spPr>
                        <wps:txbx>
                          <w:txbxContent>
                            <w:p w:rsidR="0091703A" w:rsidRPr="00EB2F95" w:rsidRDefault="0091703A" w:rsidP="0061689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EB2F95">
                                <w:rPr>
                                  <w:sz w:val="16"/>
                                  <w:szCs w:val="16"/>
                                </w:rPr>
                                <w:t>Локальный</w:t>
                              </w:r>
                              <w:proofErr w:type="spellEnd"/>
                              <w:r w:rsidRPr="00EB2F95">
                                <w:rPr>
                                  <w:sz w:val="16"/>
                                  <w:szCs w:val="16"/>
                                </w:rPr>
                                <w:t xml:space="preserve"> сервер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69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1795" y="11728"/>
                            <a:ext cx="1886" cy="2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48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703A" w:rsidRPr="007F62BA" w:rsidRDefault="0091703A" w:rsidP="00616894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7F62BA"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АРМ оператора ТСД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56" o:spid="_x0000_s1031" style="position:absolute;margin-left:196.85pt;margin-top:284.75pt;width:99.45pt;height:126.6pt;z-index:251694592;mso-width-relative:margin;mso-height-relative:margin" coordorigin="1691,11561" coordsize="1990,2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">
                <v:shape id="Text Box 657" o:spid="_x0000_s1032" type="#_x0000_t202" style="position:absolute;left:1691;top:11561;width:1990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MgjsYA&#10;AADcAAAADwAAAGRycy9kb3ducmV2LnhtbESPT2vCQBTE70K/w/IEL6Kb2hJt6ioitOit/kGvj+wz&#10;CWbfxt1tTL99Vyj0OMzMb5j5sjO1aMn5yrKC53ECgji3uuJCwfHwMZqB8AFZY22ZFPyQh+XiqTfH&#10;TNs776jdh0JECPsMFZQhNJmUPi/JoB/bhjh6F+sMhihdIbXDe4SbWk6SJJUGK44LJTa0Lim/7r+N&#10;gtnrpj377cvXKU8v9VsYTtvPm1Nq0O9W7yACdeE//NfeaAWTdAqP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MgjsYAAADcAAAADwAAAAAAAAAAAAAAAACYAgAAZHJz&#10;L2Rvd25yZXYueG1sUEsFBgAAAAAEAAQA9QAAAIsDAAAAAA==&#10;">
                  <v:textbox>
                    <w:txbxContent>
                      <w:p w:rsidR="0091703A" w:rsidRDefault="0091703A" w:rsidP="00616894">
                        <w:pPr>
                          <w:pStyle w:val="20"/>
                          <w:numPr>
                            <w:ilvl w:val="0"/>
                            <w:numId w:val="0"/>
                          </w:numPr>
                        </w:pPr>
                      </w:p>
                      <w:p w:rsidR="0091703A" w:rsidRDefault="0091703A" w:rsidP="00616894">
                        <w:pPr>
                          <w:pStyle w:val="20"/>
                          <w:numPr>
                            <w:ilvl w:val="0"/>
                            <w:numId w:val="0"/>
                          </w:numPr>
                        </w:pPr>
                      </w:p>
                      <w:p w:rsidR="0091703A" w:rsidRDefault="0091703A" w:rsidP="00616894">
                        <w:pPr>
                          <w:pStyle w:val="20"/>
                          <w:numPr>
                            <w:ilvl w:val="0"/>
                            <w:numId w:val="0"/>
                          </w:numPr>
                        </w:pPr>
                      </w:p>
                      <w:p w:rsidR="0091703A" w:rsidRPr="0090492C" w:rsidRDefault="0091703A" w:rsidP="00616894">
                        <w:pPr>
                          <w:pStyle w:val="20"/>
                          <w:numPr>
                            <w:ilvl w:val="0"/>
                            <w:numId w:val="0"/>
                          </w:numPr>
                        </w:pPr>
                        <w:r>
                          <w:t xml:space="preserve">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1468CE0F" wp14:editId="13B5C050">
                              <wp:extent cx="781050" cy="958390"/>
                              <wp:effectExtent l="19050" t="0" r="0" b="0"/>
                              <wp:docPr id="17" name="Рисунок 3" descr="TS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TS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79866" cy="95693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rect id="Rectangle 658" o:spid="_x0000_s1033" style="position:absolute;left:2055;top:12054;width:1007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U4wcMA&#10;AADcAAAADwAAAGRycy9kb3ducmV2LnhtbERPTYvCMBC9L/gfwgje1lQFla5RRFgRBFFbhL3NNrNt&#10;sZl0m6jVX28OgsfH+54tWlOJKzWutKxg0I9AEGdWl5wrSJPvzykI55E1VpZJwZ0cLOadjxnG2t74&#10;QNejz0UIYRejgsL7OpbSZQUZdH1bEwfuzzYGfYBNLnWDtxBuKjmMorE0WHJoKLCmVUHZ+XgxCh6/&#10;F52st6flZJ385z/ncpTu9qxUr9suv0B4av1b/HJvtILhOKwNZ8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U4wcMAAADcAAAADwAAAAAAAAAAAAAAAACYAgAAZHJzL2Rv&#10;d25yZXYueG1sUEsFBgAAAAAEAAQA9QAAAIgDAAAAAA==&#10;" fillcolor="#cff">
                  <o:extrusion v:ext="view" color="#cff" on="t"/>
                  <v:textbox inset=".5mm,.3mm,.5mm,.3mm">
                    <w:txbxContent>
                      <w:p w:rsidR="0091703A" w:rsidRPr="00EB2F95" w:rsidRDefault="0091703A" w:rsidP="00616894">
                        <w:pPr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 w:rsidRPr="00EB2F95">
                          <w:rPr>
                            <w:sz w:val="16"/>
                            <w:szCs w:val="16"/>
                          </w:rPr>
                          <w:t>Локальный</w:t>
                        </w:r>
                        <w:proofErr w:type="spellEnd"/>
                        <w:r w:rsidRPr="00EB2F95">
                          <w:rPr>
                            <w:sz w:val="16"/>
                            <w:szCs w:val="16"/>
                          </w:rPr>
                          <w:t xml:space="preserve"> сервер</w:t>
                        </w:r>
                      </w:p>
                    </w:txbxContent>
                  </v:textbox>
                </v:rect>
                <v:shape id="Text Box 659" o:spid="_x0000_s1034" type="#_x0000_t202" style="position:absolute;left:1795;top:11728;width:1886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pRJ8QA&#10;AADcAAAADwAAAGRycy9kb3ducmV2LnhtbESPwW7CMBBE75X4B2uReisOVKIQMFGERBuOpHzAEi9x&#10;IF5HsQtpv75GqtTjaGbeaNbZYFtxo943jhVMJwkI4srphmsFx8/dywKED8gaW8ek4Js8ZJvR0xpT&#10;7e58oFsZahEh7FNUYELoUil9Zciin7iOOHpn11sMUfa11D3eI9y2cpYkc2mx4bhgsKOtoepaflkF&#10;h49L8V7Y18vbj1yanTnV+7LLlXoeD/kKRKAh/If/2oVWMJsv4XE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6USfEAAAA3AAAAA8AAAAAAAAAAAAAAAAAmAIAAGRycy9k&#10;b3ducmV2LnhtbFBLBQYAAAAABAAEAPUAAACJAwAAAAA=&#10;" stroked="f">
                  <v:fill opacity="31354f"/>
                  <v:textbox inset=".5mm,.3mm,.5mm,.3mm">
                    <w:txbxContent>
                      <w:p w:rsidR="0091703A" w:rsidRPr="007F62BA" w:rsidRDefault="0091703A" w:rsidP="00616894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 w:rsidRPr="007F62BA"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>АРМ оператора ТСД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280A37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EB9001A" wp14:editId="4A45CE6B">
                <wp:simplePos x="0" y="0"/>
                <wp:positionH relativeFrom="column">
                  <wp:posOffset>934085</wp:posOffset>
                </wp:positionH>
                <wp:positionV relativeFrom="paragraph">
                  <wp:posOffset>3993515</wp:posOffset>
                </wp:positionV>
                <wp:extent cx="641985" cy="490220"/>
                <wp:effectExtent l="0" t="0" r="24765" b="43180"/>
                <wp:wrapTopAndBottom/>
                <wp:docPr id="263" name="computr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641985" cy="490220"/>
                        </a:xfrm>
                        <a:custGeom>
                          <a:avLst/>
                          <a:gdLst>
                            <a:gd name="T0" fmla="*/ 0 w 21600"/>
                            <a:gd name="T1" fmla="*/ 10800 h 21600"/>
                            <a:gd name="T2" fmla="*/ 10800 w 21600"/>
                            <a:gd name="T3" fmla="*/ 0 h 21600"/>
                            <a:gd name="T4" fmla="*/ 10800 w 21600"/>
                            <a:gd name="T5" fmla="*/ 21600 h 21600"/>
                            <a:gd name="T6" fmla="*/ 18135 w 21600"/>
                            <a:gd name="T7" fmla="*/ 10800 h 21600"/>
                            <a:gd name="T8" fmla="*/ 7811 w 21600"/>
                            <a:gd name="T9" fmla="*/ 2584 h 21600"/>
                            <a:gd name="T10" fmla="*/ 16359 w 21600"/>
                            <a:gd name="T11" fmla="*/ 11764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8250" y="17743"/>
                              </a:moveTo>
                              <a:lnTo>
                                <a:pt x="17557" y="16971"/>
                              </a:lnTo>
                              <a:lnTo>
                                <a:pt x="5429" y="16971"/>
                              </a:lnTo>
                              <a:lnTo>
                                <a:pt x="4736" y="17743"/>
                              </a:lnTo>
                              <a:lnTo>
                                <a:pt x="18250" y="17743"/>
                              </a:lnTo>
                              <a:close/>
                            </a:path>
                            <a:path w="21600" h="21600" extrusionOk="0">
                              <a:moveTo>
                                <a:pt x="18250" y="17743"/>
                              </a:moveTo>
                              <a:moveTo>
                                <a:pt x="19405" y="19131"/>
                              </a:moveTo>
                              <a:lnTo>
                                <a:pt x="18712" y="18360"/>
                              </a:lnTo>
                              <a:lnTo>
                                <a:pt x="4274" y="18360"/>
                              </a:lnTo>
                              <a:lnTo>
                                <a:pt x="3581" y="19131"/>
                              </a:lnTo>
                              <a:lnTo>
                                <a:pt x="19405" y="19131"/>
                              </a:lnTo>
                              <a:close/>
                            </a:path>
                            <a:path w="21600" h="21600" extrusionOk="0">
                              <a:moveTo>
                                <a:pt x="19405" y="19131"/>
                              </a:moveTo>
                              <a:moveTo>
                                <a:pt x="20560" y="20520"/>
                              </a:moveTo>
                              <a:lnTo>
                                <a:pt x="19867" y="19749"/>
                              </a:lnTo>
                              <a:lnTo>
                                <a:pt x="3119" y="19749"/>
                              </a:lnTo>
                              <a:lnTo>
                                <a:pt x="2426" y="20520"/>
                              </a:lnTo>
                              <a:lnTo>
                                <a:pt x="20560" y="20520"/>
                              </a:lnTo>
                              <a:close/>
                            </a:path>
                            <a:path w="21600" h="21600" extrusionOk="0">
                              <a:moveTo>
                                <a:pt x="20560" y="20520"/>
                              </a:moveTo>
                              <a:moveTo>
                                <a:pt x="4620" y="16971"/>
                              </a:moveTo>
                              <a:lnTo>
                                <a:pt x="5313" y="16200"/>
                              </a:lnTo>
                              <a:lnTo>
                                <a:pt x="7624" y="16200"/>
                              </a:lnTo>
                              <a:lnTo>
                                <a:pt x="7624" y="14194"/>
                              </a:lnTo>
                              <a:lnTo>
                                <a:pt x="5891" y="14194"/>
                              </a:lnTo>
                              <a:lnTo>
                                <a:pt x="5891" y="0"/>
                              </a:lnTo>
                              <a:lnTo>
                                <a:pt x="12013" y="0"/>
                              </a:lnTo>
                              <a:lnTo>
                                <a:pt x="18135" y="0"/>
                              </a:lnTo>
                              <a:lnTo>
                                <a:pt x="18135" y="10800"/>
                              </a:lnTo>
                              <a:lnTo>
                                <a:pt x="18135" y="14194"/>
                              </a:lnTo>
                              <a:lnTo>
                                <a:pt x="16402" y="14194"/>
                              </a:lnTo>
                              <a:lnTo>
                                <a:pt x="16402" y="16200"/>
                              </a:lnTo>
                              <a:lnTo>
                                <a:pt x="17788" y="16200"/>
                              </a:lnTo>
                              <a:lnTo>
                                <a:pt x="19059" y="17743"/>
                              </a:lnTo>
                              <a:lnTo>
                                <a:pt x="21022" y="19903"/>
                              </a:lnTo>
                              <a:lnTo>
                                <a:pt x="21253" y="20057"/>
                              </a:lnTo>
                              <a:lnTo>
                                <a:pt x="21369" y="20366"/>
                              </a:lnTo>
                              <a:lnTo>
                                <a:pt x="21600" y="20674"/>
                              </a:lnTo>
                              <a:lnTo>
                                <a:pt x="21600" y="20829"/>
                              </a:lnTo>
                              <a:lnTo>
                                <a:pt x="21600" y="20983"/>
                              </a:lnTo>
                              <a:lnTo>
                                <a:pt x="21600" y="21137"/>
                              </a:lnTo>
                              <a:lnTo>
                                <a:pt x="21600" y="21291"/>
                              </a:lnTo>
                              <a:lnTo>
                                <a:pt x="21484" y="21446"/>
                              </a:lnTo>
                              <a:lnTo>
                                <a:pt x="21369" y="21446"/>
                              </a:lnTo>
                              <a:lnTo>
                                <a:pt x="21138" y="21600"/>
                              </a:lnTo>
                              <a:lnTo>
                                <a:pt x="21022" y="21600"/>
                              </a:lnTo>
                              <a:lnTo>
                                <a:pt x="10973" y="21600"/>
                              </a:lnTo>
                              <a:lnTo>
                                <a:pt x="2079" y="21600"/>
                              </a:lnTo>
                              <a:lnTo>
                                <a:pt x="1848" y="21600"/>
                              </a:lnTo>
                              <a:lnTo>
                                <a:pt x="1733" y="21446"/>
                              </a:lnTo>
                              <a:lnTo>
                                <a:pt x="1617" y="21446"/>
                              </a:lnTo>
                              <a:lnTo>
                                <a:pt x="1502" y="21291"/>
                              </a:lnTo>
                              <a:lnTo>
                                <a:pt x="1386" y="21291"/>
                              </a:lnTo>
                              <a:lnTo>
                                <a:pt x="1386" y="21137"/>
                              </a:lnTo>
                              <a:lnTo>
                                <a:pt x="1386" y="20983"/>
                              </a:lnTo>
                              <a:lnTo>
                                <a:pt x="1386" y="20829"/>
                              </a:lnTo>
                              <a:lnTo>
                                <a:pt x="1502" y="20674"/>
                              </a:lnTo>
                              <a:lnTo>
                                <a:pt x="1617" y="20366"/>
                              </a:lnTo>
                              <a:lnTo>
                                <a:pt x="1733" y="20057"/>
                              </a:lnTo>
                              <a:lnTo>
                                <a:pt x="1964" y="19903"/>
                              </a:lnTo>
                              <a:lnTo>
                                <a:pt x="0" y="19903"/>
                              </a:lnTo>
                              <a:lnTo>
                                <a:pt x="0" y="10800"/>
                              </a:lnTo>
                              <a:lnTo>
                                <a:pt x="0" y="2777"/>
                              </a:lnTo>
                              <a:lnTo>
                                <a:pt x="4620" y="2777"/>
                              </a:lnTo>
                              <a:lnTo>
                                <a:pt x="4620" y="16971"/>
                              </a:lnTo>
                              <a:moveTo>
                                <a:pt x="4620" y="16971"/>
                              </a:moveTo>
                              <a:moveTo>
                                <a:pt x="4620" y="16971"/>
                              </a:moveTo>
                              <a:lnTo>
                                <a:pt x="4158" y="17434"/>
                              </a:lnTo>
                              <a:lnTo>
                                <a:pt x="2541" y="19286"/>
                              </a:lnTo>
                              <a:lnTo>
                                <a:pt x="1964" y="19903"/>
                              </a:lnTo>
                              <a:lnTo>
                                <a:pt x="4620" y="16971"/>
                              </a:lnTo>
                              <a:close/>
                            </a:path>
                            <a:path w="21600" h="21600" extrusionOk="0">
                              <a:moveTo>
                                <a:pt x="7624" y="2314"/>
                              </a:moveTo>
                              <a:moveTo>
                                <a:pt x="16402" y="2314"/>
                              </a:moveTo>
                              <a:lnTo>
                                <a:pt x="16402" y="11880"/>
                              </a:lnTo>
                              <a:lnTo>
                                <a:pt x="7624" y="11880"/>
                              </a:lnTo>
                              <a:lnTo>
                                <a:pt x="7624" y="2314"/>
                              </a:lnTo>
                              <a:close/>
                            </a:path>
                            <a:path w="21600" h="21600" extrusionOk="0">
                              <a:moveTo>
                                <a:pt x="578" y="4011"/>
                              </a:moveTo>
                              <a:moveTo>
                                <a:pt x="4043" y="4011"/>
                              </a:moveTo>
                              <a:lnTo>
                                <a:pt x="4043" y="4320"/>
                              </a:lnTo>
                              <a:lnTo>
                                <a:pt x="578" y="4320"/>
                              </a:lnTo>
                              <a:lnTo>
                                <a:pt x="578" y="4011"/>
                              </a:lnTo>
                              <a:close/>
                              <a:moveTo>
                                <a:pt x="7624" y="14194"/>
                              </a:moveTo>
                              <a:lnTo>
                                <a:pt x="16402" y="14194"/>
                              </a:lnTo>
                              <a:lnTo>
                                <a:pt x="16402" y="16200"/>
                              </a:lnTo>
                              <a:lnTo>
                                <a:pt x="7624" y="16200"/>
                              </a:lnTo>
                            </a:path>
                          </a:pathLst>
                        </a:cu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omputr3" o:spid="_x0000_s1026" style="position:absolute;margin-left:73.55pt;margin-top:314.45pt;width:50.55pt;height:38.6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" path="m18250,17743r-693,-772l5429,16971r-693,772l18250,17743xem18250,17743t1155,1388l18712,18360r-14438,l3581,19131r15824,xem19405,19131t1155,1389l19867,19749r-16748,l2426,20520r18134,xem20560,20520,4620,16971r693,-771l7624,16200r,-2006l5891,14194,5891,r6122,l18135,r,10800l18135,14194r-1733,l16402,16200r1386,l19059,17743r1963,2160l21253,20057r116,309l21600,20674r,155l21600,20983r,154l21600,21291r-116,155l21369,21446r-231,154l21022,21600r-10049,l2079,21600r-231,l1733,21446r-116,l1502,21291r-116,l1386,21137r,-154l1386,20829r116,-155l1617,20366r116,-309l1964,19903,,19903,,10800,,2777r4620,l4620,16971t,m4620,16971r-462,463l2541,19286r-577,617l4620,16971xem7624,2314t8778,l16402,11880r-8778,l7624,2314r8778,xem578,4011t3465,l4043,4320r-3465,l578,4011r3465,xm7624,14194r8778,l16402,16200r-8778,e" fillcolor="#ffc">
                <v:stroke joinstyle="miter"/>
                <v:path o:extrusionok="f" o:connecttype="custom" o:connectlocs="0,245110;320993,0;320993,490220;539000,245110" o:connectangles="0,0,0,0" textboxrect="7811,2584,16359,11764"/>
                <o:lock v:ext="edit" verticies="t"/>
                <w10:wrap type="topAndBottom"/>
              </v:shape>
            </w:pict>
          </mc:Fallback>
        </mc:AlternateContent>
      </w:r>
      <w:r w:rsidR="00280A37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30CCB24" wp14:editId="4CDA0FF9">
                <wp:simplePos x="0" y="0"/>
                <wp:positionH relativeFrom="column">
                  <wp:posOffset>520065</wp:posOffset>
                </wp:positionH>
                <wp:positionV relativeFrom="paragraph">
                  <wp:posOffset>3605530</wp:posOffset>
                </wp:positionV>
                <wp:extent cx="1470660" cy="1073150"/>
                <wp:effectExtent l="0" t="0" r="15240" b="12700"/>
                <wp:wrapTopAndBottom/>
                <wp:docPr id="259" name="Rectangl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0660" cy="107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703A" w:rsidRPr="006627BC" w:rsidRDefault="0091703A" w:rsidP="00616894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АРМы Администратора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49" o:spid="_x0000_s1035" style="position:absolute;margin-left:40.95pt;margin-top:283.9pt;width:115.8pt;height:84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">
                <v:stroke dashstyle="dash"/>
                <v:textbox>
                  <w:txbxContent>
                    <w:p w:rsidR="0091703A" w:rsidRPr="006627BC" w:rsidRDefault="0091703A" w:rsidP="00616894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АРМы Администратора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280A37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64A3B2E0" wp14:editId="77121908">
                <wp:simplePos x="0" y="0"/>
                <wp:positionH relativeFrom="column">
                  <wp:posOffset>1419225</wp:posOffset>
                </wp:positionH>
                <wp:positionV relativeFrom="paragraph">
                  <wp:posOffset>35560</wp:posOffset>
                </wp:positionV>
                <wp:extent cx="3060700" cy="1580515"/>
                <wp:effectExtent l="0" t="0" r="25400" b="19685"/>
                <wp:wrapTopAndBottom/>
                <wp:docPr id="303" name="Группа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0700" cy="1580515"/>
                          <a:chOff x="0" y="0"/>
                          <a:chExt cx="3061162" cy="1580847"/>
                        </a:xfrm>
                      </wpg:grpSpPr>
                      <wps:wsp>
                        <wps:cNvPr id="221" name="Rectangle 6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61162" cy="1580847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Text Box 61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" y="15240"/>
                            <a:ext cx="1386840" cy="1899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703A" w:rsidRPr="00B57EBA" w:rsidRDefault="0091703A" w:rsidP="00616894">
                              <w:pPr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Учетная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система</w:t>
                              </w:r>
                            </w:p>
                            <w:p w:rsidR="0091703A" w:rsidRPr="000147CB" w:rsidRDefault="0091703A" w:rsidP="0061689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23" name="Rectangle 613"/>
                        <wps:cNvSpPr>
                          <a:spLocks noChangeArrowheads="1"/>
                        </wps:cNvSpPr>
                        <wps:spPr bwMode="auto">
                          <a:xfrm>
                            <a:off x="1295400" y="236220"/>
                            <a:ext cx="1624244" cy="1072417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Text Box 614"/>
                        <wps:cNvSpPr txBox="1">
                          <a:spLocks noChangeArrowheads="1"/>
                        </wps:cNvSpPr>
                        <wps:spPr bwMode="auto">
                          <a:xfrm>
                            <a:off x="1432560" y="457200"/>
                            <a:ext cx="1187259" cy="7195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scene3d>
                            <a:camera prst="legacyObliqueTopRight"/>
                            <a:lightRig rig="legacyFlat3" dir="b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FFFFFF"/>
                            </a:extrusionClr>
                          </a:sp3d>
                        </wps:spPr>
                        <wps:txbx>
                          <w:txbxContent>
                            <w:p w:rsidR="0091703A" w:rsidRPr="006338FB" w:rsidRDefault="0091703A" w:rsidP="00616894">
                              <w:proofErr w:type="spellStart"/>
                              <w:r>
                                <w:t>Файлы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обмена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AutoShape 615"/>
                        <wps:cNvSpPr>
                          <a:spLocks noChangeArrowheads="1"/>
                        </wps:cNvSpPr>
                        <wps:spPr bwMode="auto">
                          <a:xfrm>
                            <a:off x="1577340" y="655320"/>
                            <a:ext cx="913765" cy="473710"/>
                          </a:xfrm>
                          <a:prstGeom prst="flowChartMagneticDisk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1703A" w:rsidRDefault="0091703A" w:rsidP="0061689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computr3"/>
                        <wps:cNvSpPr>
                          <a:spLocks noEditPoints="1" noChangeArrowheads="1"/>
                        </wps:cNvSpPr>
                        <wps:spPr bwMode="auto">
                          <a:xfrm>
                            <a:off x="160020" y="1013460"/>
                            <a:ext cx="571391" cy="47947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0800 h 21600"/>
                              <a:gd name="T2" fmla="*/ 10800 w 21600"/>
                              <a:gd name="T3" fmla="*/ 0 h 21600"/>
                              <a:gd name="T4" fmla="*/ 10800 w 21600"/>
                              <a:gd name="T5" fmla="*/ 21600 h 21600"/>
                              <a:gd name="T6" fmla="*/ 18135 w 21600"/>
                              <a:gd name="T7" fmla="*/ 10800 h 21600"/>
                              <a:gd name="T8" fmla="*/ 7811 w 21600"/>
                              <a:gd name="T9" fmla="*/ 2584 h 21600"/>
                              <a:gd name="T10" fmla="*/ 16359 w 21600"/>
                              <a:gd name="T11" fmla="*/ 11764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 extrusionOk="0">
                                <a:moveTo>
                                  <a:pt x="18250" y="17743"/>
                                </a:moveTo>
                                <a:lnTo>
                                  <a:pt x="17557" y="16971"/>
                                </a:lnTo>
                                <a:lnTo>
                                  <a:pt x="5429" y="16971"/>
                                </a:lnTo>
                                <a:lnTo>
                                  <a:pt x="4736" y="17743"/>
                                </a:lnTo>
                                <a:lnTo>
                                  <a:pt x="18250" y="17743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8250" y="17743"/>
                                </a:moveTo>
                                <a:moveTo>
                                  <a:pt x="19405" y="19131"/>
                                </a:moveTo>
                                <a:lnTo>
                                  <a:pt x="18712" y="18360"/>
                                </a:lnTo>
                                <a:lnTo>
                                  <a:pt x="4274" y="18360"/>
                                </a:lnTo>
                                <a:lnTo>
                                  <a:pt x="3581" y="19131"/>
                                </a:lnTo>
                                <a:lnTo>
                                  <a:pt x="19405" y="19131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9405" y="19131"/>
                                </a:moveTo>
                                <a:moveTo>
                                  <a:pt x="20560" y="20520"/>
                                </a:moveTo>
                                <a:lnTo>
                                  <a:pt x="19867" y="19749"/>
                                </a:lnTo>
                                <a:lnTo>
                                  <a:pt x="3119" y="19749"/>
                                </a:lnTo>
                                <a:lnTo>
                                  <a:pt x="2426" y="20520"/>
                                </a:lnTo>
                                <a:lnTo>
                                  <a:pt x="20560" y="20520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20560" y="20520"/>
                                </a:moveTo>
                                <a:moveTo>
                                  <a:pt x="4620" y="16971"/>
                                </a:moveTo>
                                <a:lnTo>
                                  <a:pt x="5313" y="16200"/>
                                </a:lnTo>
                                <a:lnTo>
                                  <a:pt x="7624" y="16200"/>
                                </a:lnTo>
                                <a:lnTo>
                                  <a:pt x="7624" y="14194"/>
                                </a:lnTo>
                                <a:lnTo>
                                  <a:pt x="5891" y="14194"/>
                                </a:lnTo>
                                <a:lnTo>
                                  <a:pt x="5891" y="0"/>
                                </a:lnTo>
                                <a:lnTo>
                                  <a:pt x="12013" y="0"/>
                                </a:lnTo>
                                <a:lnTo>
                                  <a:pt x="18135" y="0"/>
                                </a:lnTo>
                                <a:lnTo>
                                  <a:pt x="18135" y="10800"/>
                                </a:lnTo>
                                <a:lnTo>
                                  <a:pt x="18135" y="14194"/>
                                </a:lnTo>
                                <a:lnTo>
                                  <a:pt x="16402" y="14194"/>
                                </a:lnTo>
                                <a:lnTo>
                                  <a:pt x="16402" y="16200"/>
                                </a:lnTo>
                                <a:lnTo>
                                  <a:pt x="17788" y="16200"/>
                                </a:lnTo>
                                <a:lnTo>
                                  <a:pt x="19059" y="17743"/>
                                </a:lnTo>
                                <a:lnTo>
                                  <a:pt x="21022" y="19903"/>
                                </a:lnTo>
                                <a:lnTo>
                                  <a:pt x="21253" y="20057"/>
                                </a:lnTo>
                                <a:lnTo>
                                  <a:pt x="21369" y="20366"/>
                                </a:lnTo>
                                <a:lnTo>
                                  <a:pt x="21600" y="20674"/>
                                </a:lnTo>
                                <a:lnTo>
                                  <a:pt x="21600" y="20829"/>
                                </a:lnTo>
                                <a:lnTo>
                                  <a:pt x="21600" y="20983"/>
                                </a:lnTo>
                                <a:lnTo>
                                  <a:pt x="21600" y="21137"/>
                                </a:lnTo>
                                <a:lnTo>
                                  <a:pt x="21600" y="21291"/>
                                </a:lnTo>
                                <a:lnTo>
                                  <a:pt x="21484" y="21446"/>
                                </a:lnTo>
                                <a:lnTo>
                                  <a:pt x="21369" y="21446"/>
                                </a:lnTo>
                                <a:lnTo>
                                  <a:pt x="21138" y="21600"/>
                                </a:lnTo>
                                <a:lnTo>
                                  <a:pt x="21022" y="21600"/>
                                </a:lnTo>
                                <a:lnTo>
                                  <a:pt x="10973" y="21600"/>
                                </a:lnTo>
                                <a:lnTo>
                                  <a:pt x="2079" y="21600"/>
                                </a:lnTo>
                                <a:lnTo>
                                  <a:pt x="1848" y="21600"/>
                                </a:lnTo>
                                <a:lnTo>
                                  <a:pt x="1733" y="21446"/>
                                </a:lnTo>
                                <a:lnTo>
                                  <a:pt x="1617" y="21446"/>
                                </a:lnTo>
                                <a:lnTo>
                                  <a:pt x="1502" y="21291"/>
                                </a:lnTo>
                                <a:lnTo>
                                  <a:pt x="1386" y="21291"/>
                                </a:lnTo>
                                <a:lnTo>
                                  <a:pt x="1386" y="21137"/>
                                </a:lnTo>
                                <a:lnTo>
                                  <a:pt x="1386" y="20983"/>
                                </a:lnTo>
                                <a:lnTo>
                                  <a:pt x="1386" y="20829"/>
                                </a:lnTo>
                                <a:lnTo>
                                  <a:pt x="1502" y="20674"/>
                                </a:lnTo>
                                <a:lnTo>
                                  <a:pt x="1617" y="20366"/>
                                </a:lnTo>
                                <a:lnTo>
                                  <a:pt x="1733" y="20057"/>
                                </a:lnTo>
                                <a:lnTo>
                                  <a:pt x="1964" y="19903"/>
                                </a:lnTo>
                                <a:lnTo>
                                  <a:pt x="0" y="19903"/>
                                </a:lnTo>
                                <a:lnTo>
                                  <a:pt x="0" y="10800"/>
                                </a:lnTo>
                                <a:lnTo>
                                  <a:pt x="0" y="2777"/>
                                </a:lnTo>
                                <a:lnTo>
                                  <a:pt x="4620" y="2777"/>
                                </a:lnTo>
                                <a:lnTo>
                                  <a:pt x="4620" y="16971"/>
                                </a:lnTo>
                                <a:moveTo>
                                  <a:pt x="4620" y="16971"/>
                                </a:moveTo>
                                <a:moveTo>
                                  <a:pt x="4620" y="16971"/>
                                </a:moveTo>
                                <a:lnTo>
                                  <a:pt x="4158" y="17434"/>
                                </a:lnTo>
                                <a:lnTo>
                                  <a:pt x="2541" y="19286"/>
                                </a:lnTo>
                                <a:lnTo>
                                  <a:pt x="1964" y="19903"/>
                                </a:lnTo>
                                <a:lnTo>
                                  <a:pt x="4620" y="16971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7624" y="2314"/>
                                </a:moveTo>
                                <a:moveTo>
                                  <a:pt x="16402" y="2314"/>
                                </a:moveTo>
                                <a:lnTo>
                                  <a:pt x="16402" y="11880"/>
                                </a:lnTo>
                                <a:lnTo>
                                  <a:pt x="7624" y="11880"/>
                                </a:lnTo>
                                <a:lnTo>
                                  <a:pt x="7624" y="2314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578" y="4011"/>
                                </a:moveTo>
                                <a:moveTo>
                                  <a:pt x="4043" y="4011"/>
                                </a:moveTo>
                                <a:lnTo>
                                  <a:pt x="4043" y="4320"/>
                                </a:lnTo>
                                <a:lnTo>
                                  <a:pt x="578" y="4320"/>
                                </a:lnTo>
                                <a:lnTo>
                                  <a:pt x="578" y="4011"/>
                                </a:lnTo>
                                <a:close/>
                                <a:moveTo>
                                  <a:pt x="7624" y="14194"/>
                                </a:moveTo>
                                <a:lnTo>
                                  <a:pt x="16402" y="14194"/>
                                </a:lnTo>
                                <a:lnTo>
                                  <a:pt x="16402" y="16200"/>
                                </a:lnTo>
                                <a:lnTo>
                                  <a:pt x="7624" y="16200"/>
                                </a:lnTo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computr3"/>
                        <wps:cNvSpPr>
                          <a:spLocks noEditPoints="1" noChangeArrowheads="1"/>
                        </wps:cNvSpPr>
                        <wps:spPr bwMode="auto">
                          <a:xfrm>
                            <a:off x="152400" y="464820"/>
                            <a:ext cx="642490" cy="49024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0800 h 21600"/>
                              <a:gd name="T2" fmla="*/ 10800 w 21600"/>
                              <a:gd name="T3" fmla="*/ 0 h 21600"/>
                              <a:gd name="T4" fmla="*/ 10800 w 21600"/>
                              <a:gd name="T5" fmla="*/ 21600 h 21600"/>
                              <a:gd name="T6" fmla="*/ 18135 w 21600"/>
                              <a:gd name="T7" fmla="*/ 10800 h 21600"/>
                              <a:gd name="T8" fmla="*/ 7811 w 21600"/>
                              <a:gd name="T9" fmla="*/ 2584 h 21600"/>
                              <a:gd name="T10" fmla="*/ 16359 w 21600"/>
                              <a:gd name="T11" fmla="*/ 11764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 extrusionOk="0">
                                <a:moveTo>
                                  <a:pt x="18250" y="17743"/>
                                </a:moveTo>
                                <a:lnTo>
                                  <a:pt x="17557" y="16971"/>
                                </a:lnTo>
                                <a:lnTo>
                                  <a:pt x="5429" y="16971"/>
                                </a:lnTo>
                                <a:lnTo>
                                  <a:pt x="4736" y="17743"/>
                                </a:lnTo>
                                <a:lnTo>
                                  <a:pt x="18250" y="17743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8250" y="17743"/>
                                </a:moveTo>
                                <a:moveTo>
                                  <a:pt x="19405" y="19131"/>
                                </a:moveTo>
                                <a:lnTo>
                                  <a:pt x="18712" y="18360"/>
                                </a:lnTo>
                                <a:lnTo>
                                  <a:pt x="4274" y="18360"/>
                                </a:lnTo>
                                <a:lnTo>
                                  <a:pt x="3581" y="19131"/>
                                </a:lnTo>
                                <a:lnTo>
                                  <a:pt x="19405" y="19131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9405" y="19131"/>
                                </a:moveTo>
                                <a:moveTo>
                                  <a:pt x="20560" y="20520"/>
                                </a:moveTo>
                                <a:lnTo>
                                  <a:pt x="19867" y="19749"/>
                                </a:lnTo>
                                <a:lnTo>
                                  <a:pt x="3119" y="19749"/>
                                </a:lnTo>
                                <a:lnTo>
                                  <a:pt x="2426" y="20520"/>
                                </a:lnTo>
                                <a:lnTo>
                                  <a:pt x="20560" y="20520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20560" y="20520"/>
                                </a:moveTo>
                                <a:moveTo>
                                  <a:pt x="4620" y="16971"/>
                                </a:moveTo>
                                <a:lnTo>
                                  <a:pt x="5313" y="16200"/>
                                </a:lnTo>
                                <a:lnTo>
                                  <a:pt x="7624" y="16200"/>
                                </a:lnTo>
                                <a:lnTo>
                                  <a:pt x="7624" y="14194"/>
                                </a:lnTo>
                                <a:lnTo>
                                  <a:pt x="5891" y="14194"/>
                                </a:lnTo>
                                <a:lnTo>
                                  <a:pt x="5891" y="0"/>
                                </a:lnTo>
                                <a:lnTo>
                                  <a:pt x="12013" y="0"/>
                                </a:lnTo>
                                <a:lnTo>
                                  <a:pt x="18135" y="0"/>
                                </a:lnTo>
                                <a:lnTo>
                                  <a:pt x="18135" y="10800"/>
                                </a:lnTo>
                                <a:lnTo>
                                  <a:pt x="18135" y="14194"/>
                                </a:lnTo>
                                <a:lnTo>
                                  <a:pt x="16402" y="14194"/>
                                </a:lnTo>
                                <a:lnTo>
                                  <a:pt x="16402" y="16200"/>
                                </a:lnTo>
                                <a:lnTo>
                                  <a:pt x="17788" y="16200"/>
                                </a:lnTo>
                                <a:lnTo>
                                  <a:pt x="19059" y="17743"/>
                                </a:lnTo>
                                <a:lnTo>
                                  <a:pt x="21022" y="19903"/>
                                </a:lnTo>
                                <a:lnTo>
                                  <a:pt x="21253" y="20057"/>
                                </a:lnTo>
                                <a:lnTo>
                                  <a:pt x="21369" y="20366"/>
                                </a:lnTo>
                                <a:lnTo>
                                  <a:pt x="21600" y="20674"/>
                                </a:lnTo>
                                <a:lnTo>
                                  <a:pt x="21600" y="20829"/>
                                </a:lnTo>
                                <a:lnTo>
                                  <a:pt x="21600" y="20983"/>
                                </a:lnTo>
                                <a:lnTo>
                                  <a:pt x="21600" y="21137"/>
                                </a:lnTo>
                                <a:lnTo>
                                  <a:pt x="21600" y="21291"/>
                                </a:lnTo>
                                <a:lnTo>
                                  <a:pt x="21484" y="21446"/>
                                </a:lnTo>
                                <a:lnTo>
                                  <a:pt x="21369" y="21446"/>
                                </a:lnTo>
                                <a:lnTo>
                                  <a:pt x="21138" y="21600"/>
                                </a:lnTo>
                                <a:lnTo>
                                  <a:pt x="21022" y="21600"/>
                                </a:lnTo>
                                <a:lnTo>
                                  <a:pt x="10973" y="21600"/>
                                </a:lnTo>
                                <a:lnTo>
                                  <a:pt x="2079" y="21600"/>
                                </a:lnTo>
                                <a:lnTo>
                                  <a:pt x="1848" y="21600"/>
                                </a:lnTo>
                                <a:lnTo>
                                  <a:pt x="1733" y="21446"/>
                                </a:lnTo>
                                <a:lnTo>
                                  <a:pt x="1617" y="21446"/>
                                </a:lnTo>
                                <a:lnTo>
                                  <a:pt x="1502" y="21291"/>
                                </a:lnTo>
                                <a:lnTo>
                                  <a:pt x="1386" y="21291"/>
                                </a:lnTo>
                                <a:lnTo>
                                  <a:pt x="1386" y="21137"/>
                                </a:lnTo>
                                <a:lnTo>
                                  <a:pt x="1386" y="20983"/>
                                </a:lnTo>
                                <a:lnTo>
                                  <a:pt x="1386" y="20829"/>
                                </a:lnTo>
                                <a:lnTo>
                                  <a:pt x="1502" y="20674"/>
                                </a:lnTo>
                                <a:lnTo>
                                  <a:pt x="1617" y="20366"/>
                                </a:lnTo>
                                <a:lnTo>
                                  <a:pt x="1733" y="20057"/>
                                </a:lnTo>
                                <a:lnTo>
                                  <a:pt x="1964" y="19903"/>
                                </a:lnTo>
                                <a:lnTo>
                                  <a:pt x="0" y="19903"/>
                                </a:lnTo>
                                <a:lnTo>
                                  <a:pt x="0" y="10800"/>
                                </a:lnTo>
                                <a:lnTo>
                                  <a:pt x="0" y="2777"/>
                                </a:lnTo>
                                <a:lnTo>
                                  <a:pt x="4620" y="2777"/>
                                </a:lnTo>
                                <a:lnTo>
                                  <a:pt x="4620" y="16971"/>
                                </a:lnTo>
                                <a:moveTo>
                                  <a:pt x="4620" y="16971"/>
                                </a:moveTo>
                                <a:moveTo>
                                  <a:pt x="4620" y="16971"/>
                                </a:moveTo>
                                <a:lnTo>
                                  <a:pt x="4158" y="17434"/>
                                </a:lnTo>
                                <a:lnTo>
                                  <a:pt x="2541" y="19286"/>
                                </a:lnTo>
                                <a:lnTo>
                                  <a:pt x="1964" y="19903"/>
                                </a:lnTo>
                                <a:lnTo>
                                  <a:pt x="4620" y="16971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7624" y="2314"/>
                                </a:moveTo>
                                <a:moveTo>
                                  <a:pt x="16402" y="2314"/>
                                </a:moveTo>
                                <a:lnTo>
                                  <a:pt x="16402" y="11880"/>
                                </a:lnTo>
                                <a:lnTo>
                                  <a:pt x="7624" y="11880"/>
                                </a:lnTo>
                                <a:lnTo>
                                  <a:pt x="7624" y="2314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578" y="4011"/>
                                </a:moveTo>
                                <a:moveTo>
                                  <a:pt x="4043" y="4011"/>
                                </a:moveTo>
                                <a:lnTo>
                                  <a:pt x="4043" y="4320"/>
                                </a:lnTo>
                                <a:lnTo>
                                  <a:pt x="578" y="4320"/>
                                </a:lnTo>
                                <a:lnTo>
                                  <a:pt x="578" y="4011"/>
                                </a:lnTo>
                                <a:close/>
                                <a:moveTo>
                                  <a:pt x="7624" y="14194"/>
                                </a:moveTo>
                                <a:lnTo>
                                  <a:pt x="16402" y="14194"/>
                                </a:lnTo>
                                <a:lnTo>
                                  <a:pt x="16402" y="16200"/>
                                </a:lnTo>
                                <a:lnTo>
                                  <a:pt x="7624" y="16200"/>
                                </a:lnTo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Text Box 618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236220"/>
                            <a:ext cx="737938" cy="1518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703A" w:rsidRPr="00123EB4" w:rsidRDefault="0091703A" w:rsidP="00616894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</w:rPr>
                                <w:t>АРМы</w:t>
                              </w:r>
                              <w:proofErr w:type="spellEnd"/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УС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  <wps:wsp>
                        <wps:cNvPr id="229" name="Line 619"/>
                        <wps:cNvCnPr/>
                        <wps:spPr bwMode="auto">
                          <a:xfrm flipH="1">
                            <a:off x="792480" y="1066800"/>
                            <a:ext cx="754171" cy="1912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620"/>
                        <wps:cNvCnPr/>
                        <wps:spPr bwMode="auto">
                          <a:xfrm flipH="1" flipV="1">
                            <a:off x="792480" y="769620"/>
                            <a:ext cx="766508" cy="1471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03" o:spid="_x0000_s1036" style="position:absolute;margin-left:111.75pt;margin-top:2.8pt;width:241pt;height:124.45pt;z-index:251662848" coordsize="30611,15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">
                <v:rect id="Rectangle 611" o:spid="_x0000_s1037" style="position:absolute;width:30611;height:158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pMMEA&#10;AADcAAAADwAAAGRycy9kb3ducmV2LnhtbESPQYvCMBSE7wv+h/AEb2tqD65Uo4goel2reH00z7ba&#10;vJQktt1/v1lY8DjMzDfMajOYRnTkfG1ZwWyagCAurK65VHDJD58LED4ga2wsk4If8rBZjz5WmGnb&#10;8zd151CKCGGfoYIqhDaT0hcVGfRT2xJH726dwRClK6V22Ee4aWSaJHNpsOa4UGFLu4qK5/llFByP&#10;jm0vb/vHltq86+aX/Pq1V2oyHrZLEIGG8A7/t09aQZrO4O9MPA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lqTDBAAAA3AAAAA8AAAAAAAAAAAAAAAAAmAIAAGRycy9kb3du&#10;cmV2LnhtbFBLBQYAAAAABAAEAPUAAACGAwAAAAA=&#10;" fillcolor="yellow">
                  <v:stroke dashstyle="dash"/>
                </v:rect>
                <v:shape id="Text Box 612" o:spid="_x0000_s1038" type="#_x0000_t202" style="position:absolute;left:457;top:152;width:13868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J4icEA&#10;AADcAAAADwAAAGRycy9kb3ducmV2LnhtbESPQWvCQBSE7wX/w/IEb3VjWkSiq1RJwWu19PzIPrOp&#10;eW9DdtX4712h0OMwM98wq83ArbpSHxovBmbTDBRJ5W0jtYHv4+frAlSIKBZbL2TgTgE269HLCgvr&#10;b/JF10OsVYJIKNCAi7ErtA6VI8Yw9R1J8k6+Z4xJ9rW2Pd4SnFudZ9lcMzaSFhx2tHNUnQ8XNlCG&#10;39P7rNzzGzc/qNmd7WVbGjMZDx9LUJGG+B/+a++tgTzP4XkmHQG9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yeInBAAAA3AAAAA8AAAAAAAAAAAAAAAAAmAIAAGRycy9kb3du&#10;cmV2LnhtbFBLBQYAAAAABAAEAPUAAACGAwAAAAA=&#10;" stroked="f">
                  <v:textbox inset=".5mm,.3mm,.5mm,.3mm">
                    <w:txbxContent>
                      <w:p w:rsidR="0091703A" w:rsidRPr="00B57EBA" w:rsidRDefault="0091703A" w:rsidP="00616894">
                        <w:pPr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b/>
                          </w:rPr>
                          <w:t>Учетная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система</w:t>
                        </w:r>
                      </w:p>
                      <w:p w:rsidR="0091703A" w:rsidRPr="000147CB" w:rsidRDefault="0091703A" w:rsidP="00616894"/>
                    </w:txbxContent>
                  </v:textbox>
                </v:shape>
                <v:rect id="Rectangle 613" o:spid="_x0000_s1039" style="position:absolute;left:12954;top:2362;width:16242;height:10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FyuMYA&#10;AADcAAAADwAAAGRycy9kb3ducmV2LnhtbESPQWvCQBSE74L/YXkFL9JsjCBt6ipiqVWQlqYtenxk&#10;X5Ng9m3IbjX+e1cQPA4z8w0znXemFkdqXWVZwSiKQRDnVldcKPj5fnt8AuE8ssbaMik4k4P5rN+b&#10;Yqrtib/omPlCBAi7FBWU3jeplC4vyaCLbEMcvD/bGvRBtoXULZ4C3NQyieOJNFhxWCixoWVJ+SH7&#10;Nwo+f9+fzQY3rztT7YlW28x/DJdKDR66xQsIT52/h2/ttVaQJGO4nglHQM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FyuMYAAADcAAAADwAAAAAAAAAAAAAAAACYAgAAZHJz&#10;L2Rvd25yZXYueG1sUEsFBgAAAAAEAAQA9QAAAIsDAAAAAA==&#10;" fillcolor="#cff"/>
                <v:shape id="Text Box 614" o:spid="_x0000_s1040" type="#_x0000_t202" style="position:absolute;left:14325;top:4572;width:11873;height:7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t9mcMA&#10;AADcAAAADwAAAGRycy9kb3ducmV2LnhtbESPT2sCMRTE70K/Q3iF3jTpUkS2RhGL4NE/RentsXlu&#10;VjcvSxJ1/famUOhxmJnfMNN571pxoxAbzxreRwoEceVNw7WG7/1qOAERE7LB1jNpeFCE+exlMMXS&#10;+Dtv6bZLtcgQjiVqsCl1pZSxsuQwjnxHnL2TDw5TlqGWJuA9w10rC6XG0mHDecFiR0tL1WV3dRrG&#10;vlttzvZn+3VM6rRXBzpMwlXrt9d+8QkiUZ/+w3/ttdFQFB/weyYf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t9mcMAAADcAAAADwAAAAAAAAAAAAAAAACYAgAAZHJzL2Rv&#10;d25yZXYueG1sUEsFBgAAAAAEAAQA9QAAAIgDAAAAAA==&#10;">
                  <o:extrusion v:ext="view" color="white" on="t"/>
                  <v:textbox>
                    <w:txbxContent>
                      <w:p w:rsidR="0091703A" w:rsidRPr="006338FB" w:rsidRDefault="0091703A" w:rsidP="00616894">
                        <w:proofErr w:type="spellStart"/>
                        <w:r>
                          <w:t>Файлы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обмена</w:t>
                        </w:r>
                        <w:proofErr w:type="spellEnd"/>
                      </w:p>
                    </w:txbxContent>
                  </v:textbox>
                </v:shape>
                <v:shapetype id="_x0000_t132" coordsize="21600,21600" o:spt="132" path="m10800,qx,3391l,18209qy10800,21600,21600,18209l21600,3391qy10800,xem,3391nfqy10800,6782,21600,3391e">
                  <v:path o:extrusionok="f" gradientshapeok="t" o:connecttype="custom" o:connectlocs="10800,6782;10800,0;0,10800;10800,21600;21600,10800" o:connectangles="270,270,180,90,0" textboxrect="0,6782,21600,18209"/>
                </v:shapetype>
                <v:shape id="AutoShape 615" o:spid="_x0000_s1041" type="#_x0000_t132" style="position:absolute;left:15773;top:6553;width:9138;height:4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KNMscA&#10;AADcAAAADwAAAGRycy9kb3ducmV2LnhtbESPT2vCQBTE74V+h+UVeim6SaDFRFcpSsWLUP8h3h7Z&#10;ZxKafRuzq0m/vVsoeBxm5jfMZNabWtyodZVlBfEwAkGcW11xoWC/+xqMQDiPrLG2TAp+ycFs+vw0&#10;wUzbjjd02/pCBAi7DBWU3jeZlC4vyaAb2oY4eGfbGvRBtoXULXYBbmqZRNGHNFhxWCixoXlJ+c/2&#10;ahSc1uny1C/St+PVXrokXRy+D3Gs1OtL/zkG4an3j/B/e6UVJMk7/J0JR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yjTLHAAAA3AAAAA8AAAAAAAAAAAAAAAAAmAIAAGRy&#10;cy9kb3ducmV2LnhtbFBLBQYAAAAABAAEAPUAAACMAwAAAAA=&#10;">
                  <v:textbox>
                    <w:txbxContent>
                      <w:p w:rsidR="0091703A" w:rsidRDefault="0091703A" w:rsidP="00616894">
                        <w:pPr>
                          <w:jc w:val="center"/>
                        </w:pPr>
                      </w:p>
                    </w:txbxContent>
                  </v:textbox>
                </v:shape>
                <v:shape id="computr3" o:spid="_x0000_s1042" style="position:absolute;left:1600;top:10134;width:5714;height:479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FEaccA&#10;AADcAAAADwAAAGRycy9kb3ducmV2LnhtbESPS2vDMBCE74X+B7GBXkIi1wl5OFFCWyjtIZAnyXWx&#10;NraptTKSGrv/vioUchxm5htmue5MLW7kfGVZwfMwAUGcW11xoeB0fB/MQPiArLG2TAp+yMN69fiw&#10;xEzblvd0O4RCRAj7DBWUITSZlD4vyaAf2oY4elfrDIYoXSG1wzbCTS3TJJlIgxXHhRIbeisp/zp8&#10;GwVTal+358591Jd2M+7356PZbjxS6qnXvSxABOrCPfzf/tQK0nQCf2fi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hRGnHAAAA3AAAAA8AAAAAAAAAAAAAAAAAmAIAAGRy&#10;cy9kb3ducmV2LnhtbFBLBQYAAAAABAAEAPUAAACMAwAAAAA=&#10;" path="m18250,17743r-693,-772l5429,16971r-693,772l18250,17743xem18250,17743t1155,1388l18712,18360r-14438,l3581,19131r15824,xem19405,19131t1155,1389l19867,19749r-16748,l2426,20520r18134,xem20560,20520,4620,16971r693,-771l7624,16200r,-2006l5891,14194,5891,r6122,l18135,r,10800l18135,14194r-1733,l16402,16200r1386,l19059,17743r1963,2160l21253,20057r116,309l21600,20674r,155l21600,20983r,154l21600,21291r-116,155l21369,21446r-231,154l21022,21600r-10049,l2079,21600r-231,l1733,21446r-116,l1502,21291r-116,l1386,21137r,-154l1386,20829r116,-155l1617,20366r116,-309l1964,19903,,19903,,10800,,2777r4620,l4620,16971t,m4620,16971r-462,463l2541,19286r-577,617l4620,16971xem7624,2314t8778,l16402,11880r-8778,l7624,2314r8778,xem578,4011t3465,l4043,4320r-3465,l578,4011r3465,xm7624,14194r8778,l16402,16200r-8778,e" fillcolor="#ffc">
                  <v:stroke joinstyle="miter"/>
                  <v:path o:extrusionok="f" o:connecttype="custom" o:connectlocs="0,239737;285696,0;285696,479473;479730,239737" o:connectangles="0,0,0,0" textboxrect="7811,2584,16359,11764"/>
                  <o:lock v:ext="edit" verticies="t"/>
                </v:shape>
                <v:shape id="computr3" o:spid="_x0000_s1043" style="position:absolute;left:1524;top:4648;width:6424;height:4902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3h8sYA&#10;AADcAAAADwAAAGRycy9kb3ducmV2LnhtbESPT2vCQBTE74V+h+UVvIhujKI2dZVWKPYg+Bd7fWRf&#10;k2D2bdjdmvjtu4VCj8PM/IZZrDpTixs5X1lWMBomIIhzqysuFJxP74M5CB+QNdaWScGdPKyWjw8L&#10;zLRt+UC3YyhEhLDPUEEZQpNJ6fOSDPqhbYij92WdwRClK6R22Ea4qWWaJFNpsOK4UGJD65Ly6/Hb&#10;KJhR+7a7dG5Tf7bbSb//PJ7vJ2Olek/d6wuIQF34D/+1P7SCNJ3B75l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3h8sYAAADcAAAADwAAAAAAAAAAAAAAAACYAgAAZHJz&#10;L2Rvd25yZXYueG1sUEsFBgAAAAAEAAQA9QAAAIsDAAAAAA==&#10;" path="m18250,17743r-693,-772l5429,16971r-693,772l18250,17743xem18250,17743t1155,1388l18712,18360r-14438,l3581,19131r15824,xem19405,19131t1155,1389l19867,19749r-16748,l2426,20520r18134,xem20560,20520,4620,16971r693,-771l7624,16200r,-2006l5891,14194,5891,r6122,l18135,r,10800l18135,14194r-1733,l16402,16200r1386,l19059,17743r1963,2160l21253,20057r116,309l21600,20674r,155l21600,20983r,154l21600,21291r-116,155l21369,21446r-231,154l21022,21600r-10049,l2079,21600r-231,l1733,21446r-116,l1502,21291r-116,l1386,21137r,-154l1386,20829r116,-155l1617,20366r116,-309l1964,19903,,19903,,10800,,2777r4620,l4620,16971t,m4620,16971r-462,463l2541,19286r-577,617l4620,16971xem7624,2314t8778,l16402,11880r-8778,l7624,2314r8778,xem578,4011t3465,l4043,4320r-3465,l578,4011r3465,xm7624,14194r8778,l16402,16200r-8778,e" fillcolor="#ffc">
                  <v:stroke joinstyle="miter"/>
                  <v:path o:extrusionok="f" o:connecttype="custom" o:connectlocs="0,245124;321245,0;321245,490248;539424,245124" o:connectangles="0,0,0,0" textboxrect="7811,2584,16359,11764"/>
                  <o:lock v:ext="edit" verticies="t"/>
                </v:shape>
                <v:shape id="Text Box 618" o:spid="_x0000_s1044" type="#_x0000_t202" style="position:absolute;left:1524;top:2362;width:7379;height:1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G+ycEA&#10;AADcAAAADwAAAGRycy9kb3ducmV2LnhtbERPTW+CQBC9N+l/2EyTXhpZ5GAJuprGhsRrsRKPIzsC&#10;LTtL2EXx37sHE48v73u1mUwnLjS41rKCeRSDIK6sbrlW8LvPZykI55E1dpZJwY0cbNavLyvMtL3y&#10;D10KX4sQwi5DBY33fSalqxoy6CLbEwfubAeDPsChlnrAawg3nUzieCENthwaGuxp21D1X4xGgS2L&#10;tP47yUP/MRb8mR/LLX4bpd7fpq8lCE+Tf4of7p1WkCRhbTgTjo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BvsnBAAAA3AAAAA8AAAAAAAAAAAAAAAAAmAIAAGRycy9kb3du&#10;cmV2LnhtbFBLBQYAAAAABAAEAPUAAACGAwAAAAA=&#10;" stroked="f">
                  <v:textbox inset=".5mm,0,.5mm,0">
                    <w:txbxContent>
                      <w:p w:rsidR="0091703A" w:rsidRPr="00123EB4" w:rsidRDefault="0091703A" w:rsidP="00616894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АРМы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 УС</w:t>
                        </w:r>
                      </w:p>
                    </w:txbxContent>
                  </v:textbox>
                </v:shape>
                <v:line id="Line 619" o:spid="_x0000_s1045" style="position:absolute;flip:x;visibility:visible;mso-wrap-style:square" from="7924,10668" to="15466,12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cM3sUAAADcAAAADwAAAGRycy9kb3ducmV2LnhtbESPT2vCQBTE74V+h+UVeil1YwqSpq7i&#10;v4Dgxai9P7KvSWj27ZLdavrtXUHwOMzMb5jpfDCdOFPvW8sKxqMEBHFldcu1gtOxeM9A+ICssbNM&#10;Cv7Jw3z2/DTFXNsLl3Q+hFpECPscFTQhuFxKXzVk0I+sI47ej+0Nhij7WuoeLxFuOpkmyUQabDku&#10;NOho1VD1e/gzCt4+NmvnsqwoyrVt9+57Uy53J6VeX4bFF4hAQ3iE7+2tVpCmn3A7E4+An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LcM3sUAAADcAAAADwAAAAAAAAAA&#10;AAAAAAChAgAAZHJzL2Rvd25yZXYueG1sUEsFBgAAAAAEAAQA+QAAAJMDAAAAAA==&#10;">
                  <v:stroke startarrow="block" endarrow="block"/>
                </v:line>
                <v:line id="Line 620" o:spid="_x0000_s1046" style="position:absolute;flip:x y;visibility:visible;mso-wrap-style:square" from="7924,7696" to="15589,9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jz3cIAAADcAAAADwAAAGRycy9kb3ducmV2LnhtbERPu27CMBTdK/EP1kXqVhwoQlXAIMRD&#10;perUwMB4Fd/EEfG1iQ2Ev6+HSh2Pznux6m0r7tSFxrGC8SgDQVw63XCt4HTcv32ACBFZY+uYFDwp&#10;wGo5eFlgrt2Df+hexFqkEA45KjAx+lzKUBqyGEbOEyeucp3FmGBXS93hI4XbVk6ybCYtNpwaDHra&#10;GCovxc0q2Mpx/2kq/yxm35Vvptfz1256UOp12K/nICL18V/85z5oBZP3ND+dSUdAL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sjz3cIAAADcAAAADwAAAAAAAAAAAAAA&#10;AAChAgAAZHJzL2Rvd25yZXYueG1sUEsFBgAAAAAEAAQA+QAAAJADAAAAAA==&#10;">
                  <v:stroke startarrow="block" endarrow="block"/>
                </v:line>
                <w10:wrap type="topAndBottom"/>
              </v:group>
            </w:pict>
          </mc:Fallback>
        </mc:AlternateContent>
      </w:r>
      <w:r w:rsidR="0061689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33E0524" wp14:editId="7D57DE89">
                <wp:simplePos x="0" y="0"/>
                <wp:positionH relativeFrom="column">
                  <wp:posOffset>2512695</wp:posOffset>
                </wp:positionH>
                <wp:positionV relativeFrom="paragraph">
                  <wp:posOffset>2505710</wp:posOffset>
                </wp:positionV>
                <wp:extent cx="946150" cy="441960"/>
                <wp:effectExtent l="0" t="0" r="25400" b="15240"/>
                <wp:wrapTopAndBottom/>
                <wp:docPr id="235" name="AutoShap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150" cy="441960"/>
                        </a:xfrm>
                        <a:prstGeom prst="flowChartMagneticDisk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1703A" w:rsidRPr="00DA2296" w:rsidRDefault="0091703A" w:rsidP="0061689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СУБД ЦО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625" o:spid="_x0000_s1047" type="#_x0000_t132" style="position:absolute;margin-left:197.85pt;margin-top:197.3pt;width:74.5pt;height:34.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">
                <v:textbox>
                  <w:txbxContent>
                    <w:p w:rsidR="0091703A" w:rsidRPr="00DA2296" w:rsidRDefault="0091703A" w:rsidP="0061689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СУБД ЦО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61689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D2C5C69" wp14:editId="69E1FF82">
                <wp:simplePos x="0" y="0"/>
                <wp:positionH relativeFrom="column">
                  <wp:posOffset>1281430</wp:posOffset>
                </wp:positionH>
                <wp:positionV relativeFrom="paragraph">
                  <wp:posOffset>2286000</wp:posOffset>
                </wp:positionV>
                <wp:extent cx="643255" cy="146685"/>
                <wp:effectExtent l="38100" t="57150" r="61595" b="81915"/>
                <wp:wrapTopAndBottom/>
                <wp:docPr id="240" name="Line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643255" cy="1466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630" o:spid="_x0000_s1026" style="position:absolute;flip:x y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9pt,180pt" to="151.55pt,19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">
                <v:stroke startarrow="block" endarrow="block"/>
                <w10:wrap type="topAndBottom"/>
              </v:line>
            </w:pict>
          </mc:Fallback>
        </mc:AlternateContent>
      </w:r>
      <w:r w:rsidR="0061689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F01CED4" wp14:editId="03688E42">
                <wp:simplePos x="0" y="0"/>
                <wp:positionH relativeFrom="column">
                  <wp:posOffset>771525</wp:posOffset>
                </wp:positionH>
                <wp:positionV relativeFrom="paragraph">
                  <wp:posOffset>2111375</wp:posOffset>
                </wp:positionV>
                <wp:extent cx="641985" cy="490220"/>
                <wp:effectExtent l="0" t="0" r="24765" b="43180"/>
                <wp:wrapTopAndBottom/>
                <wp:docPr id="237" name="computr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641985" cy="490220"/>
                        </a:xfrm>
                        <a:custGeom>
                          <a:avLst/>
                          <a:gdLst>
                            <a:gd name="T0" fmla="*/ 0 w 21600"/>
                            <a:gd name="T1" fmla="*/ 10800 h 21600"/>
                            <a:gd name="T2" fmla="*/ 10800 w 21600"/>
                            <a:gd name="T3" fmla="*/ 0 h 21600"/>
                            <a:gd name="T4" fmla="*/ 10800 w 21600"/>
                            <a:gd name="T5" fmla="*/ 21600 h 21600"/>
                            <a:gd name="T6" fmla="*/ 18135 w 21600"/>
                            <a:gd name="T7" fmla="*/ 10800 h 21600"/>
                            <a:gd name="T8" fmla="*/ 7811 w 21600"/>
                            <a:gd name="T9" fmla="*/ 2584 h 21600"/>
                            <a:gd name="T10" fmla="*/ 16359 w 21600"/>
                            <a:gd name="T11" fmla="*/ 11764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8250" y="17743"/>
                              </a:moveTo>
                              <a:lnTo>
                                <a:pt x="17557" y="16971"/>
                              </a:lnTo>
                              <a:lnTo>
                                <a:pt x="5429" y="16971"/>
                              </a:lnTo>
                              <a:lnTo>
                                <a:pt x="4736" y="17743"/>
                              </a:lnTo>
                              <a:lnTo>
                                <a:pt x="18250" y="17743"/>
                              </a:lnTo>
                              <a:close/>
                            </a:path>
                            <a:path w="21600" h="21600" extrusionOk="0">
                              <a:moveTo>
                                <a:pt x="18250" y="17743"/>
                              </a:moveTo>
                              <a:moveTo>
                                <a:pt x="19405" y="19131"/>
                              </a:moveTo>
                              <a:lnTo>
                                <a:pt x="18712" y="18360"/>
                              </a:lnTo>
                              <a:lnTo>
                                <a:pt x="4274" y="18360"/>
                              </a:lnTo>
                              <a:lnTo>
                                <a:pt x="3581" y="19131"/>
                              </a:lnTo>
                              <a:lnTo>
                                <a:pt x="19405" y="19131"/>
                              </a:lnTo>
                              <a:close/>
                            </a:path>
                            <a:path w="21600" h="21600" extrusionOk="0">
                              <a:moveTo>
                                <a:pt x="19405" y="19131"/>
                              </a:moveTo>
                              <a:moveTo>
                                <a:pt x="20560" y="20520"/>
                              </a:moveTo>
                              <a:lnTo>
                                <a:pt x="19867" y="19749"/>
                              </a:lnTo>
                              <a:lnTo>
                                <a:pt x="3119" y="19749"/>
                              </a:lnTo>
                              <a:lnTo>
                                <a:pt x="2426" y="20520"/>
                              </a:lnTo>
                              <a:lnTo>
                                <a:pt x="20560" y="20520"/>
                              </a:lnTo>
                              <a:close/>
                            </a:path>
                            <a:path w="21600" h="21600" extrusionOk="0">
                              <a:moveTo>
                                <a:pt x="20560" y="20520"/>
                              </a:moveTo>
                              <a:moveTo>
                                <a:pt x="4620" y="16971"/>
                              </a:moveTo>
                              <a:lnTo>
                                <a:pt x="5313" y="16200"/>
                              </a:lnTo>
                              <a:lnTo>
                                <a:pt x="7624" y="16200"/>
                              </a:lnTo>
                              <a:lnTo>
                                <a:pt x="7624" y="14194"/>
                              </a:lnTo>
                              <a:lnTo>
                                <a:pt x="5891" y="14194"/>
                              </a:lnTo>
                              <a:lnTo>
                                <a:pt x="5891" y="0"/>
                              </a:lnTo>
                              <a:lnTo>
                                <a:pt x="12013" y="0"/>
                              </a:lnTo>
                              <a:lnTo>
                                <a:pt x="18135" y="0"/>
                              </a:lnTo>
                              <a:lnTo>
                                <a:pt x="18135" y="10800"/>
                              </a:lnTo>
                              <a:lnTo>
                                <a:pt x="18135" y="14194"/>
                              </a:lnTo>
                              <a:lnTo>
                                <a:pt x="16402" y="14194"/>
                              </a:lnTo>
                              <a:lnTo>
                                <a:pt x="16402" y="16200"/>
                              </a:lnTo>
                              <a:lnTo>
                                <a:pt x="17788" y="16200"/>
                              </a:lnTo>
                              <a:lnTo>
                                <a:pt x="19059" y="17743"/>
                              </a:lnTo>
                              <a:lnTo>
                                <a:pt x="21022" y="19903"/>
                              </a:lnTo>
                              <a:lnTo>
                                <a:pt x="21253" y="20057"/>
                              </a:lnTo>
                              <a:lnTo>
                                <a:pt x="21369" y="20366"/>
                              </a:lnTo>
                              <a:lnTo>
                                <a:pt x="21600" y="20674"/>
                              </a:lnTo>
                              <a:lnTo>
                                <a:pt x="21600" y="20829"/>
                              </a:lnTo>
                              <a:lnTo>
                                <a:pt x="21600" y="20983"/>
                              </a:lnTo>
                              <a:lnTo>
                                <a:pt x="21600" y="21137"/>
                              </a:lnTo>
                              <a:lnTo>
                                <a:pt x="21600" y="21291"/>
                              </a:lnTo>
                              <a:lnTo>
                                <a:pt x="21484" y="21446"/>
                              </a:lnTo>
                              <a:lnTo>
                                <a:pt x="21369" y="21446"/>
                              </a:lnTo>
                              <a:lnTo>
                                <a:pt x="21138" y="21600"/>
                              </a:lnTo>
                              <a:lnTo>
                                <a:pt x="21022" y="21600"/>
                              </a:lnTo>
                              <a:lnTo>
                                <a:pt x="10973" y="21600"/>
                              </a:lnTo>
                              <a:lnTo>
                                <a:pt x="2079" y="21600"/>
                              </a:lnTo>
                              <a:lnTo>
                                <a:pt x="1848" y="21600"/>
                              </a:lnTo>
                              <a:lnTo>
                                <a:pt x="1733" y="21446"/>
                              </a:lnTo>
                              <a:lnTo>
                                <a:pt x="1617" y="21446"/>
                              </a:lnTo>
                              <a:lnTo>
                                <a:pt x="1502" y="21291"/>
                              </a:lnTo>
                              <a:lnTo>
                                <a:pt x="1386" y="21291"/>
                              </a:lnTo>
                              <a:lnTo>
                                <a:pt x="1386" y="21137"/>
                              </a:lnTo>
                              <a:lnTo>
                                <a:pt x="1386" y="20983"/>
                              </a:lnTo>
                              <a:lnTo>
                                <a:pt x="1386" y="20829"/>
                              </a:lnTo>
                              <a:lnTo>
                                <a:pt x="1502" y="20674"/>
                              </a:lnTo>
                              <a:lnTo>
                                <a:pt x="1617" y="20366"/>
                              </a:lnTo>
                              <a:lnTo>
                                <a:pt x="1733" y="20057"/>
                              </a:lnTo>
                              <a:lnTo>
                                <a:pt x="1964" y="19903"/>
                              </a:lnTo>
                              <a:lnTo>
                                <a:pt x="0" y="19903"/>
                              </a:lnTo>
                              <a:lnTo>
                                <a:pt x="0" y="10800"/>
                              </a:lnTo>
                              <a:lnTo>
                                <a:pt x="0" y="2777"/>
                              </a:lnTo>
                              <a:lnTo>
                                <a:pt x="4620" y="2777"/>
                              </a:lnTo>
                              <a:lnTo>
                                <a:pt x="4620" y="16971"/>
                              </a:lnTo>
                              <a:moveTo>
                                <a:pt x="4620" y="16971"/>
                              </a:moveTo>
                              <a:moveTo>
                                <a:pt x="4620" y="16971"/>
                              </a:moveTo>
                              <a:lnTo>
                                <a:pt x="4158" y="17434"/>
                              </a:lnTo>
                              <a:lnTo>
                                <a:pt x="2541" y="19286"/>
                              </a:lnTo>
                              <a:lnTo>
                                <a:pt x="1964" y="19903"/>
                              </a:lnTo>
                              <a:lnTo>
                                <a:pt x="4620" y="16971"/>
                              </a:lnTo>
                              <a:close/>
                            </a:path>
                            <a:path w="21600" h="21600" extrusionOk="0">
                              <a:moveTo>
                                <a:pt x="7624" y="2314"/>
                              </a:moveTo>
                              <a:moveTo>
                                <a:pt x="16402" y="2314"/>
                              </a:moveTo>
                              <a:lnTo>
                                <a:pt x="16402" y="11880"/>
                              </a:lnTo>
                              <a:lnTo>
                                <a:pt x="7624" y="11880"/>
                              </a:lnTo>
                              <a:lnTo>
                                <a:pt x="7624" y="2314"/>
                              </a:lnTo>
                              <a:close/>
                            </a:path>
                            <a:path w="21600" h="21600" extrusionOk="0">
                              <a:moveTo>
                                <a:pt x="578" y="4011"/>
                              </a:moveTo>
                              <a:moveTo>
                                <a:pt x="4043" y="4011"/>
                              </a:moveTo>
                              <a:lnTo>
                                <a:pt x="4043" y="4320"/>
                              </a:lnTo>
                              <a:lnTo>
                                <a:pt x="578" y="4320"/>
                              </a:lnTo>
                              <a:lnTo>
                                <a:pt x="578" y="4011"/>
                              </a:lnTo>
                              <a:close/>
                              <a:moveTo>
                                <a:pt x="7624" y="14194"/>
                              </a:moveTo>
                              <a:lnTo>
                                <a:pt x="16402" y="14194"/>
                              </a:lnTo>
                              <a:lnTo>
                                <a:pt x="16402" y="16200"/>
                              </a:lnTo>
                              <a:lnTo>
                                <a:pt x="7624" y="16200"/>
                              </a:lnTo>
                            </a:path>
                          </a:pathLst>
                        </a:cu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omputr3" o:spid="_x0000_s1026" style="position:absolute;margin-left:60.75pt;margin-top:166.25pt;width:50.55pt;height:38.6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" path="m18250,17743r-693,-772l5429,16971r-693,772l18250,17743xem18250,17743t1155,1388l18712,18360r-14438,l3581,19131r15824,xem19405,19131t1155,1389l19867,19749r-16748,l2426,20520r18134,xem20560,20520,4620,16971r693,-771l7624,16200r,-2006l5891,14194,5891,r6122,l18135,r,10800l18135,14194r-1733,l16402,16200r1386,l19059,17743r1963,2160l21253,20057r116,309l21600,20674r,155l21600,20983r,154l21600,21291r-116,155l21369,21446r-231,154l21022,21600r-10049,l2079,21600r-231,l1733,21446r-116,l1502,21291r-116,l1386,21137r,-154l1386,20829r116,-155l1617,20366r116,-309l1964,19903,,19903,,10800,,2777r4620,l4620,16971t,m4620,16971r-462,463l2541,19286r-577,617l4620,16971xem7624,2314t8778,l16402,11880r-8778,l7624,2314r8778,xem578,4011t3465,l4043,4320r-3465,l578,4011r3465,xm7624,14194r8778,l16402,16200r-8778,e" fillcolor="#ffc">
                <v:stroke joinstyle="miter"/>
                <v:path o:extrusionok="f" o:connecttype="custom" o:connectlocs="0,245110;320993,0;320993,490220;539000,245110" o:connectangles="0,0,0,0" textboxrect="7811,2584,16359,11764"/>
                <o:lock v:ext="edit" verticies="t"/>
                <w10:wrap type="topAndBottom"/>
              </v:shape>
            </w:pict>
          </mc:Fallback>
        </mc:AlternateContent>
      </w:r>
      <w:r w:rsidR="0061689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511D09D" wp14:editId="477D0495">
                <wp:simplePos x="0" y="0"/>
                <wp:positionH relativeFrom="column">
                  <wp:posOffset>2058035</wp:posOffset>
                </wp:positionH>
                <wp:positionV relativeFrom="paragraph">
                  <wp:posOffset>2176780</wp:posOffset>
                </wp:positionV>
                <wp:extent cx="1538605" cy="802005"/>
                <wp:effectExtent l="57150" t="209550" r="213995" b="55245"/>
                <wp:wrapTopAndBottom/>
                <wp:docPr id="234" name="Text 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8605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</wps:spPr>
                      <wps:txbx>
                        <w:txbxContent>
                          <w:p w:rsidR="0091703A" w:rsidRPr="00383108" w:rsidRDefault="0091703A" w:rsidP="0061689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Сервис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обмена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данными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с УС</w:t>
                            </w:r>
                            <w:r w:rsidRPr="0038310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24" o:spid="_x0000_s1048" type="#_x0000_t202" style="position:absolute;margin-left:162.05pt;margin-top:171.4pt;width:121.15pt;height:63.1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">
                <o:extrusion v:ext="view" color="white" on="t"/>
                <v:textbox>
                  <w:txbxContent>
                    <w:p w:rsidR="0091703A" w:rsidRPr="00383108" w:rsidRDefault="0091703A" w:rsidP="00616894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Сервис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обмена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данными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с УС</w:t>
                      </w:r>
                      <w:r w:rsidRPr="00383108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61689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2259109" wp14:editId="1639D5FF">
                <wp:simplePos x="0" y="0"/>
                <wp:positionH relativeFrom="column">
                  <wp:posOffset>1925320</wp:posOffset>
                </wp:positionH>
                <wp:positionV relativeFrom="paragraph">
                  <wp:posOffset>1959610</wp:posOffset>
                </wp:positionV>
                <wp:extent cx="1836420" cy="1071880"/>
                <wp:effectExtent l="0" t="0" r="11430" b="13970"/>
                <wp:wrapTopAndBottom/>
                <wp:docPr id="233" name="Rectangl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6420" cy="107188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23" o:spid="_x0000_s1026" style="position:absolute;margin-left:151.6pt;margin-top:154.3pt;width:144.6pt;height:84.4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" fillcolor="#cff">
                <w10:wrap type="topAndBottom"/>
              </v:rect>
            </w:pict>
          </mc:Fallback>
        </mc:AlternateContent>
      </w:r>
      <w:r w:rsidR="00616894">
        <w:t xml:space="preserve">    </w:t>
      </w:r>
    </w:p>
    <w:p w:rsidR="00280A37" w:rsidRDefault="00280A37" w:rsidP="00616894">
      <w:pPr>
        <w:rPr>
          <w:lang w:val="ru-RU"/>
        </w:rPr>
      </w:pPr>
    </w:p>
    <w:p w:rsidR="00280A37" w:rsidRPr="00280A37" w:rsidRDefault="00280A37" w:rsidP="00616894">
      <w:pPr>
        <w:rPr>
          <w:lang w:val="ru-RU"/>
        </w:rPr>
      </w:pPr>
    </w:p>
    <w:p w:rsidR="00616894" w:rsidRPr="002177A1" w:rsidRDefault="00616894" w:rsidP="00616894">
      <w:pPr>
        <w:ind w:firstLine="360"/>
        <w:rPr>
          <w:rFonts w:ascii="Tahoma" w:hAnsi="Tahoma" w:cs="Tahoma"/>
          <w:i/>
        </w:rPr>
      </w:pPr>
      <w:r w:rsidRPr="002177A1">
        <w:rPr>
          <w:rFonts w:ascii="Tahoma" w:hAnsi="Tahoma" w:cs="Tahoma"/>
          <w:i/>
        </w:rPr>
        <w:t>Рис. 1.</w:t>
      </w:r>
      <w:r w:rsidRPr="002177A1">
        <w:rPr>
          <w:rFonts w:ascii="Tahoma" w:hAnsi="Tahoma" w:cs="Tahoma"/>
          <w:i/>
          <w:lang w:val="ru-RU"/>
        </w:rPr>
        <w:t>1</w:t>
      </w:r>
      <w:r w:rsidRPr="002177A1">
        <w:rPr>
          <w:rFonts w:ascii="Tahoma" w:hAnsi="Tahoma" w:cs="Tahoma"/>
          <w:i/>
        </w:rPr>
        <w:t xml:space="preserve">. </w:t>
      </w:r>
      <w:proofErr w:type="spellStart"/>
      <w:r w:rsidRPr="002177A1">
        <w:rPr>
          <w:rFonts w:ascii="Tahoma" w:hAnsi="Tahoma" w:cs="Tahoma"/>
          <w:i/>
        </w:rPr>
        <w:t>Архитектура</w:t>
      </w:r>
      <w:proofErr w:type="spellEnd"/>
      <w:r w:rsidRPr="002177A1">
        <w:rPr>
          <w:rFonts w:ascii="Tahoma" w:hAnsi="Tahoma" w:cs="Tahoma"/>
          <w:i/>
        </w:rPr>
        <w:t xml:space="preserve"> </w:t>
      </w:r>
      <w:proofErr w:type="spellStart"/>
      <w:r w:rsidRPr="002177A1">
        <w:rPr>
          <w:rFonts w:ascii="Tahoma" w:hAnsi="Tahoma" w:cs="Tahoma"/>
          <w:i/>
        </w:rPr>
        <w:t>построения</w:t>
      </w:r>
      <w:proofErr w:type="spellEnd"/>
      <w:r w:rsidRPr="002177A1">
        <w:rPr>
          <w:rFonts w:ascii="Tahoma" w:hAnsi="Tahoma" w:cs="Tahoma"/>
          <w:i/>
        </w:rPr>
        <w:t xml:space="preserve"> </w:t>
      </w:r>
      <w:proofErr w:type="spellStart"/>
      <w:r w:rsidRPr="002177A1">
        <w:rPr>
          <w:rFonts w:ascii="Tahoma" w:hAnsi="Tahoma" w:cs="Tahoma"/>
          <w:i/>
        </w:rPr>
        <w:t>Комплекса</w:t>
      </w:r>
      <w:proofErr w:type="spellEnd"/>
      <w:r w:rsidRPr="002177A1">
        <w:rPr>
          <w:rFonts w:ascii="Tahoma" w:hAnsi="Tahoma" w:cs="Tahoma"/>
          <w:i/>
        </w:rPr>
        <w:t xml:space="preserve"> "</w:t>
      </w:r>
      <w:r w:rsidR="005C6C03">
        <w:rPr>
          <w:rFonts w:ascii="Tahoma" w:hAnsi="Tahoma" w:cs="Tahoma"/>
          <w:i/>
          <w:lang w:val="en-US"/>
        </w:rPr>
        <w:t>IVENT</w:t>
      </w:r>
      <w:r w:rsidR="005C6C03" w:rsidRPr="005C6C03">
        <w:rPr>
          <w:rFonts w:ascii="Tahoma" w:hAnsi="Tahoma" w:cs="Tahoma"/>
          <w:i/>
          <w:lang w:val="ru-RU"/>
        </w:rPr>
        <w:t xml:space="preserve"> </w:t>
      </w:r>
      <w:r w:rsidR="005C6C03">
        <w:rPr>
          <w:rFonts w:ascii="Tahoma" w:hAnsi="Tahoma" w:cs="Tahoma"/>
          <w:i/>
          <w:lang w:val="en-US"/>
        </w:rPr>
        <w:t>WMS</w:t>
      </w:r>
      <w:r w:rsidRPr="002177A1">
        <w:rPr>
          <w:rFonts w:ascii="Tahoma" w:hAnsi="Tahoma" w:cs="Tahoma"/>
          <w:i/>
        </w:rPr>
        <w:t>".</w:t>
      </w:r>
    </w:p>
    <w:p w:rsidR="00616894" w:rsidRPr="00723C9D" w:rsidRDefault="00616894" w:rsidP="00616894">
      <w:pPr>
        <w:ind w:firstLine="360"/>
      </w:pPr>
    </w:p>
    <w:p w:rsidR="00616894" w:rsidRDefault="00616894" w:rsidP="00616894">
      <w:pPr>
        <w:ind w:firstLine="708"/>
        <w:rPr>
          <w:b/>
        </w:rPr>
      </w:pPr>
    </w:p>
    <w:p w:rsidR="00616894" w:rsidRPr="002177A1" w:rsidRDefault="00616894" w:rsidP="002177A1">
      <w:pPr>
        <w:ind w:firstLine="708"/>
        <w:jc w:val="both"/>
        <w:rPr>
          <w:rFonts w:ascii="Arial" w:hAnsi="Arial" w:cs="Arial"/>
          <w:b/>
          <w:lang w:val="ru-RU"/>
        </w:rPr>
      </w:pPr>
      <w:r w:rsidRPr="002177A1">
        <w:rPr>
          <w:rFonts w:ascii="Arial" w:hAnsi="Arial" w:cs="Arial"/>
          <w:b/>
          <w:lang w:val="ru-RU"/>
        </w:rPr>
        <w:t>Учетная система предприятия.</w:t>
      </w:r>
    </w:p>
    <w:p w:rsidR="00616894" w:rsidRPr="002177A1" w:rsidRDefault="00616894" w:rsidP="002177A1">
      <w:pPr>
        <w:ind w:firstLine="708"/>
        <w:jc w:val="both"/>
        <w:rPr>
          <w:rFonts w:ascii="Arial" w:hAnsi="Arial" w:cs="Arial"/>
          <w:lang w:val="ru-RU"/>
        </w:rPr>
      </w:pPr>
      <w:r w:rsidRPr="002177A1">
        <w:rPr>
          <w:rFonts w:ascii="Arial" w:hAnsi="Arial" w:cs="Arial"/>
          <w:lang w:val="ru-RU"/>
        </w:rPr>
        <w:t>В большинстве случаев – это бухгалтерская система предприятия.</w:t>
      </w:r>
    </w:p>
    <w:p w:rsidR="00A70E0E" w:rsidRDefault="00616894" w:rsidP="002177A1">
      <w:pPr>
        <w:ind w:firstLine="708"/>
        <w:jc w:val="both"/>
        <w:rPr>
          <w:rFonts w:ascii="Arial" w:hAnsi="Arial" w:cs="Arial"/>
          <w:lang w:val="ru-RU"/>
        </w:rPr>
      </w:pPr>
      <w:r w:rsidRPr="002177A1">
        <w:rPr>
          <w:rFonts w:ascii="Arial" w:hAnsi="Arial" w:cs="Arial"/>
          <w:lang w:val="ru-RU"/>
        </w:rPr>
        <w:t>Учетная система не входит в структуру Комплекса и разрабатывается другими производителями.</w:t>
      </w:r>
    </w:p>
    <w:p w:rsidR="00616894" w:rsidRPr="002177A1" w:rsidRDefault="00616894" w:rsidP="002177A1">
      <w:pPr>
        <w:ind w:firstLine="708"/>
        <w:jc w:val="both"/>
        <w:rPr>
          <w:rFonts w:ascii="Arial" w:hAnsi="Arial" w:cs="Arial"/>
          <w:lang w:val="ru-RU"/>
        </w:rPr>
      </w:pPr>
    </w:p>
    <w:p w:rsidR="00616894" w:rsidRPr="002177A1" w:rsidRDefault="00C76859" w:rsidP="002177A1">
      <w:pPr>
        <w:ind w:firstLine="708"/>
        <w:jc w:val="both"/>
        <w:rPr>
          <w:rFonts w:ascii="Arial" w:hAnsi="Arial" w:cs="Arial"/>
          <w:lang w:val="ru-RU"/>
        </w:rPr>
      </w:pPr>
      <w:r w:rsidRPr="006532B7">
        <w:rPr>
          <w:rFonts w:ascii="Arial" w:hAnsi="Arial" w:cs="Arial"/>
          <w:b/>
          <w:lang w:val="ru-RU"/>
        </w:rPr>
        <w:t xml:space="preserve">Непосредственно </w:t>
      </w:r>
      <w:proofErr w:type="gramStart"/>
      <w:r w:rsidRPr="006532B7">
        <w:rPr>
          <w:rFonts w:ascii="Arial" w:hAnsi="Arial" w:cs="Arial"/>
          <w:b/>
          <w:lang w:val="ru-RU"/>
        </w:rPr>
        <w:t>ПО</w:t>
      </w:r>
      <w:proofErr w:type="gramEnd"/>
      <w:r w:rsidRPr="006532B7">
        <w:rPr>
          <w:rFonts w:ascii="Arial" w:hAnsi="Arial" w:cs="Arial"/>
          <w:b/>
          <w:lang w:val="ru-RU"/>
        </w:rPr>
        <w:t xml:space="preserve"> </w:t>
      </w:r>
      <w:proofErr w:type="gramStart"/>
      <w:r w:rsidR="00616894" w:rsidRPr="006532B7">
        <w:rPr>
          <w:rFonts w:ascii="Arial" w:hAnsi="Arial" w:cs="Arial"/>
          <w:b/>
          <w:lang w:val="ru-RU"/>
        </w:rPr>
        <w:t>Комплекс</w:t>
      </w:r>
      <w:r w:rsidRPr="006532B7">
        <w:rPr>
          <w:rFonts w:ascii="Arial" w:hAnsi="Arial" w:cs="Arial"/>
          <w:b/>
          <w:lang w:val="ru-RU"/>
        </w:rPr>
        <w:t>а</w:t>
      </w:r>
      <w:proofErr w:type="gramEnd"/>
      <w:r w:rsidR="00616894" w:rsidRPr="006532B7">
        <w:rPr>
          <w:rFonts w:ascii="Arial" w:hAnsi="Arial" w:cs="Arial"/>
          <w:b/>
          <w:lang w:val="ru-RU"/>
        </w:rPr>
        <w:t xml:space="preserve"> </w:t>
      </w:r>
      <w:r w:rsidR="00616894" w:rsidRPr="002177A1">
        <w:rPr>
          <w:rFonts w:ascii="Arial" w:hAnsi="Arial" w:cs="Arial"/>
          <w:lang w:val="ru-RU"/>
        </w:rPr>
        <w:t xml:space="preserve">представляет собой </w:t>
      </w:r>
      <w:r w:rsidR="004674E2">
        <w:rPr>
          <w:rFonts w:ascii="Arial" w:hAnsi="Arial" w:cs="Arial"/>
          <w:lang w:val="ru-RU"/>
        </w:rPr>
        <w:t>двух</w:t>
      </w:r>
      <w:r w:rsidR="00616894" w:rsidRPr="002177A1">
        <w:rPr>
          <w:rFonts w:ascii="Arial" w:hAnsi="Arial" w:cs="Arial"/>
          <w:lang w:val="ru-RU"/>
        </w:rPr>
        <w:t>уровневую систему:</w:t>
      </w:r>
    </w:p>
    <w:p w:rsidR="00616894" w:rsidRPr="002177A1" w:rsidRDefault="00616894" w:rsidP="002177A1">
      <w:pPr>
        <w:ind w:firstLine="708"/>
        <w:jc w:val="both"/>
        <w:rPr>
          <w:rFonts w:ascii="Arial" w:hAnsi="Arial" w:cs="Arial"/>
          <w:lang w:val="ru-RU"/>
        </w:rPr>
      </w:pPr>
    </w:p>
    <w:p w:rsidR="00616894" w:rsidRPr="002177A1" w:rsidRDefault="00616894" w:rsidP="00CB6D1F">
      <w:pPr>
        <w:pStyle w:val="af1"/>
        <w:numPr>
          <w:ilvl w:val="0"/>
          <w:numId w:val="14"/>
        </w:numPr>
        <w:jc w:val="both"/>
        <w:rPr>
          <w:rFonts w:ascii="Arial" w:hAnsi="Arial" w:cs="Arial"/>
          <w:lang w:val="ru-RU"/>
        </w:rPr>
      </w:pPr>
      <w:r w:rsidRPr="002177A1">
        <w:rPr>
          <w:rFonts w:ascii="Arial" w:hAnsi="Arial" w:cs="Arial"/>
          <w:lang w:val="ru-RU"/>
        </w:rPr>
        <w:t xml:space="preserve">Уровень центрального </w:t>
      </w:r>
      <w:r w:rsidR="006627BC">
        <w:rPr>
          <w:rFonts w:ascii="Arial" w:hAnsi="Arial" w:cs="Arial"/>
          <w:lang w:val="ru-RU"/>
        </w:rPr>
        <w:t xml:space="preserve"> </w:t>
      </w:r>
      <w:r w:rsidRPr="002177A1">
        <w:rPr>
          <w:rFonts w:ascii="Arial" w:hAnsi="Arial" w:cs="Arial"/>
          <w:lang w:val="ru-RU"/>
        </w:rPr>
        <w:t>офис</w:t>
      </w:r>
      <w:proofErr w:type="gramStart"/>
      <w:r w:rsidRPr="002177A1">
        <w:rPr>
          <w:rFonts w:ascii="Arial" w:hAnsi="Arial" w:cs="Arial"/>
          <w:lang w:val="ru-RU"/>
        </w:rPr>
        <w:t>а</w:t>
      </w:r>
      <w:r w:rsidR="004674E2">
        <w:rPr>
          <w:rFonts w:ascii="Arial" w:hAnsi="Arial" w:cs="Arial"/>
          <w:lang w:val="ru-RU"/>
        </w:rPr>
        <w:t>-</w:t>
      </w:r>
      <w:proofErr w:type="gramEnd"/>
      <w:r w:rsidR="004674E2">
        <w:rPr>
          <w:rFonts w:ascii="Arial" w:hAnsi="Arial" w:cs="Arial"/>
          <w:lang w:val="ru-RU"/>
        </w:rPr>
        <w:t xml:space="preserve"> единое приложение для работников бухгалтерии, логистических подразделений, руководителей производства и руководителей складов</w:t>
      </w:r>
      <w:r w:rsidRPr="002177A1">
        <w:rPr>
          <w:rFonts w:ascii="Arial" w:hAnsi="Arial" w:cs="Arial"/>
          <w:lang w:val="ru-RU"/>
        </w:rPr>
        <w:t>;</w:t>
      </w:r>
    </w:p>
    <w:p w:rsidR="00616894" w:rsidRDefault="00616894" w:rsidP="00CB6D1F">
      <w:pPr>
        <w:pStyle w:val="af1"/>
        <w:numPr>
          <w:ilvl w:val="0"/>
          <w:numId w:val="14"/>
        </w:numPr>
        <w:jc w:val="both"/>
        <w:rPr>
          <w:rFonts w:ascii="Arial" w:hAnsi="Arial" w:cs="Arial"/>
          <w:lang w:val="ru-RU"/>
        </w:rPr>
      </w:pPr>
      <w:r w:rsidRPr="002177A1">
        <w:rPr>
          <w:rFonts w:ascii="Arial" w:hAnsi="Arial" w:cs="Arial"/>
          <w:lang w:val="ru-RU"/>
        </w:rPr>
        <w:t>Терминалы сбора данных.</w:t>
      </w:r>
    </w:p>
    <w:p w:rsidR="00616894" w:rsidRDefault="00616894" w:rsidP="002177A1">
      <w:pPr>
        <w:ind w:firstLine="708"/>
        <w:jc w:val="both"/>
        <w:rPr>
          <w:rFonts w:ascii="Arial" w:hAnsi="Arial" w:cs="Arial"/>
          <w:lang w:val="ru-RU"/>
        </w:rPr>
      </w:pPr>
    </w:p>
    <w:p w:rsidR="004674E2" w:rsidRPr="002177A1" w:rsidRDefault="004674E2" w:rsidP="002177A1">
      <w:pPr>
        <w:ind w:firstLine="708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Обмен данными между СУБД УС предприятия и СУБД Комплекса осуществляется с использованием текстовых файлов обмена. </w:t>
      </w:r>
    </w:p>
    <w:p w:rsidR="00616894" w:rsidRPr="002177A1" w:rsidRDefault="00616894" w:rsidP="002177A1">
      <w:pPr>
        <w:ind w:firstLine="708"/>
        <w:jc w:val="both"/>
        <w:rPr>
          <w:rFonts w:ascii="Arial" w:hAnsi="Arial" w:cs="Arial"/>
          <w:lang w:val="ru-RU"/>
        </w:rPr>
      </w:pPr>
      <w:r w:rsidRPr="002177A1">
        <w:rPr>
          <w:rFonts w:ascii="Arial" w:hAnsi="Arial" w:cs="Arial"/>
          <w:lang w:val="ru-RU"/>
        </w:rPr>
        <w:t>Взаимодействие между СУБД ТСД и СУБД уровня объекта хранения осуществляется по принципам Централизованной СУБД. Это означает, что все данные, необходимые для выполнения задач комплекса хранятся в стационарной СУБД. ПО ТСД запрашивает и хранит только необходимый набор данных для реализации конкретной задачи в данный момент времени.</w:t>
      </w:r>
    </w:p>
    <w:p w:rsidR="00616894" w:rsidRPr="002177A1" w:rsidRDefault="00616894" w:rsidP="003C7927">
      <w:pPr>
        <w:autoSpaceDE w:val="0"/>
        <w:autoSpaceDN w:val="0"/>
        <w:adjustRightInd w:val="0"/>
        <w:ind w:firstLine="570"/>
        <w:jc w:val="both"/>
        <w:rPr>
          <w:rFonts w:ascii="Arial" w:hAnsi="Arial" w:cs="Arial"/>
          <w:lang w:val="ru-RU"/>
        </w:rPr>
      </w:pPr>
    </w:p>
    <w:p w:rsidR="00616894" w:rsidRPr="00B61ACD" w:rsidRDefault="002177A1" w:rsidP="00CB6D1F">
      <w:pPr>
        <w:pStyle w:val="21"/>
        <w:numPr>
          <w:ilvl w:val="1"/>
          <w:numId w:val="6"/>
        </w:numPr>
        <w:ind w:firstLine="570"/>
        <w:jc w:val="both"/>
        <w:rPr>
          <w:rFonts w:ascii="Tahoma" w:hAnsi="Tahoma" w:cs="Tahoma"/>
          <w:lang w:val="ru-RU"/>
        </w:rPr>
      </w:pPr>
      <w:proofErr w:type="gramStart"/>
      <w:r w:rsidRPr="00B61ACD">
        <w:rPr>
          <w:lang w:val="ru-RU"/>
        </w:rPr>
        <w:t>Общие сведения о</w:t>
      </w:r>
      <w:r w:rsidR="00B61ACD" w:rsidRPr="00B61ACD">
        <w:rPr>
          <w:lang w:val="ru-RU"/>
        </w:rPr>
        <w:t xml:space="preserve"> ПО "А</w:t>
      </w:r>
      <w:r w:rsidR="00B61ACD">
        <w:rPr>
          <w:lang w:val="ru-RU"/>
        </w:rPr>
        <w:t>д</w:t>
      </w:r>
      <w:r w:rsidR="00B61ACD" w:rsidRPr="00B61ACD">
        <w:rPr>
          <w:lang w:val="ru-RU"/>
        </w:rPr>
        <w:t>министратор ПАК"</w:t>
      </w:r>
      <w:proofErr w:type="gramEnd"/>
    </w:p>
    <w:p w:rsidR="00616894" w:rsidRPr="00993F4A" w:rsidRDefault="00616894" w:rsidP="003C7927">
      <w:pPr>
        <w:autoSpaceDE w:val="0"/>
        <w:autoSpaceDN w:val="0"/>
        <w:adjustRightInd w:val="0"/>
        <w:ind w:firstLine="570"/>
        <w:jc w:val="both"/>
        <w:rPr>
          <w:rFonts w:ascii="Tahoma" w:hAnsi="Tahoma" w:cs="Tahoma"/>
          <w:lang w:val="ru-RU"/>
        </w:rPr>
      </w:pPr>
    </w:p>
    <w:p w:rsidR="003C7927" w:rsidRPr="00AA0BFA" w:rsidRDefault="003C7927">
      <w:pPr>
        <w:autoSpaceDE w:val="0"/>
        <w:autoSpaceDN w:val="0"/>
        <w:adjustRightInd w:val="0"/>
        <w:ind w:firstLine="570"/>
        <w:jc w:val="both"/>
        <w:rPr>
          <w:rFonts w:ascii="Tahoma" w:hAnsi="Tahoma" w:cs="Tahoma"/>
          <w:lang w:val="ru-RU"/>
        </w:rPr>
      </w:pPr>
    </w:p>
    <w:p w:rsidR="00632417" w:rsidRDefault="00632417">
      <w:pPr>
        <w:autoSpaceDE w:val="0"/>
        <w:autoSpaceDN w:val="0"/>
        <w:adjustRightInd w:val="0"/>
        <w:ind w:firstLine="570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Приложение комплекса "Администратор </w:t>
      </w:r>
      <w:r w:rsidR="00C41288">
        <w:rPr>
          <w:rFonts w:ascii="Tahoma" w:hAnsi="Tahoma" w:cs="Tahoma"/>
          <w:lang w:val="ru-RU"/>
        </w:rPr>
        <w:t>ПАК</w:t>
      </w:r>
      <w:r>
        <w:rPr>
          <w:rFonts w:ascii="Tahoma" w:hAnsi="Tahoma" w:cs="Tahoma"/>
          <w:lang w:val="ru-RU"/>
        </w:rPr>
        <w:t>"</w:t>
      </w:r>
      <w:r w:rsidR="000F1545">
        <w:rPr>
          <w:rFonts w:ascii="Tahoma" w:hAnsi="Tahoma" w:cs="Tahoma"/>
          <w:lang w:val="ru-RU"/>
        </w:rPr>
        <w:t xml:space="preserve"> </w:t>
      </w:r>
      <w:r>
        <w:rPr>
          <w:rFonts w:ascii="Tahoma" w:hAnsi="Tahoma" w:cs="Tahoma"/>
          <w:lang w:val="ru-RU"/>
        </w:rPr>
        <w:t>предназначено для решения следующих задач:</w:t>
      </w:r>
    </w:p>
    <w:p w:rsidR="00632417" w:rsidRDefault="00632417" w:rsidP="00CB6D1F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Администрирование пользователей Комплекса;</w:t>
      </w:r>
    </w:p>
    <w:p w:rsidR="00632417" w:rsidRDefault="00632417" w:rsidP="00CB6D1F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Управление процессом установки мобильной части Комплекса на терминал</w:t>
      </w:r>
      <w:r w:rsidR="00A2150C">
        <w:rPr>
          <w:rFonts w:ascii="Tahoma" w:hAnsi="Tahoma" w:cs="Tahoma"/>
          <w:lang w:val="ru-RU"/>
        </w:rPr>
        <w:t>ы</w:t>
      </w:r>
      <w:r>
        <w:rPr>
          <w:rFonts w:ascii="Tahoma" w:hAnsi="Tahoma" w:cs="Tahoma"/>
          <w:lang w:val="ru-RU"/>
        </w:rPr>
        <w:t xml:space="preserve"> сбора данных (ТСД);</w:t>
      </w:r>
    </w:p>
    <w:p w:rsidR="00632417" w:rsidRDefault="009B2E29" w:rsidP="00CB6D1F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Работа со справочниками системы</w:t>
      </w:r>
      <w:r w:rsidR="00632417">
        <w:rPr>
          <w:rFonts w:ascii="Tahoma" w:hAnsi="Tahoma" w:cs="Tahoma"/>
          <w:lang w:val="ru-RU"/>
        </w:rPr>
        <w:t>;</w:t>
      </w:r>
    </w:p>
    <w:p w:rsidR="00A2150C" w:rsidRDefault="00A2150C" w:rsidP="00CB6D1F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Конфигурирование системы;</w:t>
      </w:r>
    </w:p>
    <w:p w:rsidR="009B2E29" w:rsidRDefault="009B2E29" w:rsidP="00CB6D1F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Работа с документами</w:t>
      </w:r>
      <w:r w:rsidR="00942E72" w:rsidRPr="00942E72">
        <w:rPr>
          <w:rFonts w:ascii="Tahoma" w:hAnsi="Tahoma" w:cs="Tahoma"/>
          <w:lang w:val="ru-RU"/>
        </w:rPr>
        <w:t>:</w:t>
      </w:r>
      <w:r w:rsidR="00EC230B">
        <w:rPr>
          <w:rFonts w:ascii="Tahoma" w:hAnsi="Tahoma" w:cs="Tahoma"/>
          <w:lang w:val="ru-RU"/>
        </w:rPr>
        <w:t xml:space="preserve"> </w:t>
      </w:r>
      <w:r w:rsidR="00942E72" w:rsidRPr="00942E72">
        <w:rPr>
          <w:rFonts w:ascii="Tahoma" w:hAnsi="Tahoma" w:cs="Tahoma"/>
          <w:lang w:val="ru-RU"/>
        </w:rPr>
        <w:t>Приходны</w:t>
      </w:r>
      <w:r>
        <w:rPr>
          <w:rFonts w:ascii="Tahoma" w:hAnsi="Tahoma" w:cs="Tahoma"/>
          <w:lang w:val="ru-RU"/>
        </w:rPr>
        <w:t>ми, расходными</w:t>
      </w:r>
      <w:r w:rsidR="00EC5109">
        <w:rPr>
          <w:rFonts w:ascii="Tahoma" w:hAnsi="Tahoma" w:cs="Tahoma"/>
          <w:lang w:val="ru-RU"/>
        </w:rPr>
        <w:t>,</w:t>
      </w:r>
      <w:r>
        <w:rPr>
          <w:rFonts w:ascii="Tahoma" w:hAnsi="Tahoma" w:cs="Tahoma"/>
          <w:lang w:val="ru-RU"/>
        </w:rPr>
        <w:t xml:space="preserve"> возвратными накладными,</w:t>
      </w:r>
      <w:r w:rsidR="00EC5109">
        <w:rPr>
          <w:rFonts w:ascii="Tahoma" w:hAnsi="Tahoma" w:cs="Tahoma"/>
          <w:lang w:val="ru-RU"/>
        </w:rPr>
        <w:t xml:space="preserve"> накладными внутреннего перемещения и</w:t>
      </w:r>
      <w:r w:rsidR="00942E72" w:rsidRPr="00942E72">
        <w:rPr>
          <w:rFonts w:ascii="Tahoma" w:hAnsi="Tahoma" w:cs="Tahoma"/>
          <w:lang w:val="ru-RU"/>
        </w:rPr>
        <w:t xml:space="preserve"> </w:t>
      </w:r>
      <w:r w:rsidR="00EC5109">
        <w:rPr>
          <w:rFonts w:ascii="Tahoma" w:hAnsi="Tahoma" w:cs="Tahoma"/>
          <w:lang w:val="ru-RU"/>
        </w:rPr>
        <w:t>в</w:t>
      </w:r>
      <w:r w:rsidR="00942E72" w:rsidRPr="00942E72">
        <w:rPr>
          <w:rFonts w:ascii="Tahoma" w:hAnsi="Tahoma" w:cs="Tahoma"/>
          <w:lang w:val="ru-RU"/>
        </w:rPr>
        <w:t>едомост</w:t>
      </w:r>
      <w:r>
        <w:rPr>
          <w:rFonts w:ascii="Tahoma" w:hAnsi="Tahoma" w:cs="Tahoma"/>
          <w:lang w:val="ru-RU"/>
        </w:rPr>
        <w:t>ями</w:t>
      </w:r>
      <w:r w:rsidR="00942E72" w:rsidRPr="00942E72">
        <w:rPr>
          <w:rFonts w:ascii="Tahoma" w:hAnsi="Tahoma" w:cs="Tahoma"/>
          <w:lang w:val="ru-RU"/>
        </w:rPr>
        <w:t xml:space="preserve"> инвентаризации</w:t>
      </w:r>
      <w:r>
        <w:rPr>
          <w:rFonts w:ascii="Tahoma" w:hAnsi="Tahoma" w:cs="Tahoma"/>
          <w:lang w:val="ru-RU"/>
        </w:rPr>
        <w:t>;</w:t>
      </w:r>
    </w:p>
    <w:p w:rsidR="00EC230B" w:rsidRDefault="00EC230B" w:rsidP="00CB6D1F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Планирование размещения и подбора продукции</w:t>
      </w:r>
      <w:r w:rsidR="00CE3A03">
        <w:rPr>
          <w:rFonts w:ascii="Tahoma" w:hAnsi="Tahoma" w:cs="Tahoma"/>
          <w:lang w:val="ru-RU"/>
        </w:rPr>
        <w:t xml:space="preserve"> </w:t>
      </w:r>
      <w:r w:rsidR="000F1545">
        <w:rPr>
          <w:rFonts w:ascii="Tahoma" w:hAnsi="Tahoma" w:cs="Tahoma"/>
          <w:lang w:val="ru-RU"/>
        </w:rPr>
        <w:t>с использованием принятых</w:t>
      </w:r>
      <w:r w:rsidR="00CE3A03">
        <w:rPr>
          <w:rFonts w:ascii="Tahoma" w:hAnsi="Tahoma" w:cs="Tahoma"/>
          <w:lang w:val="ru-RU"/>
        </w:rPr>
        <w:t xml:space="preserve"> на предприятии стратеги</w:t>
      </w:r>
      <w:r w:rsidR="000F1545">
        <w:rPr>
          <w:rFonts w:ascii="Tahoma" w:hAnsi="Tahoma" w:cs="Tahoma"/>
          <w:lang w:val="ru-RU"/>
        </w:rPr>
        <w:t>й</w:t>
      </w:r>
      <w:r w:rsidR="00CE3A03">
        <w:rPr>
          <w:rFonts w:ascii="Tahoma" w:hAnsi="Tahoma" w:cs="Tahoma"/>
          <w:lang w:val="ru-RU"/>
        </w:rPr>
        <w:t xml:space="preserve"> хранения</w:t>
      </w:r>
      <w:r>
        <w:rPr>
          <w:rFonts w:ascii="Tahoma" w:hAnsi="Tahoma" w:cs="Tahoma"/>
          <w:lang w:val="ru-RU"/>
        </w:rPr>
        <w:t>;</w:t>
      </w:r>
    </w:p>
    <w:p w:rsidR="009B2E29" w:rsidRDefault="00EC230B" w:rsidP="00CB6D1F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Ведение картотеки продукции</w:t>
      </w:r>
      <w:r w:rsidR="009B2E29">
        <w:rPr>
          <w:rFonts w:ascii="Tahoma" w:hAnsi="Tahoma" w:cs="Tahoma"/>
          <w:lang w:val="ru-RU"/>
        </w:rPr>
        <w:t xml:space="preserve"> и просмотр состояния мест хранения.</w:t>
      </w:r>
    </w:p>
    <w:p w:rsidR="00632417" w:rsidRDefault="00632417" w:rsidP="00942E72">
      <w:pPr>
        <w:autoSpaceDE w:val="0"/>
        <w:autoSpaceDN w:val="0"/>
        <w:adjustRightInd w:val="0"/>
        <w:ind w:left="1365"/>
        <w:jc w:val="both"/>
        <w:rPr>
          <w:rFonts w:ascii="Tahoma" w:hAnsi="Tahoma" w:cs="Tahoma"/>
          <w:lang w:val="ru-RU"/>
        </w:rPr>
      </w:pPr>
    </w:p>
    <w:p w:rsidR="006532B7" w:rsidRDefault="006532B7" w:rsidP="00737F8A">
      <w:pPr>
        <w:pStyle w:val="af1"/>
        <w:ind w:left="1068"/>
        <w:jc w:val="both"/>
        <w:rPr>
          <w:rFonts w:ascii="Arial" w:hAnsi="Arial" w:cs="Arial"/>
          <w:lang w:val="ru-RU"/>
        </w:rPr>
      </w:pPr>
    </w:p>
    <w:p w:rsidR="000F1545" w:rsidRDefault="000F1545" w:rsidP="00737F8A">
      <w:pPr>
        <w:pStyle w:val="af1"/>
        <w:ind w:left="1068"/>
        <w:jc w:val="both"/>
        <w:rPr>
          <w:rFonts w:ascii="Arial" w:hAnsi="Arial" w:cs="Arial"/>
          <w:lang w:val="ru-RU"/>
        </w:rPr>
      </w:pPr>
    </w:p>
    <w:p w:rsidR="000F1545" w:rsidRDefault="000F1545" w:rsidP="00737F8A">
      <w:pPr>
        <w:pStyle w:val="af1"/>
        <w:ind w:left="1068"/>
        <w:jc w:val="both"/>
        <w:rPr>
          <w:rFonts w:ascii="Arial" w:hAnsi="Arial" w:cs="Arial"/>
          <w:lang w:val="ru-RU"/>
        </w:rPr>
      </w:pPr>
    </w:p>
    <w:p w:rsidR="000F1545" w:rsidRDefault="000F1545" w:rsidP="00737F8A">
      <w:pPr>
        <w:pStyle w:val="af1"/>
        <w:ind w:left="1068"/>
        <w:jc w:val="both"/>
        <w:rPr>
          <w:rFonts w:ascii="Arial" w:hAnsi="Arial" w:cs="Arial"/>
          <w:lang w:val="ru-RU"/>
        </w:rPr>
      </w:pPr>
    </w:p>
    <w:p w:rsidR="000F1545" w:rsidRDefault="000F1545" w:rsidP="00737F8A">
      <w:pPr>
        <w:pStyle w:val="af1"/>
        <w:ind w:left="1068"/>
        <w:jc w:val="both"/>
        <w:rPr>
          <w:rFonts w:ascii="Arial" w:hAnsi="Arial" w:cs="Arial"/>
          <w:lang w:val="ru-RU"/>
        </w:rPr>
      </w:pPr>
    </w:p>
    <w:p w:rsidR="000F1545" w:rsidRDefault="000F1545" w:rsidP="00737F8A">
      <w:pPr>
        <w:pStyle w:val="af1"/>
        <w:ind w:left="1068"/>
        <w:jc w:val="both"/>
        <w:rPr>
          <w:rFonts w:ascii="Arial" w:hAnsi="Arial" w:cs="Arial"/>
          <w:lang w:val="ru-RU"/>
        </w:rPr>
      </w:pPr>
    </w:p>
    <w:p w:rsidR="000F1545" w:rsidRDefault="000F1545" w:rsidP="00737F8A">
      <w:pPr>
        <w:pStyle w:val="af1"/>
        <w:ind w:left="1068"/>
        <w:jc w:val="both"/>
        <w:rPr>
          <w:rFonts w:ascii="Arial" w:hAnsi="Arial" w:cs="Arial"/>
          <w:lang w:val="ru-RU"/>
        </w:rPr>
      </w:pPr>
    </w:p>
    <w:p w:rsidR="000F1545" w:rsidRDefault="000F1545" w:rsidP="00737F8A">
      <w:pPr>
        <w:pStyle w:val="af1"/>
        <w:ind w:left="1068"/>
        <w:jc w:val="both"/>
        <w:rPr>
          <w:rFonts w:ascii="Arial" w:hAnsi="Arial" w:cs="Arial"/>
          <w:lang w:val="ru-RU"/>
        </w:rPr>
      </w:pPr>
    </w:p>
    <w:p w:rsidR="004674E2" w:rsidRDefault="004674E2" w:rsidP="00737F8A">
      <w:pPr>
        <w:pStyle w:val="af1"/>
        <w:ind w:left="1068"/>
        <w:jc w:val="both"/>
        <w:rPr>
          <w:rFonts w:ascii="Arial" w:hAnsi="Arial" w:cs="Arial"/>
          <w:lang w:val="ru-RU"/>
        </w:rPr>
      </w:pPr>
    </w:p>
    <w:p w:rsidR="004674E2" w:rsidRDefault="004674E2" w:rsidP="00737F8A">
      <w:pPr>
        <w:pStyle w:val="af1"/>
        <w:ind w:left="1068"/>
        <w:jc w:val="both"/>
        <w:rPr>
          <w:rFonts w:ascii="Arial" w:hAnsi="Arial" w:cs="Arial"/>
          <w:lang w:val="ru-RU"/>
        </w:rPr>
      </w:pPr>
    </w:p>
    <w:p w:rsidR="004674E2" w:rsidRDefault="004674E2" w:rsidP="00737F8A">
      <w:pPr>
        <w:pStyle w:val="af1"/>
        <w:ind w:left="1068"/>
        <w:jc w:val="both"/>
        <w:rPr>
          <w:rFonts w:ascii="Arial" w:hAnsi="Arial" w:cs="Arial"/>
          <w:lang w:val="ru-RU"/>
        </w:rPr>
      </w:pPr>
    </w:p>
    <w:p w:rsidR="004674E2" w:rsidRDefault="004674E2" w:rsidP="00737F8A">
      <w:pPr>
        <w:pStyle w:val="af1"/>
        <w:ind w:left="1068"/>
        <w:jc w:val="both"/>
        <w:rPr>
          <w:rFonts w:ascii="Arial" w:hAnsi="Arial" w:cs="Arial"/>
          <w:lang w:val="ru-RU"/>
        </w:rPr>
      </w:pPr>
    </w:p>
    <w:p w:rsidR="000F1545" w:rsidRDefault="000F1545" w:rsidP="00737F8A">
      <w:pPr>
        <w:pStyle w:val="af1"/>
        <w:ind w:left="1068"/>
        <w:jc w:val="both"/>
        <w:rPr>
          <w:rFonts w:ascii="Arial" w:hAnsi="Arial" w:cs="Arial"/>
          <w:lang w:val="ru-RU"/>
        </w:rPr>
      </w:pPr>
    </w:p>
    <w:p w:rsidR="000F1545" w:rsidRDefault="000F1545" w:rsidP="00737F8A">
      <w:pPr>
        <w:pStyle w:val="af1"/>
        <w:ind w:left="1068"/>
        <w:jc w:val="both"/>
        <w:rPr>
          <w:rFonts w:ascii="Arial" w:hAnsi="Arial" w:cs="Arial"/>
          <w:lang w:val="ru-RU"/>
        </w:rPr>
      </w:pPr>
    </w:p>
    <w:p w:rsidR="000F1545" w:rsidRPr="00737F8A" w:rsidRDefault="000F1545" w:rsidP="00737F8A">
      <w:pPr>
        <w:pStyle w:val="af1"/>
        <w:ind w:left="1068"/>
        <w:jc w:val="both"/>
        <w:rPr>
          <w:rFonts w:ascii="Arial" w:hAnsi="Arial" w:cs="Arial"/>
          <w:lang w:val="ru-RU"/>
        </w:rPr>
      </w:pPr>
    </w:p>
    <w:p w:rsidR="006532B7" w:rsidRDefault="006532B7" w:rsidP="00942E72">
      <w:pPr>
        <w:autoSpaceDE w:val="0"/>
        <w:autoSpaceDN w:val="0"/>
        <w:adjustRightInd w:val="0"/>
        <w:ind w:left="1365"/>
        <w:jc w:val="both"/>
        <w:rPr>
          <w:rFonts w:ascii="Tahoma" w:hAnsi="Tahoma" w:cs="Tahoma"/>
          <w:lang w:val="ru-RU"/>
        </w:rPr>
      </w:pPr>
    </w:p>
    <w:p w:rsidR="00D75C31" w:rsidRPr="00942E72" w:rsidRDefault="00FB5205" w:rsidP="00F31101">
      <w:pPr>
        <w:pStyle w:val="1"/>
        <w:rPr>
          <w:lang w:val="ru-RU"/>
        </w:rPr>
      </w:pPr>
      <w:bookmarkStart w:id="4" w:name="_Toc248056284"/>
      <w:bookmarkStart w:id="5" w:name="_Toc248835295"/>
      <w:r>
        <w:rPr>
          <w:lang w:val="ru-RU"/>
        </w:rPr>
        <w:lastRenderedPageBreak/>
        <w:t xml:space="preserve">Порядок </w:t>
      </w:r>
      <w:bookmarkEnd w:id="4"/>
      <w:r w:rsidR="00B555AF">
        <w:rPr>
          <w:lang w:val="ru-RU"/>
        </w:rPr>
        <w:t>Работы с приложением</w:t>
      </w:r>
      <w:r w:rsidR="00C03907">
        <w:rPr>
          <w:lang w:val="ru-RU"/>
        </w:rPr>
        <w:t xml:space="preserve"> </w:t>
      </w:r>
      <w:bookmarkEnd w:id="5"/>
      <w:r w:rsidR="00737F8A">
        <w:rPr>
          <w:lang w:val="ru-RU"/>
        </w:rPr>
        <w:t>"Администратор ПАК"</w:t>
      </w:r>
    </w:p>
    <w:p w:rsidR="002A7E33" w:rsidRPr="00942E72" w:rsidRDefault="002A7E33" w:rsidP="002A7E33">
      <w:pPr>
        <w:pStyle w:val="2"/>
        <w:numPr>
          <w:ilvl w:val="0"/>
          <w:numId w:val="0"/>
        </w:numPr>
        <w:rPr>
          <w:lang w:val="ru-RU"/>
        </w:rPr>
      </w:pPr>
    </w:p>
    <w:p w:rsidR="00F503F3" w:rsidRPr="00F5407E" w:rsidRDefault="00F503F3" w:rsidP="00C87F83">
      <w:pPr>
        <w:autoSpaceDE w:val="0"/>
        <w:autoSpaceDN w:val="0"/>
        <w:adjustRightInd w:val="0"/>
        <w:ind w:firstLine="570"/>
        <w:jc w:val="both"/>
        <w:rPr>
          <w:rFonts w:ascii="Tahoma" w:hAnsi="Tahoma" w:cs="Tahoma"/>
          <w:lang w:val="ru-RU"/>
        </w:rPr>
      </w:pPr>
    </w:p>
    <w:p w:rsidR="00DF3654" w:rsidRDefault="00DF3654" w:rsidP="00D75C31">
      <w:pPr>
        <w:autoSpaceDE w:val="0"/>
        <w:autoSpaceDN w:val="0"/>
        <w:adjustRightInd w:val="0"/>
        <w:ind w:firstLine="570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Основное окно приложения представлено на Рис. 2.1.</w:t>
      </w:r>
    </w:p>
    <w:p w:rsidR="00846C78" w:rsidRDefault="00846C78" w:rsidP="00D75C31">
      <w:pPr>
        <w:autoSpaceDE w:val="0"/>
        <w:autoSpaceDN w:val="0"/>
        <w:adjustRightInd w:val="0"/>
        <w:ind w:firstLine="570"/>
        <w:jc w:val="both"/>
        <w:rPr>
          <w:rFonts w:ascii="Tahoma" w:hAnsi="Tahoma" w:cs="Tahoma"/>
          <w:lang w:val="ru-RU"/>
        </w:rPr>
      </w:pPr>
    </w:p>
    <w:p w:rsidR="00345587" w:rsidRDefault="00345587" w:rsidP="00D75C31">
      <w:pPr>
        <w:autoSpaceDE w:val="0"/>
        <w:autoSpaceDN w:val="0"/>
        <w:adjustRightInd w:val="0"/>
        <w:ind w:firstLine="570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FAE78F0" wp14:editId="23627551">
                <wp:simplePos x="0" y="0"/>
                <wp:positionH relativeFrom="column">
                  <wp:posOffset>1633993</wp:posOffset>
                </wp:positionH>
                <wp:positionV relativeFrom="paragraph">
                  <wp:posOffset>1796194</wp:posOffset>
                </wp:positionV>
                <wp:extent cx="2085975" cy="485775"/>
                <wp:effectExtent l="838200" t="361950" r="28575" b="28575"/>
                <wp:wrapNone/>
                <wp:docPr id="40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5975" cy="485775"/>
                        </a:xfrm>
                        <a:prstGeom prst="wedgeRectCallout">
                          <a:avLst>
                            <a:gd name="adj1" fmla="val -88103"/>
                            <a:gd name="adj2" fmla="val -11999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703A" w:rsidRPr="00DF3654" w:rsidRDefault="0091703A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Общая панель инструментов управления записями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22" o:spid="_x0000_s1049" type="#_x0000_t61" style="position:absolute;left:0;text-align:left;margin-left:128.65pt;margin-top:141.45pt;width:164.25pt;height:38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" adj="-8230,-15118">
                <v:textbox>
                  <w:txbxContent>
                    <w:p w:rsidR="0091703A" w:rsidRPr="00DF3654" w:rsidRDefault="0091703A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Общая панель инструментов управления записями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623980F" wp14:editId="6E8D3C3B">
                <wp:simplePos x="0" y="0"/>
                <wp:positionH relativeFrom="column">
                  <wp:posOffset>3325468</wp:posOffset>
                </wp:positionH>
                <wp:positionV relativeFrom="paragraph">
                  <wp:posOffset>749825</wp:posOffset>
                </wp:positionV>
                <wp:extent cx="1447800" cy="523875"/>
                <wp:effectExtent l="476250" t="381000" r="19050" b="28575"/>
                <wp:wrapNone/>
                <wp:docPr id="39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523875"/>
                        </a:xfrm>
                        <a:prstGeom prst="wedgeRectCallout">
                          <a:avLst>
                            <a:gd name="adj1" fmla="val -80088"/>
                            <a:gd name="adj2" fmla="val -114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703A" w:rsidRPr="00DF3654" w:rsidRDefault="0091703A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Основное меню программы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50" type="#_x0000_t61" style="position:absolute;left:0;text-align:left;margin-left:261.85pt;margin-top:59.05pt;width:114pt;height:41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" adj="-6499,-13824">
                <v:textbox>
                  <w:txbxContent>
                    <w:p w:rsidR="0091703A" w:rsidRPr="00DF3654" w:rsidRDefault="0091703A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Основное меню программы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lang w:val="ru-RU" w:eastAsia="ru-RU"/>
        </w:rPr>
        <w:drawing>
          <wp:inline distT="0" distB="0" distL="0" distR="0" wp14:anchorId="3B4C99E5" wp14:editId="04B8C6C7">
            <wp:extent cx="5136515" cy="337947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15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587" w:rsidRDefault="00345587" w:rsidP="00D75C31">
      <w:pPr>
        <w:autoSpaceDE w:val="0"/>
        <w:autoSpaceDN w:val="0"/>
        <w:adjustRightInd w:val="0"/>
        <w:ind w:firstLine="570"/>
        <w:jc w:val="both"/>
        <w:rPr>
          <w:rFonts w:ascii="Tahoma" w:hAnsi="Tahoma" w:cs="Tahoma"/>
          <w:lang w:val="ru-RU"/>
        </w:rPr>
      </w:pPr>
    </w:p>
    <w:p w:rsidR="00DF3654" w:rsidRDefault="00DF3654" w:rsidP="00D75C31">
      <w:pPr>
        <w:autoSpaceDE w:val="0"/>
        <w:autoSpaceDN w:val="0"/>
        <w:adjustRightInd w:val="0"/>
        <w:ind w:firstLine="570"/>
        <w:jc w:val="both"/>
        <w:rPr>
          <w:rFonts w:ascii="Tahoma" w:hAnsi="Tahoma" w:cs="Tahoma"/>
          <w:lang w:val="ru-RU"/>
        </w:rPr>
      </w:pPr>
    </w:p>
    <w:p w:rsidR="00DF3654" w:rsidRDefault="00DF3654" w:rsidP="00D75C31">
      <w:pPr>
        <w:autoSpaceDE w:val="0"/>
        <w:autoSpaceDN w:val="0"/>
        <w:adjustRightInd w:val="0"/>
        <w:ind w:firstLine="570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Рис. 2.1. Главное окно приложения</w:t>
      </w:r>
    </w:p>
    <w:p w:rsidR="00DF3654" w:rsidRDefault="00DF3654" w:rsidP="00D75C31">
      <w:pPr>
        <w:autoSpaceDE w:val="0"/>
        <w:autoSpaceDN w:val="0"/>
        <w:adjustRightInd w:val="0"/>
        <w:ind w:firstLine="570"/>
        <w:jc w:val="both"/>
        <w:rPr>
          <w:rFonts w:ascii="Tahoma" w:hAnsi="Tahoma" w:cs="Tahoma"/>
          <w:lang w:val="ru-RU"/>
        </w:rPr>
      </w:pPr>
    </w:p>
    <w:p w:rsidR="00DF3654" w:rsidRDefault="00DF3654" w:rsidP="00D75C31">
      <w:pPr>
        <w:autoSpaceDE w:val="0"/>
        <w:autoSpaceDN w:val="0"/>
        <w:adjustRightInd w:val="0"/>
        <w:ind w:firstLine="570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Главное окно приложения содержит 2 основных элемента:</w:t>
      </w:r>
    </w:p>
    <w:p w:rsidR="00DF3654" w:rsidRDefault="00DF3654" w:rsidP="00CB6D1F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Основное меню приложения, предназначенное для выбора режимов работы;</w:t>
      </w:r>
    </w:p>
    <w:p w:rsidR="00DF3654" w:rsidRDefault="00DF3654" w:rsidP="00CB6D1F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Общая панель инструментов, предназначенная для реализации функционального набора (добавление, редактирование, </w:t>
      </w:r>
      <w:r w:rsidR="00345587">
        <w:rPr>
          <w:rFonts w:ascii="Tahoma" w:hAnsi="Tahoma" w:cs="Tahoma"/>
          <w:lang w:val="ru-RU"/>
        </w:rPr>
        <w:t xml:space="preserve">сохранение, отмена редактирования, </w:t>
      </w:r>
      <w:r>
        <w:rPr>
          <w:rFonts w:ascii="Tahoma" w:hAnsi="Tahoma" w:cs="Tahoma"/>
          <w:lang w:val="ru-RU"/>
        </w:rPr>
        <w:t xml:space="preserve">удаление) </w:t>
      </w:r>
      <w:r w:rsidR="00422E57">
        <w:rPr>
          <w:rFonts w:ascii="Tahoma" w:hAnsi="Tahoma" w:cs="Tahoma"/>
          <w:lang w:val="ru-RU"/>
        </w:rPr>
        <w:t xml:space="preserve">для записей таблицы </w:t>
      </w:r>
      <w:r>
        <w:rPr>
          <w:rFonts w:ascii="Tahoma" w:hAnsi="Tahoma" w:cs="Tahoma"/>
          <w:lang w:val="ru-RU"/>
        </w:rPr>
        <w:t>активного на данный момент диалога (режима работы).</w:t>
      </w:r>
    </w:p>
    <w:p w:rsidR="003A53BB" w:rsidRPr="00AA0BFA" w:rsidRDefault="003A53BB" w:rsidP="00D75C31">
      <w:pPr>
        <w:autoSpaceDE w:val="0"/>
        <w:autoSpaceDN w:val="0"/>
        <w:adjustRightInd w:val="0"/>
        <w:ind w:firstLine="570"/>
        <w:jc w:val="both"/>
        <w:rPr>
          <w:rFonts w:ascii="Tahoma" w:hAnsi="Tahoma" w:cs="Tahoma"/>
          <w:lang w:val="ru-RU"/>
        </w:rPr>
      </w:pPr>
    </w:p>
    <w:p w:rsidR="006E668C" w:rsidRPr="002A7E33" w:rsidRDefault="002A7E33" w:rsidP="00CB6D1F">
      <w:pPr>
        <w:pStyle w:val="21"/>
        <w:numPr>
          <w:ilvl w:val="1"/>
          <w:numId w:val="6"/>
        </w:numPr>
        <w:rPr>
          <w:lang w:val="ru-RU"/>
        </w:rPr>
      </w:pPr>
      <w:r>
        <w:rPr>
          <w:lang w:val="ru-RU"/>
        </w:rPr>
        <w:t xml:space="preserve"> </w:t>
      </w:r>
      <w:proofErr w:type="spellStart"/>
      <w:r w:rsidR="006E668C" w:rsidRPr="006E2C85">
        <w:t>Регистрация</w:t>
      </w:r>
      <w:proofErr w:type="spellEnd"/>
      <w:r w:rsidR="006E668C" w:rsidRPr="006E2C85">
        <w:t xml:space="preserve"> </w:t>
      </w:r>
      <w:proofErr w:type="spellStart"/>
      <w:r w:rsidR="006E668C" w:rsidRPr="006E2C85">
        <w:t>пользователя</w:t>
      </w:r>
      <w:proofErr w:type="spellEnd"/>
    </w:p>
    <w:p w:rsidR="00BA57D3" w:rsidRPr="00993F4A" w:rsidRDefault="00BA57D3">
      <w:pPr>
        <w:autoSpaceDE w:val="0"/>
        <w:autoSpaceDN w:val="0"/>
        <w:adjustRightInd w:val="0"/>
        <w:ind w:firstLine="570"/>
        <w:jc w:val="both"/>
        <w:rPr>
          <w:rFonts w:ascii="Tahoma" w:hAnsi="Tahoma" w:cs="Tahoma"/>
          <w:lang w:val="ru-RU"/>
        </w:rPr>
      </w:pPr>
      <w:r w:rsidRPr="00993F4A">
        <w:rPr>
          <w:rFonts w:ascii="Tahoma" w:hAnsi="Tahoma" w:cs="Tahoma"/>
          <w:lang w:val="ru-RU"/>
        </w:rPr>
        <w:t xml:space="preserve">Для </w:t>
      </w:r>
      <w:proofErr w:type="gramStart"/>
      <w:r w:rsidRPr="00993F4A">
        <w:rPr>
          <w:rFonts w:ascii="Tahoma" w:hAnsi="Tahoma" w:cs="Tahoma"/>
          <w:lang w:val="ru-RU"/>
        </w:rPr>
        <w:t>работы</w:t>
      </w:r>
      <w:proofErr w:type="gramEnd"/>
      <w:r w:rsidRPr="00993F4A">
        <w:rPr>
          <w:rFonts w:ascii="Tahoma" w:hAnsi="Tahoma" w:cs="Tahoma"/>
          <w:lang w:val="ru-RU"/>
        </w:rPr>
        <w:t xml:space="preserve"> </w:t>
      </w:r>
      <w:r w:rsidR="003A53BB">
        <w:rPr>
          <w:rFonts w:ascii="Tahoma" w:hAnsi="Tahoma" w:cs="Tahoma"/>
          <w:lang w:val="ru-RU"/>
        </w:rPr>
        <w:t xml:space="preserve">как с административной так и </w:t>
      </w:r>
      <w:r w:rsidRPr="00993F4A">
        <w:rPr>
          <w:rFonts w:ascii="Tahoma" w:hAnsi="Tahoma" w:cs="Tahoma"/>
          <w:lang w:val="ru-RU"/>
        </w:rPr>
        <w:t>терминальной частью приложения пользователю</w:t>
      </w:r>
      <w:r w:rsidR="00071582" w:rsidRPr="00993F4A">
        <w:rPr>
          <w:rFonts w:ascii="Tahoma" w:hAnsi="Tahoma" w:cs="Tahoma"/>
          <w:lang w:val="ru-RU"/>
        </w:rPr>
        <w:t xml:space="preserve"> сначала</w:t>
      </w:r>
      <w:r w:rsidRPr="00993F4A">
        <w:rPr>
          <w:rFonts w:ascii="Tahoma" w:hAnsi="Tahoma" w:cs="Tahoma"/>
          <w:lang w:val="ru-RU"/>
        </w:rPr>
        <w:t xml:space="preserve"> необходимо зарегистрироваться. При запуске </w:t>
      </w:r>
      <w:r w:rsidR="00071582" w:rsidRPr="00993F4A">
        <w:rPr>
          <w:rFonts w:ascii="Tahoma" w:hAnsi="Tahoma" w:cs="Tahoma"/>
          <w:lang w:val="ru-RU"/>
        </w:rPr>
        <w:t>программы</w:t>
      </w:r>
      <w:r w:rsidR="0089799B" w:rsidRPr="00993F4A">
        <w:rPr>
          <w:rFonts w:ascii="Tahoma" w:hAnsi="Tahoma" w:cs="Tahoma"/>
          <w:lang w:val="ru-RU"/>
        </w:rPr>
        <w:t xml:space="preserve"> </w:t>
      </w:r>
      <w:r w:rsidRPr="00993F4A">
        <w:rPr>
          <w:rFonts w:ascii="Tahoma" w:hAnsi="Tahoma" w:cs="Tahoma"/>
          <w:lang w:val="ru-RU"/>
        </w:rPr>
        <w:t>на экране откроется</w:t>
      </w:r>
      <w:r w:rsidR="00124A54">
        <w:rPr>
          <w:rFonts w:ascii="Tahoma" w:hAnsi="Tahoma" w:cs="Tahoma"/>
          <w:lang w:val="ru-RU"/>
        </w:rPr>
        <w:t xml:space="preserve"> окно </w:t>
      </w:r>
      <w:r w:rsidR="000D6D92">
        <w:rPr>
          <w:rFonts w:ascii="Tahoma" w:hAnsi="Tahoma" w:cs="Tahoma"/>
          <w:lang w:val="ru-RU"/>
        </w:rPr>
        <w:t>регистрации</w:t>
      </w:r>
      <w:r w:rsidR="00124A54">
        <w:rPr>
          <w:rFonts w:ascii="Tahoma" w:hAnsi="Tahoma" w:cs="Tahoma"/>
          <w:lang w:val="ru-RU"/>
        </w:rPr>
        <w:t xml:space="preserve"> пользователя (рис. </w:t>
      </w:r>
      <w:r w:rsidR="006E668C" w:rsidRPr="006E668C">
        <w:rPr>
          <w:rFonts w:ascii="Tahoma" w:hAnsi="Tahoma" w:cs="Tahoma"/>
          <w:lang w:val="ru-RU"/>
        </w:rPr>
        <w:t>2</w:t>
      </w:r>
      <w:r w:rsidRPr="00993F4A">
        <w:rPr>
          <w:rFonts w:ascii="Tahoma" w:hAnsi="Tahoma" w:cs="Tahoma"/>
          <w:lang w:val="ru-RU"/>
        </w:rPr>
        <w:t>.</w:t>
      </w:r>
      <w:r w:rsidR="00422E57">
        <w:rPr>
          <w:rFonts w:ascii="Tahoma" w:hAnsi="Tahoma" w:cs="Tahoma"/>
          <w:lang w:val="ru-RU"/>
        </w:rPr>
        <w:t>2</w:t>
      </w:r>
      <w:r w:rsidRPr="00993F4A">
        <w:rPr>
          <w:rFonts w:ascii="Tahoma" w:hAnsi="Tahoma" w:cs="Tahoma"/>
          <w:lang w:val="ru-RU"/>
        </w:rPr>
        <w:t>).</w:t>
      </w:r>
    </w:p>
    <w:p w:rsidR="00BA57D3" w:rsidRPr="006E668C" w:rsidRDefault="00BA57D3">
      <w:pPr>
        <w:autoSpaceDE w:val="0"/>
        <w:autoSpaceDN w:val="0"/>
        <w:adjustRightInd w:val="0"/>
        <w:ind w:firstLine="570"/>
        <w:jc w:val="both"/>
        <w:rPr>
          <w:rFonts w:ascii="Tahoma" w:hAnsi="Tahoma" w:cs="Tahoma"/>
          <w:sz w:val="20"/>
          <w:szCs w:val="20"/>
          <w:lang w:val="ru-RU"/>
        </w:rPr>
      </w:pPr>
    </w:p>
    <w:p w:rsidR="002A17EE" w:rsidRPr="002A17EE" w:rsidRDefault="00940EF4">
      <w:pPr>
        <w:autoSpaceDE w:val="0"/>
        <w:autoSpaceDN w:val="0"/>
        <w:adjustRightInd w:val="0"/>
        <w:ind w:firstLine="570"/>
        <w:jc w:val="both"/>
        <w:rPr>
          <w:rFonts w:ascii="Tahoma" w:hAnsi="Tahoma" w:cs="Tahoma"/>
          <w:sz w:val="20"/>
          <w:szCs w:val="20"/>
          <w:lang w:val="en-US"/>
        </w:rPr>
      </w:pPr>
      <w:r>
        <w:rPr>
          <w:rFonts w:ascii="Tahoma" w:hAnsi="Tahoma" w:cs="Tahoma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3975653" cy="2604504"/>
            <wp:effectExtent l="0" t="0" r="635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561" cy="260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7D3" w:rsidRDefault="00BA57D3">
      <w:pPr>
        <w:keepNext/>
        <w:autoSpaceDE w:val="0"/>
        <w:autoSpaceDN w:val="0"/>
        <w:adjustRightInd w:val="0"/>
        <w:jc w:val="center"/>
        <w:rPr>
          <w:rFonts w:ascii="Tahoma" w:hAnsi="Tahoma" w:cs="Tahoma"/>
          <w:b/>
          <w:bCs/>
          <w:sz w:val="16"/>
          <w:szCs w:val="16"/>
          <w:lang w:val="en-US"/>
        </w:rPr>
      </w:pPr>
    </w:p>
    <w:p w:rsidR="002A17EE" w:rsidRPr="002A17EE" w:rsidRDefault="002A17EE">
      <w:pPr>
        <w:keepNext/>
        <w:autoSpaceDE w:val="0"/>
        <w:autoSpaceDN w:val="0"/>
        <w:adjustRightInd w:val="0"/>
        <w:jc w:val="center"/>
        <w:rPr>
          <w:rFonts w:ascii="Tahoma" w:hAnsi="Tahoma" w:cs="Tahoma"/>
          <w:b/>
          <w:bCs/>
          <w:sz w:val="16"/>
          <w:szCs w:val="16"/>
          <w:lang w:val="en-US"/>
        </w:rPr>
      </w:pPr>
    </w:p>
    <w:p w:rsidR="00BA57D3" w:rsidRPr="00993F4A" w:rsidRDefault="00BA57D3">
      <w:pPr>
        <w:keepNext/>
        <w:autoSpaceDE w:val="0"/>
        <w:autoSpaceDN w:val="0"/>
        <w:adjustRightInd w:val="0"/>
        <w:jc w:val="center"/>
        <w:rPr>
          <w:rFonts w:ascii="Tahoma" w:hAnsi="Tahoma" w:cs="Tahoma"/>
          <w:i/>
          <w:iCs/>
          <w:lang w:val="ru-RU"/>
        </w:rPr>
      </w:pPr>
      <w:r w:rsidRPr="00993F4A">
        <w:rPr>
          <w:rFonts w:ascii="Tahoma" w:hAnsi="Tahoma" w:cs="Tahoma"/>
          <w:i/>
          <w:iCs/>
          <w:lang w:val="ru-RU"/>
        </w:rPr>
        <w:t>Рис.</w:t>
      </w:r>
      <w:r w:rsidRPr="00993F4A">
        <w:rPr>
          <w:rFonts w:ascii="Tahoma" w:hAnsi="Tahoma" w:cs="Tahoma"/>
          <w:lang w:val="ru-RU"/>
        </w:rPr>
        <w:t> </w:t>
      </w:r>
      <w:r w:rsidR="006E668C" w:rsidRPr="002574B5">
        <w:rPr>
          <w:rFonts w:ascii="Tahoma" w:hAnsi="Tahoma" w:cs="Tahoma"/>
          <w:i/>
          <w:lang w:val="ru-RU"/>
        </w:rPr>
        <w:t>2</w:t>
      </w:r>
      <w:r w:rsidR="00071582" w:rsidRPr="00993F4A">
        <w:rPr>
          <w:rFonts w:ascii="Tahoma" w:hAnsi="Tahoma" w:cs="Tahoma"/>
          <w:i/>
          <w:lang w:val="ru-RU"/>
        </w:rPr>
        <w:t>.</w:t>
      </w:r>
      <w:r w:rsidR="00422E57">
        <w:rPr>
          <w:rFonts w:ascii="Tahoma" w:hAnsi="Tahoma" w:cs="Tahoma"/>
          <w:i/>
          <w:lang w:val="ru-RU"/>
        </w:rPr>
        <w:t>2</w:t>
      </w:r>
      <w:r w:rsidR="00071582" w:rsidRPr="00993F4A">
        <w:rPr>
          <w:rFonts w:ascii="Tahoma" w:hAnsi="Tahoma" w:cs="Tahoma"/>
          <w:i/>
          <w:lang w:val="ru-RU"/>
        </w:rPr>
        <w:t>.</w:t>
      </w:r>
      <w:r w:rsidRPr="00993F4A">
        <w:rPr>
          <w:rFonts w:ascii="Tahoma" w:hAnsi="Tahoma" w:cs="Tahoma"/>
          <w:i/>
          <w:iCs/>
          <w:lang w:val="ru-RU"/>
        </w:rPr>
        <w:t xml:space="preserve"> Окно регистрации пользователя</w:t>
      </w:r>
    </w:p>
    <w:p w:rsidR="00071582" w:rsidRDefault="00243631">
      <w:pPr>
        <w:autoSpaceDE w:val="0"/>
        <w:autoSpaceDN w:val="0"/>
        <w:adjustRightInd w:val="0"/>
        <w:ind w:firstLine="570"/>
        <w:jc w:val="both"/>
        <w:rPr>
          <w:rFonts w:ascii="Tahoma" w:hAnsi="Tahoma" w:cs="Tahoma"/>
          <w:lang w:val="ru-RU"/>
        </w:rPr>
      </w:pPr>
      <w:r w:rsidRPr="00993F4A">
        <w:rPr>
          <w:rFonts w:ascii="Tahoma" w:hAnsi="Tahoma" w:cs="Tahoma"/>
          <w:lang w:val="ru-RU"/>
        </w:rPr>
        <w:t>Для входа по</w:t>
      </w:r>
      <w:r w:rsidR="0089799B" w:rsidRPr="00993F4A">
        <w:rPr>
          <w:rFonts w:ascii="Tahoma" w:hAnsi="Tahoma" w:cs="Tahoma"/>
          <w:lang w:val="ru-RU"/>
        </w:rPr>
        <w:t xml:space="preserve"> </w:t>
      </w:r>
      <w:r w:rsidR="00B90C37" w:rsidRPr="00993F4A">
        <w:rPr>
          <w:rFonts w:ascii="Tahoma" w:hAnsi="Tahoma" w:cs="Tahoma"/>
          <w:lang w:val="ru-RU"/>
        </w:rPr>
        <w:t xml:space="preserve">умолчанию </w:t>
      </w:r>
      <w:r w:rsidR="006E668C">
        <w:rPr>
          <w:rFonts w:ascii="Tahoma" w:hAnsi="Tahoma" w:cs="Tahoma"/>
          <w:lang w:val="ru-RU"/>
        </w:rPr>
        <w:t xml:space="preserve">для начального запуска программы </w:t>
      </w:r>
      <w:r w:rsidRPr="00993F4A">
        <w:rPr>
          <w:rFonts w:ascii="Tahoma" w:hAnsi="Tahoma" w:cs="Tahoma"/>
          <w:lang w:val="ru-RU"/>
        </w:rPr>
        <w:t>использу</w:t>
      </w:r>
      <w:r w:rsidR="00C41288">
        <w:rPr>
          <w:rFonts w:ascii="Tahoma" w:hAnsi="Tahoma" w:cs="Tahoma"/>
          <w:lang w:val="ru-RU"/>
        </w:rPr>
        <w:t>ю</w:t>
      </w:r>
      <w:r w:rsidRPr="00993F4A">
        <w:rPr>
          <w:rFonts w:ascii="Tahoma" w:hAnsi="Tahoma" w:cs="Tahoma"/>
          <w:lang w:val="ru-RU"/>
        </w:rPr>
        <w:t xml:space="preserve">тся </w:t>
      </w:r>
      <w:r w:rsidR="00B90C37" w:rsidRPr="00993F4A">
        <w:rPr>
          <w:rFonts w:ascii="Tahoma" w:hAnsi="Tahoma" w:cs="Tahoma"/>
          <w:lang w:val="ru-RU"/>
        </w:rPr>
        <w:t>логин</w:t>
      </w:r>
      <w:r w:rsidR="00C41288">
        <w:rPr>
          <w:rFonts w:ascii="Tahoma" w:hAnsi="Tahoma" w:cs="Tahoma"/>
          <w:lang w:val="ru-RU"/>
        </w:rPr>
        <w:t xml:space="preserve"> и</w:t>
      </w:r>
      <w:r w:rsidR="00B90C37" w:rsidRPr="00993F4A">
        <w:rPr>
          <w:rFonts w:ascii="Tahoma" w:hAnsi="Tahoma" w:cs="Tahoma"/>
          <w:lang w:val="ru-RU"/>
        </w:rPr>
        <w:t xml:space="preserve">   пароль</w:t>
      </w:r>
      <w:r w:rsidR="00C41288">
        <w:rPr>
          <w:rFonts w:ascii="Tahoma" w:hAnsi="Tahoma" w:cs="Tahoma"/>
          <w:lang w:val="ru-RU"/>
        </w:rPr>
        <w:t xml:space="preserve">, </w:t>
      </w:r>
      <w:r w:rsidR="00C41288">
        <w:rPr>
          <w:rFonts w:ascii="Tahoma" w:hAnsi="Tahoma"/>
          <w:sz w:val="22"/>
          <w:szCs w:val="22"/>
          <w:lang w:val="ru-RU"/>
        </w:rPr>
        <w:t>предоставляемый разработчиком системы</w:t>
      </w:r>
      <w:r w:rsidR="00B90C37" w:rsidRPr="00993F4A">
        <w:rPr>
          <w:rFonts w:ascii="Tahoma" w:hAnsi="Tahoma" w:cs="Tahoma"/>
          <w:lang w:val="ru-RU"/>
        </w:rPr>
        <w:t>. Пароль не может быть пустым.</w:t>
      </w:r>
      <w:r w:rsidR="006E668C">
        <w:rPr>
          <w:rFonts w:ascii="Tahoma" w:hAnsi="Tahoma" w:cs="Tahoma"/>
          <w:lang w:val="ru-RU"/>
        </w:rPr>
        <w:t xml:space="preserve"> В дальнейшем указанный пароль можно заменить. </w:t>
      </w:r>
      <w:r w:rsidR="009D52B2" w:rsidRPr="00993F4A">
        <w:rPr>
          <w:rFonts w:ascii="Tahoma" w:hAnsi="Tahoma" w:cs="Tahoma"/>
          <w:lang w:val="ru-RU"/>
        </w:rPr>
        <w:t>То</w:t>
      </w:r>
      <w:r w:rsidR="00071582" w:rsidRPr="00993F4A">
        <w:rPr>
          <w:rFonts w:ascii="Tahoma" w:hAnsi="Tahoma" w:cs="Tahoma"/>
          <w:lang w:val="ru-RU"/>
        </w:rPr>
        <w:t>лько оператор, имеющий статус администратора</w:t>
      </w:r>
      <w:r w:rsidR="009D52B2" w:rsidRPr="00993F4A">
        <w:rPr>
          <w:rFonts w:ascii="Tahoma" w:hAnsi="Tahoma" w:cs="Tahoma"/>
          <w:lang w:val="ru-RU"/>
        </w:rPr>
        <w:t xml:space="preserve"> может </w:t>
      </w:r>
      <w:r w:rsidR="003A53BB">
        <w:rPr>
          <w:rFonts w:ascii="Tahoma" w:hAnsi="Tahoma" w:cs="Tahoma"/>
          <w:lang w:val="ru-RU"/>
        </w:rPr>
        <w:t>изменить пароли пользователей</w:t>
      </w:r>
      <w:r w:rsidR="00940EF4">
        <w:rPr>
          <w:rFonts w:ascii="Tahoma" w:hAnsi="Tahoma" w:cs="Tahoma"/>
          <w:lang w:val="ru-RU"/>
        </w:rPr>
        <w:t xml:space="preserve"> (см. Разд</w:t>
      </w:r>
      <w:r w:rsidR="009D52B2" w:rsidRPr="00993F4A">
        <w:rPr>
          <w:rFonts w:ascii="Tahoma" w:hAnsi="Tahoma" w:cs="Tahoma"/>
          <w:lang w:val="ru-RU"/>
        </w:rPr>
        <w:t>.</w:t>
      </w:r>
      <w:r w:rsidR="00940EF4">
        <w:rPr>
          <w:rFonts w:ascii="Tahoma" w:hAnsi="Tahoma" w:cs="Tahoma"/>
          <w:lang w:val="ru-RU"/>
        </w:rPr>
        <w:t xml:space="preserve"> 2.2.1)</w:t>
      </w:r>
      <w:r w:rsidR="009D52B2" w:rsidRPr="00993F4A">
        <w:rPr>
          <w:rFonts w:ascii="Tahoma" w:hAnsi="Tahoma" w:cs="Tahoma"/>
          <w:lang w:val="ru-RU"/>
        </w:rPr>
        <w:t xml:space="preserve"> </w:t>
      </w:r>
    </w:p>
    <w:p w:rsidR="00B555AF" w:rsidRDefault="00B555AF">
      <w:pPr>
        <w:autoSpaceDE w:val="0"/>
        <w:autoSpaceDN w:val="0"/>
        <w:adjustRightInd w:val="0"/>
        <w:ind w:firstLine="570"/>
        <w:jc w:val="both"/>
        <w:rPr>
          <w:rFonts w:ascii="Tahoma" w:hAnsi="Tahoma" w:cs="Tahoma"/>
          <w:lang w:val="ru-RU"/>
        </w:rPr>
      </w:pPr>
    </w:p>
    <w:p w:rsidR="006E2C85" w:rsidRDefault="006E2C85" w:rsidP="00CB6D1F">
      <w:pPr>
        <w:pStyle w:val="21"/>
        <w:numPr>
          <w:ilvl w:val="1"/>
          <w:numId w:val="6"/>
        </w:numPr>
        <w:rPr>
          <w:lang w:val="ru-RU"/>
        </w:rPr>
      </w:pPr>
      <w:proofErr w:type="spellStart"/>
      <w:r>
        <w:t>Конфигурирование</w:t>
      </w:r>
      <w:proofErr w:type="spellEnd"/>
      <w:r>
        <w:t xml:space="preserve"> </w:t>
      </w:r>
      <w:proofErr w:type="spellStart"/>
      <w:r w:rsidRPr="006E2C85">
        <w:t>системы</w:t>
      </w:r>
      <w:proofErr w:type="spellEnd"/>
    </w:p>
    <w:p w:rsidR="002A7E33" w:rsidRDefault="002A7E33" w:rsidP="002A7E33">
      <w:pPr>
        <w:rPr>
          <w:lang w:val="ru-RU"/>
        </w:rPr>
      </w:pPr>
    </w:p>
    <w:p w:rsidR="002A7E33" w:rsidRPr="002A7E33" w:rsidRDefault="002A7E33" w:rsidP="00CB6D1F">
      <w:pPr>
        <w:pStyle w:val="3"/>
        <w:numPr>
          <w:ilvl w:val="2"/>
          <w:numId w:val="6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A7E33">
        <w:rPr>
          <w:rFonts w:ascii="Times New Roman" w:hAnsi="Times New Roman" w:cs="Times New Roman"/>
          <w:b/>
          <w:sz w:val="28"/>
          <w:szCs w:val="28"/>
          <w:lang w:val="ru-RU"/>
        </w:rPr>
        <w:t>Администрирование пользователей</w:t>
      </w:r>
    </w:p>
    <w:p w:rsidR="00A10C7E" w:rsidRDefault="00A10C7E" w:rsidP="00FA0AAC">
      <w:pPr>
        <w:rPr>
          <w:rFonts w:ascii="Tahoma" w:hAnsi="Tahoma" w:cs="Tahoma"/>
          <w:lang w:val="ru-RU"/>
        </w:rPr>
      </w:pPr>
    </w:p>
    <w:p w:rsidR="00B555AF" w:rsidRDefault="00B555AF" w:rsidP="00DF3654">
      <w:p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ab/>
      </w:r>
      <w:r w:rsidR="00DF3654">
        <w:rPr>
          <w:rFonts w:ascii="Tahoma" w:hAnsi="Tahoma" w:cs="Tahoma"/>
          <w:lang w:val="ru-RU"/>
        </w:rPr>
        <w:t>Режим Администрирования пользователей предназначен для поддержки процесса обеспечения доступа  к работе с приложением только зарегистрированным пользователям.</w:t>
      </w:r>
    </w:p>
    <w:p w:rsidR="00DF3654" w:rsidRPr="00422E57" w:rsidRDefault="00DF3654" w:rsidP="00DF3654">
      <w:p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ab/>
        <w:t xml:space="preserve">Обращение к режиму осуществляется с использованием пункта меню </w:t>
      </w:r>
      <w:r w:rsidR="00422E57">
        <w:rPr>
          <w:rFonts w:ascii="Tahoma" w:hAnsi="Tahoma" w:cs="Tahoma"/>
          <w:lang w:val="ru-RU"/>
        </w:rPr>
        <w:t>"</w:t>
      </w:r>
      <w:r w:rsidR="00940EF4">
        <w:rPr>
          <w:rFonts w:ascii="Tahoma" w:hAnsi="Tahoma" w:cs="Tahoma"/>
          <w:lang w:val="ru-RU"/>
        </w:rPr>
        <w:t xml:space="preserve">Настройки </w:t>
      </w:r>
      <w:r w:rsidR="00422E57">
        <w:rPr>
          <w:rFonts w:ascii="Tahoma" w:hAnsi="Tahoma" w:cs="Tahoma"/>
          <w:lang w:val="ru-RU"/>
        </w:rPr>
        <w:t>-&gt;</w:t>
      </w:r>
      <w:r w:rsidR="00940EF4">
        <w:rPr>
          <w:rFonts w:ascii="Tahoma" w:hAnsi="Tahoma" w:cs="Tahoma"/>
          <w:lang w:val="ru-RU"/>
        </w:rPr>
        <w:t xml:space="preserve"> </w:t>
      </w:r>
      <w:r w:rsidR="00422E57">
        <w:rPr>
          <w:rFonts w:ascii="Tahoma" w:hAnsi="Tahoma" w:cs="Tahoma"/>
          <w:lang w:val="ru-RU"/>
        </w:rPr>
        <w:t xml:space="preserve">Администрирование пользователей". </w:t>
      </w:r>
    </w:p>
    <w:p w:rsidR="00B555AF" w:rsidRDefault="00422E57" w:rsidP="00FA0AAC">
      <w:pPr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ab/>
        <w:t>При этом отображается диалог Рис. 2.3.</w:t>
      </w:r>
    </w:p>
    <w:p w:rsidR="00422E57" w:rsidRDefault="00940EF4" w:rsidP="00FA0AAC">
      <w:pPr>
        <w:rPr>
          <w:rFonts w:ascii="Tahoma" w:hAnsi="Tahoma" w:cs="Tahoma"/>
          <w:lang w:val="ru-RU"/>
        </w:rPr>
      </w:pPr>
      <w:r>
        <w:rPr>
          <w:rFonts w:ascii="Tahoma" w:hAnsi="Tahoma" w:cs="Tahoma"/>
          <w:noProof/>
          <w:lang w:val="ru-RU" w:eastAsia="ru-RU"/>
        </w:rPr>
        <w:lastRenderedPageBreak/>
        <w:drawing>
          <wp:inline distT="0" distB="0" distL="0" distR="0">
            <wp:extent cx="6639560" cy="4508500"/>
            <wp:effectExtent l="0" t="0" r="889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57" w:rsidRDefault="00422E57" w:rsidP="00FA0AAC">
      <w:pPr>
        <w:rPr>
          <w:rFonts w:ascii="Tahoma" w:hAnsi="Tahoma" w:cs="Tahoma"/>
          <w:i/>
          <w:lang w:val="ru-RU"/>
        </w:rPr>
      </w:pPr>
      <w:r>
        <w:rPr>
          <w:rFonts w:ascii="Tahoma" w:hAnsi="Tahoma" w:cs="Tahoma"/>
          <w:i/>
          <w:lang w:val="ru-RU"/>
        </w:rPr>
        <w:t>Рис. 2.3. Диалог администрирования пользователей</w:t>
      </w:r>
    </w:p>
    <w:p w:rsidR="007E1121" w:rsidRDefault="007E1121" w:rsidP="00FA0AAC">
      <w:pPr>
        <w:rPr>
          <w:rFonts w:ascii="Tahoma" w:hAnsi="Tahoma" w:cs="Tahoma"/>
          <w:lang w:val="ru-RU"/>
        </w:rPr>
      </w:pPr>
    </w:p>
    <w:p w:rsidR="007E1121" w:rsidRDefault="007E1121" w:rsidP="007E1121">
      <w:pPr>
        <w:ind w:firstLine="360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Диалог условно делится на 2 части:</w:t>
      </w:r>
    </w:p>
    <w:p w:rsidR="007E1121" w:rsidRDefault="007E1121" w:rsidP="00CB6D1F">
      <w:pPr>
        <w:numPr>
          <w:ilvl w:val="0"/>
          <w:numId w:val="3"/>
        </w:numPr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Таблица, в колонках которой отображается основной набор данных;</w:t>
      </w:r>
    </w:p>
    <w:p w:rsidR="007E1121" w:rsidRDefault="007E1121" w:rsidP="00CB6D1F">
      <w:pPr>
        <w:numPr>
          <w:ilvl w:val="0"/>
          <w:numId w:val="3"/>
        </w:numPr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Набор текстовых полей, содержащих детальную информацию о выбранном в таблице пользователе системы, а также позволяющих редактировать (изменять) содержание записей таблицы.</w:t>
      </w:r>
    </w:p>
    <w:p w:rsidR="007E1121" w:rsidRDefault="007E1121" w:rsidP="007E1121">
      <w:pPr>
        <w:ind w:left="360"/>
        <w:rPr>
          <w:rFonts w:ascii="Tahoma" w:hAnsi="Tahoma" w:cs="Tahoma"/>
          <w:lang w:val="ru-RU"/>
        </w:rPr>
      </w:pPr>
    </w:p>
    <w:p w:rsidR="007E1121" w:rsidRDefault="007E1121" w:rsidP="007E1121">
      <w:pPr>
        <w:ind w:left="360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Редактирование записей непосредственно в полях   таблицы невозможно.</w:t>
      </w:r>
    </w:p>
    <w:p w:rsidR="00422E57" w:rsidRDefault="007E1121" w:rsidP="007E1121">
      <w:pPr>
        <w:ind w:firstLine="360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Функциональный набор реализуется с использованием панели инструментов. </w:t>
      </w:r>
      <w:r w:rsidR="00A2150C">
        <w:rPr>
          <w:rFonts w:ascii="Tahoma" w:hAnsi="Tahoma" w:cs="Tahoma"/>
          <w:lang w:val="ru-RU"/>
        </w:rPr>
        <w:t>П</w:t>
      </w:r>
      <w:r>
        <w:rPr>
          <w:rFonts w:ascii="Tahoma" w:hAnsi="Tahoma" w:cs="Tahoma"/>
          <w:lang w:val="ru-RU"/>
        </w:rPr>
        <w:t>ри этом при переходе в режимы редактирования становятся доступны для редактирования необход</w:t>
      </w:r>
      <w:r w:rsidR="007E4E50">
        <w:rPr>
          <w:rFonts w:ascii="Tahoma" w:hAnsi="Tahoma" w:cs="Tahoma"/>
          <w:lang w:val="ru-RU"/>
        </w:rPr>
        <w:t>имые текстовые поля.</w:t>
      </w:r>
    </w:p>
    <w:p w:rsidR="007E4E50" w:rsidRDefault="007E4E50" w:rsidP="007E1121">
      <w:pPr>
        <w:ind w:firstLine="360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Режим редактирования обязательно должен завершаться нажатием кнопок "Сохранить" или "Отменить редактирование". Только после нажатия на кнопку "Сохранить" осуществляется запись изменений в таблицы СУБД.</w:t>
      </w:r>
    </w:p>
    <w:p w:rsidR="007E4E50" w:rsidRDefault="007E4E50" w:rsidP="007E1121">
      <w:pPr>
        <w:ind w:firstLine="360"/>
        <w:rPr>
          <w:rFonts w:ascii="Tahoma" w:hAnsi="Tahoma" w:cs="Tahoma"/>
          <w:lang w:val="ru-RU"/>
        </w:rPr>
      </w:pPr>
    </w:p>
    <w:p w:rsidR="00A5650E" w:rsidRDefault="00A5650E" w:rsidP="00CB6D1F">
      <w:pPr>
        <w:pStyle w:val="3"/>
        <w:numPr>
          <w:ilvl w:val="2"/>
          <w:numId w:val="6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Формирование структуры объектов хранения</w:t>
      </w:r>
    </w:p>
    <w:p w:rsidR="00A5650E" w:rsidRDefault="00A5650E" w:rsidP="00A5650E">
      <w:pPr>
        <w:ind w:firstLine="360"/>
        <w:rPr>
          <w:rFonts w:ascii="Arial" w:hAnsi="Arial" w:cs="Arial"/>
          <w:lang w:val="ru-RU"/>
        </w:rPr>
      </w:pPr>
    </w:p>
    <w:p w:rsidR="00A5650E" w:rsidRDefault="00171CFF" w:rsidP="00A5650E">
      <w:pPr>
        <w:ind w:firstLine="36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Объект хранения – элемент внутренней структуры склада или набора складов. Объектами хранения могут быть: склады, складские помещения, зоны складских помещений и т.д.</w:t>
      </w:r>
    </w:p>
    <w:p w:rsidR="00A5650E" w:rsidRPr="00A5650E" w:rsidRDefault="00A5650E" w:rsidP="00A5650E">
      <w:pPr>
        <w:ind w:firstLine="360"/>
        <w:jc w:val="both"/>
        <w:rPr>
          <w:rFonts w:ascii="Arial" w:hAnsi="Arial" w:cs="Arial"/>
          <w:lang w:val="ru-RU"/>
        </w:rPr>
      </w:pPr>
      <w:r w:rsidRPr="00A5650E">
        <w:rPr>
          <w:rFonts w:ascii="Arial" w:hAnsi="Arial" w:cs="Arial"/>
          <w:lang w:val="ru-RU"/>
        </w:rPr>
        <w:t>Режим предназначен для регистрации в системе структуры объектов хранения</w:t>
      </w:r>
      <w:r>
        <w:rPr>
          <w:rFonts w:ascii="Arial" w:hAnsi="Arial" w:cs="Arial"/>
          <w:lang w:val="ru-RU"/>
        </w:rPr>
        <w:t>,</w:t>
      </w:r>
      <w:r w:rsidRPr="00A5650E">
        <w:rPr>
          <w:rFonts w:ascii="Arial" w:hAnsi="Arial" w:cs="Arial"/>
          <w:lang w:val="ru-RU"/>
        </w:rPr>
        <w:t xml:space="preserve"> генерации набора мест хранения и их штрих кодов</w:t>
      </w:r>
      <w:r>
        <w:rPr>
          <w:rFonts w:ascii="Arial" w:hAnsi="Arial" w:cs="Arial"/>
          <w:lang w:val="ru-RU"/>
        </w:rPr>
        <w:t>,</w:t>
      </w:r>
      <w:r w:rsidR="00D33618">
        <w:rPr>
          <w:rFonts w:ascii="Arial" w:hAnsi="Arial" w:cs="Arial"/>
          <w:lang w:val="ru-RU"/>
        </w:rPr>
        <w:t xml:space="preserve"> печати наклеек на места хранения и</w:t>
      </w:r>
      <w:r>
        <w:rPr>
          <w:rFonts w:ascii="Arial" w:hAnsi="Arial" w:cs="Arial"/>
          <w:lang w:val="ru-RU"/>
        </w:rPr>
        <w:t xml:space="preserve"> определения правил </w:t>
      </w:r>
      <w:r w:rsidR="00D33618">
        <w:rPr>
          <w:rFonts w:ascii="Arial" w:hAnsi="Arial" w:cs="Arial"/>
          <w:lang w:val="ru-RU"/>
        </w:rPr>
        <w:t xml:space="preserve">планирования </w:t>
      </w:r>
      <w:r>
        <w:rPr>
          <w:rFonts w:ascii="Arial" w:hAnsi="Arial" w:cs="Arial"/>
          <w:lang w:val="ru-RU"/>
        </w:rPr>
        <w:t xml:space="preserve">размещения продукции </w:t>
      </w:r>
      <w:r w:rsidR="00D33618">
        <w:rPr>
          <w:rFonts w:ascii="Arial" w:hAnsi="Arial" w:cs="Arial"/>
          <w:lang w:val="ru-RU"/>
        </w:rPr>
        <w:t xml:space="preserve">в зонах хранения </w:t>
      </w:r>
      <w:r>
        <w:rPr>
          <w:rFonts w:ascii="Arial" w:hAnsi="Arial" w:cs="Arial"/>
          <w:lang w:val="ru-RU"/>
        </w:rPr>
        <w:t>в зависимости от выбранной стратегии</w:t>
      </w:r>
      <w:r w:rsidRPr="00A5650E">
        <w:rPr>
          <w:rFonts w:ascii="Arial" w:hAnsi="Arial" w:cs="Arial"/>
          <w:lang w:val="ru-RU"/>
        </w:rPr>
        <w:t>.</w:t>
      </w:r>
    </w:p>
    <w:p w:rsidR="00F72DAC" w:rsidRDefault="00940EF4" w:rsidP="00A5650E">
      <w:pPr>
        <w:ind w:firstLine="36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Обращение к режиму осуществляется с использованием меню: </w:t>
      </w:r>
      <w:r w:rsidR="00C6541A">
        <w:rPr>
          <w:rFonts w:ascii="Arial" w:hAnsi="Arial" w:cs="Arial"/>
          <w:lang w:val="ru-RU"/>
        </w:rPr>
        <w:t>"Настройки"-</w:t>
      </w:r>
      <w:r w:rsidR="00C6541A" w:rsidRPr="00C6541A">
        <w:rPr>
          <w:rFonts w:ascii="Arial" w:hAnsi="Arial" w:cs="Arial"/>
          <w:lang w:val="ru-RU"/>
        </w:rPr>
        <w:t>&gt;</w:t>
      </w:r>
      <w:r w:rsidR="00C6541A">
        <w:rPr>
          <w:rFonts w:ascii="Arial" w:hAnsi="Arial" w:cs="Arial"/>
          <w:lang w:val="ru-RU"/>
        </w:rPr>
        <w:t xml:space="preserve">"Объекты хранения". </w:t>
      </w:r>
      <w:r w:rsidR="00A5650E" w:rsidRPr="00A5650E">
        <w:rPr>
          <w:rFonts w:ascii="Arial" w:hAnsi="Arial" w:cs="Arial"/>
          <w:lang w:val="ru-RU"/>
        </w:rPr>
        <w:t>При обращении к данному режиму отображается диалог</w:t>
      </w:r>
      <w:r w:rsidR="00A5650E">
        <w:rPr>
          <w:rFonts w:ascii="Arial" w:hAnsi="Arial" w:cs="Arial"/>
          <w:lang w:val="ru-RU"/>
        </w:rPr>
        <w:t xml:space="preserve"> Рис. 2.</w:t>
      </w:r>
      <w:r w:rsidR="00C6541A">
        <w:rPr>
          <w:rFonts w:ascii="Arial" w:hAnsi="Arial" w:cs="Arial"/>
          <w:lang w:val="ru-RU"/>
        </w:rPr>
        <w:t>4</w:t>
      </w:r>
      <w:r w:rsidR="00A5650E">
        <w:rPr>
          <w:rFonts w:ascii="Arial" w:hAnsi="Arial" w:cs="Arial"/>
          <w:lang w:val="ru-RU"/>
        </w:rPr>
        <w:t>.</w:t>
      </w:r>
    </w:p>
    <w:p w:rsidR="00A5650E" w:rsidRDefault="00A5650E" w:rsidP="00A5650E">
      <w:pPr>
        <w:ind w:firstLine="360"/>
        <w:rPr>
          <w:rFonts w:ascii="Arial" w:hAnsi="Arial" w:cs="Arial"/>
          <w:lang w:val="ru-RU"/>
        </w:rPr>
      </w:pPr>
    </w:p>
    <w:p w:rsidR="00A5650E" w:rsidRDefault="00C6541A" w:rsidP="00A5650E">
      <w:pPr>
        <w:ind w:firstLine="360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 w:eastAsia="ru-RU"/>
        </w:rPr>
        <w:lastRenderedPageBreak/>
        <w:drawing>
          <wp:inline distT="0" distB="0" distL="0" distR="0">
            <wp:extent cx="6647180" cy="4746625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74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50E" w:rsidRDefault="00A5650E" w:rsidP="00A5650E">
      <w:pPr>
        <w:ind w:firstLine="360"/>
        <w:rPr>
          <w:rFonts w:ascii="Arial" w:hAnsi="Arial" w:cs="Arial"/>
          <w:lang w:val="ru-RU"/>
        </w:rPr>
      </w:pPr>
    </w:p>
    <w:p w:rsidR="00A5650E" w:rsidRDefault="00A5650E" w:rsidP="00A5650E">
      <w:pPr>
        <w:ind w:firstLine="567"/>
        <w:jc w:val="both"/>
        <w:rPr>
          <w:rFonts w:ascii="Tahoma" w:hAnsi="Tahoma" w:cs="Tahoma"/>
          <w:i/>
          <w:lang w:val="ru-RU"/>
        </w:rPr>
      </w:pPr>
      <w:r>
        <w:rPr>
          <w:rFonts w:ascii="Tahoma" w:hAnsi="Tahoma" w:cs="Tahoma"/>
          <w:i/>
          <w:lang w:val="ru-RU"/>
        </w:rPr>
        <w:t>Рис. 2.</w:t>
      </w:r>
      <w:r w:rsidR="00C6541A">
        <w:rPr>
          <w:rFonts w:ascii="Tahoma" w:hAnsi="Tahoma" w:cs="Tahoma"/>
          <w:i/>
          <w:lang w:val="ru-RU"/>
        </w:rPr>
        <w:t>4</w:t>
      </w:r>
      <w:r>
        <w:rPr>
          <w:rFonts w:ascii="Tahoma" w:hAnsi="Tahoma" w:cs="Tahoma"/>
          <w:i/>
          <w:lang w:val="ru-RU"/>
        </w:rPr>
        <w:t xml:space="preserve"> Диалог формирования структуры объектов хранения</w:t>
      </w:r>
    </w:p>
    <w:p w:rsidR="00A5650E" w:rsidRDefault="00A5650E" w:rsidP="00A5650E">
      <w:pPr>
        <w:ind w:firstLine="360"/>
        <w:rPr>
          <w:rFonts w:ascii="Arial" w:hAnsi="Arial" w:cs="Arial"/>
          <w:lang w:val="ru-RU"/>
        </w:rPr>
      </w:pPr>
    </w:p>
    <w:p w:rsidR="00A5650E" w:rsidRDefault="00171CFF" w:rsidP="00067521">
      <w:pPr>
        <w:ind w:firstLine="36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Каждый объект хранения должен соответствовать одному из типов. Тип объекта задает правил</w:t>
      </w:r>
      <w:r w:rsidR="001220E6">
        <w:rPr>
          <w:rFonts w:ascii="Arial" w:hAnsi="Arial" w:cs="Arial"/>
          <w:lang w:val="ru-RU"/>
        </w:rPr>
        <w:t xml:space="preserve">а планирования </w:t>
      </w:r>
      <w:r>
        <w:rPr>
          <w:rFonts w:ascii="Arial" w:hAnsi="Arial" w:cs="Arial"/>
          <w:lang w:val="ru-RU"/>
        </w:rPr>
        <w:t>перемещения  продукции в зависимости от выбранной стратегии размещения или подбора продукции:</w:t>
      </w:r>
    </w:p>
    <w:p w:rsidR="00171CFF" w:rsidRDefault="00171CFF" w:rsidP="00CB6D1F">
      <w:pPr>
        <w:pStyle w:val="af1"/>
        <w:numPr>
          <w:ilvl w:val="0"/>
          <w:numId w:val="12"/>
        </w:num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Основное хранение общее – характеризуется тем, что в данной зоне продукция размещается по группам и по </w:t>
      </w:r>
      <w:r>
        <w:rPr>
          <w:rFonts w:ascii="Arial" w:hAnsi="Arial" w:cs="Arial"/>
          <w:lang w:val="en-US"/>
        </w:rPr>
        <w:t>FIFO</w:t>
      </w:r>
      <w:r w:rsidR="00067521">
        <w:rPr>
          <w:rFonts w:ascii="Arial" w:hAnsi="Arial" w:cs="Arial"/>
          <w:lang w:val="ru-RU"/>
        </w:rPr>
        <w:t xml:space="preserve"> ближе к выходу из секции.</w:t>
      </w:r>
    </w:p>
    <w:p w:rsidR="001220E6" w:rsidRDefault="00067521" w:rsidP="00CB6D1F">
      <w:pPr>
        <w:pStyle w:val="af1"/>
        <w:numPr>
          <w:ilvl w:val="0"/>
          <w:numId w:val="12"/>
        </w:num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Основное хранение по поставщикам </w:t>
      </w:r>
      <w:r w:rsidR="001220E6">
        <w:rPr>
          <w:rFonts w:ascii="Arial" w:hAnsi="Arial" w:cs="Arial"/>
          <w:lang w:val="ru-RU"/>
        </w:rPr>
        <w:t xml:space="preserve">(брендам) </w:t>
      </w:r>
      <w:r>
        <w:rPr>
          <w:rFonts w:ascii="Arial" w:hAnsi="Arial" w:cs="Arial"/>
          <w:lang w:val="ru-RU"/>
        </w:rPr>
        <w:t xml:space="preserve">– характеризуется тем, что продукция на местах хранения </w:t>
      </w:r>
      <w:r w:rsidR="001220E6">
        <w:rPr>
          <w:rFonts w:ascii="Arial" w:hAnsi="Arial" w:cs="Arial"/>
          <w:lang w:val="ru-RU"/>
        </w:rPr>
        <w:t xml:space="preserve">в данной зоне </w:t>
      </w:r>
      <w:r>
        <w:rPr>
          <w:rFonts w:ascii="Arial" w:hAnsi="Arial" w:cs="Arial"/>
          <w:lang w:val="ru-RU"/>
        </w:rPr>
        <w:t xml:space="preserve">распределяется по группам и по назначенным в </w:t>
      </w:r>
      <w:r w:rsidR="001220E6">
        <w:rPr>
          <w:rFonts w:ascii="Arial" w:hAnsi="Arial" w:cs="Arial"/>
          <w:lang w:val="ru-RU"/>
        </w:rPr>
        <w:t>справочнике товаров брендам</w:t>
      </w:r>
      <w:r>
        <w:rPr>
          <w:rFonts w:ascii="Arial" w:hAnsi="Arial" w:cs="Arial"/>
          <w:lang w:val="ru-RU"/>
        </w:rPr>
        <w:t xml:space="preserve"> продукции. В дальнейшем эти данные используются для анализа условий хранения и подбора продукции.</w:t>
      </w:r>
    </w:p>
    <w:p w:rsidR="00067521" w:rsidRDefault="001220E6" w:rsidP="00CB6D1F">
      <w:pPr>
        <w:pStyle w:val="af1"/>
        <w:numPr>
          <w:ilvl w:val="0"/>
          <w:numId w:val="12"/>
        </w:num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Зона хранения по контрагентам – </w:t>
      </w:r>
      <w:proofErr w:type="gramStart"/>
      <w:r>
        <w:rPr>
          <w:rFonts w:ascii="Arial" w:hAnsi="Arial" w:cs="Arial"/>
          <w:lang w:val="ru-RU"/>
        </w:rPr>
        <w:t>зона</w:t>
      </w:r>
      <w:proofErr w:type="gramEnd"/>
      <w:r>
        <w:rPr>
          <w:rFonts w:ascii="Arial" w:hAnsi="Arial" w:cs="Arial"/>
          <w:lang w:val="ru-RU"/>
        </w:rPr>
        <w:t xml:space="preserve"> предназначенная для хранения продукции в зависимости от контрагента приходного документа;</w:t>
      </w:r>
    </w:p>
    <w:p w:rsidR="001220E6" w:rsidRDefault="00067521" w:rsidP="00CB6D1F">
      <w:pPr>
        <w:pStyle w:val="af1"/>
        <w:numPr>
          <w:ilvl w:val="0"/>
          <w:numId w:val="12"/>
        </w:numPr>
        <w:jc w:val="both"/>
        <w:rPr>
          <w:rFonts w:ascii="Arial" w:hAnsi="Arial" w:cs="Arial"/>
          <w:lang w:val="ru-RU"/>
        </w:rPr>
      </w:pPr>
      <w:r w:rsidRPr="001220E6">
        <w:rPr>
          <w:rFonts w:ascii="Arial" w:hAnsi="Arial" w:cs="Arial"/>
          <w:lang w:val="ru-RU"/>
        </w:rPr>
        <w:t xml:space="preserve">Зона подбора общая – зона, предназначенная для предварительного подбора продукции по заказам клиентов без распределения по конкретному заказчику. </w:t>
      </w:r>
    </w:p>
    <w:p w:rsidR="00067521" w:rsidRPr="001220E6" w:rsidRDefault="00067521" w:rsidP="00CB6D1F">
      <w:pPr>
        <w:pStyle w:val="af1"/>
        <w:numPr>
          <w:ilvl w:val="0"/>
          <w:numId w:val="12"/>
        </w:numPr>
        <w:jc w:val="both"/>
        <w:rPr>
          <w:rFonts w:ascii="Arial" w:hAnsi="Arial" w:cs="Arial"/>
          <w:lang w:val="ru-RU"/>
        </w:rPr>
      </w:pPr>
      <w:r w:rsidRPr="001220E6">
        <w:rPr>
          <w:rFonts w:ascii="Arial" w:hAnsi="Arial" w:cs="Arial"/>
          <w:lang w:val="ru-RU"/>
        </w:rPr>
        <w:t>Зона подбора по заказчикам – зона хранения, в которой конкретным местам назначается конкретный заказчик</w:t>
      </w:r>
      <w:r w:rsidR="00964864">
        <w:rPr>
          <w:rFonts w:ascii="Arial" w:hAnsi="Arial" w:cs="Arial"/>
          <w:lang w:val="ru-RU"/>
        </w:rPr>
        <w:t xml:space="preserve"> (контрагент)</w:t>
      </w:r>
      <w:r w:rsidRPr="001220E6">
        <w:rPr>
          <w:rFonts w:ascii="Arial" w:hAnsi="Arial" w:cs="Arial"/>
          <w:lang w:val="ru-RU"/>
        </w:rPr>
        <w:t>. При планировании подбора продукции для заказчика она перемещается и хранится на специально отведенных местах.</w:t>
      </w:r>
    </w:p>
    <w:p w:rsidR="00A5650E" w:rsidRPr="00067521" w:rsidRDefault="00681231" w:rsidP="00CB6D1F">
      <w:pPr>
        <w:pStyle w:val="af1"/>
        <w:numPr>
          <w:ilvl w:val="0"/>
          <w:numId w:val="12"/>
        </w:num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Зона выдачи продукции – специальная зона ( в большинстве случаев рампа или помещение на выходе из склада), откуда осуществляется отгрузка или выдача продукции.  </w:t>
      </w:r>
      <w:r w:rsidR="00067521">
        <w:rPr>
          <w:rFonts w:ascii="Arial" w:hAnsi="Arial" w:cs="Arial"/>
          <w:lang w:val="ru-RU"/>
        </w:rPr>
        <w:t xml:space="preserve"> </w:t>
      </w:r>
    </w:p>
    <w:p w:rsidR="00A5650E" w:rsidRDefault="00A5650E" w:rsidP="00067521">
      <w:pPr>
        <w:ind w:firstLine="360"/>
        <w:jc w:val="both"/>
        <w:rPr>
          <w:rFonts w:ascii="Arial" w:hAnsi="Arial" w:cs="Arial"/>
          <w:lang w:val="ru-RU"/>
        </w:rPr>
      </w:pPr>
    </w:p>
    <w:p w:rsidR="0051641C" w:rsidRDefault="0051641C" w:rsidP="00067521">
      <w:pPr>
        <w:ind w:firstLine="36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Набор зон хранения для каждого объекта хранения и их вложенность не ограничиваются. Обязательными зонами являются только зоны Основного общего хранения и зона выдачи продукции.  </w:t>
      </w:r>
    </w:p>
    <w:p w:rsidR="0051641C" w:rsidRDefault="0051641C" w:rsidP="00067521">
      <w:pPr>
        <w:ind w:firstLine="360"/>
        <w:jc w:val="both"/>
        <w:rPr>
          <w:rFonts w:ascii="Arial" w:hAnsi="Arial" w:cs="Arial"/>
          <w:lang w:val="ru-RU"/>
        </w:rPr>
      </w:pPr>
    </w:p>
    <w:p w:rsidR="00681231" w:rsidRDefault="0051641C" w:rsidP="00067521">
      <w:pPr>
        <w:ind w:firstLine="36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 xml:space="preserve">Формирование </w:t>
      </w:r>
      <w:r w:rsidR="00A12AC5">
        <w:rPr>
          <w:rFonts w:ascii="Arial" w:hAnsi="Arial" w:cs="Arial"/>
          <w:lang w:val="ru-RU"/>
        </w:rPr>
        <w:t xml:space="preserve">мест хранения для каждой выбранной зоны хранения осуществляется с использованием </w:t>
      </w:r>
      <w:r>
        <w:rPr>
          <w:rFonts w:ascii="Arial" w:hAnsi="Arial" w:cs="Arial"/>
          <w:lang w:val="ru-RU"/>
        </w:rPr>
        <w:t xml:space="preserve">режима </w:t>
      </w:r>
      <w:r w:rsidR="00A12AC5">
        <w:rPr>
          <w:rFonts w:ascii="Arial" w:hAnsi="Arial" w:cs="Arial"/>
          <w:lang w:val="ru-RU"/>
        </w:rPr>
        <w:t>"Генерировать места" (Рис. 2.</w:t>
      </w:r>
      <w:r w:rsidR="00C6541A">
        <w:rPr>
          <w:rFonts w:ascii="Arial" w:hAnsi="Arial" w:cs="Arial"/>
          <w:lang w:val="ru-RU"/>
        </w:rPr>
        <w:t>4</w:t>
      </w:r>
      <w:r w:rsidR="00A12AC5">
        <w:rPr>
          <w:rFonts w:ascii="Arial" w:hAnsi="Arial" w:cs="Arial"/>
          <w:lang w:val="ru-RU"/>
        </w:rPr>
        <w:t>). При этом в соответствующих полях ввода указывается секция, уровень и количество мест. Места генерируются автоматически после нажатия кнопки "Записать".</w:t>
      </w:r>
      <w:r>
        <w:rPr>
          <w:rFonts w:ascii="Arial" w:hAnsi="Arial" w:cs="Arial"/>
          <w:lang w:val="ru-RU"/>
        </w:rPr>
        <w:t xml:space="preserve"> </w:t>
      </w:r>
    </w:p>
    <w:p w:rsidR="0051641C" w:rsidRDefault="0051641C" w:rsidP="00067521">
      <w:pPr>
        <w:ind w:firstLine="360"/>
        <w:jc w:val="both"/>
        <w:rPr>
          <w:rFonts w:ascii="Arial" w:hAnsi="Arial" w:cs="Arial"/>
          <w:lang w:val="ru-RU"/>
        </w:rPr>
      </w:pPr>
      <w:r w:rsidRPr="00FD13E6">
        <w:rPr>
          <w:rFonts w:ascii="Arial" w:hAnsi="Arial" w:cs="Arial"/>
          <w:b/>
          <w:i/>
          <w:lang w:val="ru-RU"/>
        </w:rPr>
        <w:t>Для нормального функционирования комплекса предполагается</w:t>
      </w:r>
      <w:r w:rsidR="00FD13E6" w:rsidRPr="00FD13E6">
        <w:rPr>
          <w:rFonts w:ascii="Arial" w:hAnsi="Arial" w:cs="Arial"/>
          <w:b/>
          <w:i/>
          <w:lang w:val="ru-RU"/>
        </w:rPr>
        <w:t>, что в любой используемой зоне объекта хранения должно существовать хотя бы 1 место хранения</w:t>
      </w:r>
      <w:r w:rsidR="00FD13E6">
        <w:rPr>
          <w:rFonts w:ascii="Arial" w:hAnsi="Arial" w:cs="Arial"/>
          <w:b/>
          <w:i/>
          <w:lang w:val="ru-RU"/>
        </w:rPr>
        <w:t>, даже если в зоне не используется стеллажное хранение</w:t>
      </w:r>
      <w:r w:rsidR="00FD13E6">
        <w:rPr>
          <w:rFonts w:ascii="Arial" w:hAnsi="Arial" w:cs="Arial"/>
          <w:lang w:val="ru-RU"/>
        </w:rPr>
        <w:t xml:space="preserve">. </w:t>
      </w:r>
    </w:p>
    <w:p w:rsidR="00A5650E" w:rsidRDefault="00A5650E" w:rsidP="00067521">
      <w:pPr>
        <w:ind w:firstLine="360"/>
        <w:jc w:val="both"/>
        <w:rPr>
          <w:rFonts w:ascii="Arial" w:hAnsi="Arial" w:cs="Arial"/>
          <w:lang w:val="ru-RU"/>
        </w:rPr>
      </w:pPr>
    </w:p>
    <w:p w:rsidR="00A12AC5" w:rsidRDefault="00A12AC5" w:rsidP="00A12AC5">
      <w:pPr>
        <w:ind w:firstLine="72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Набор сгенерированных мест хранения и их состояния отображается на закладке "Места хранения" диалога Рис. 2.</w:t>
      </w:r>
      <w:r w:rsidR="00C6541A">
        <w:rPr>
          <w:rFonts w:ascii="Arial" w:hAnsi="Arial" w:cs="Arial"/>
          <w:lang w:val="ru-RU"/>
        </w:rPr>
        <w:t>5</w:t>
      </w:r>
      <w:r>
        <w:rPr>
          <w:rFonts w:ascii="Arial" w:hAnsi="Arial" w:cs="Arial"/>
          <w:lang w:val="ru-RU"/>
        </w:rPr>
        <w:t>.</w:t>
      </w:r>
    </w:p>
    <w:p w:rsidR="00C6541A" w:rsidRDefault="00C6541A" w:rsidP="00A12AC5">
      <w:pPr>
        <w:ind w:firstLine="720"/>
        <w:jc w:val="both"/>
        <w:rPr>
          <w:rFonts w:ascii="Arial" w:hAnsi="Arial" w:cs="Arial"/>
          <w:lang w:val="ru-RU"/>
        </w:rPr>
      </w:pPr>
    </w:p>
    <w:p w:rsidR="00A12AC5" w:rsidRDefault="009824CA" w:rsidP="00964864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 w:eastAsia="ru-RU"/>
        </w:rPr>
        <w:drawing>
          <wp:inline distT="0" distB="0" distL="0" distR="0">
            <wp:extent cx="6639560" cy="4770755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AC5" w:rsidRDefault="00A12AC5" w:rsidP="00A12AC5">
      <w:pPr>
        <w:ind w:firstLine="720"/>
        <w:jc w:val="both"/>
        <w:rPr>
          <w:rFonts w:ascii="Arial" w:hAnsi="Arial" w:cs="Arial"/>
          <w:lang w:val="ru-RU"/>
        </w:rPr>
      </w:pPr>
    </w:p>
    <w:p w:rsidR="00A12AC5" w:rsidRDefault="00A12AC5" w:rsidP="00A12AC5">
      <w:pPr>
        <w:ind w:firstLine="567"/>
        <w:jc w:val="both"/>
        <w:rPr>
          <w:rFonts w:ascii="Tahoma" w:hAnsi="Tahoma" w:cs="Tahoma"/>
          <w:i/>
          <w:lang w:val="ru-RU"/>
        </w:rPr>
      </w:pPr>
      <w:r>
        <w:rPr>
          <w:rFonts w:ascii="Tahoma" w:hAnsi="Tahoma" w:cs="Tahoma"/>
          <w:i/>
          <w:lang w:val="ru-RU"/>
        </w:rPr>
        <w:t>Рис. 2.</w:t>
      </w:r>
      <w:r w:rsidR="009824CA">
        <w:rPr>
          <w:rFonts w:ascii="Tahoma" w:hAnsi="Tahoma" w:cs="Tahoma"/>
          <w:i/>
          <w:lang w:val="ru-RU"/>
        </w:rPr>
        <w:t>5</w:t>
      </w:r>
      <w:r>
        <w:rPr>
          <w:rFonts w:ascii="Tahoma" w:hAnsi="Tahoma" w:cs="Tahoma"/>
          <w:i/>
          <w:lang w:val="ru-RU"/>
        </w:rPr>
        <w:t>. Закладка отображения мест хранения</w:t>
      </w:r>
    </w:p>
    <w:p w:rsidR="00A12AC5" w:rsidRDefault="00A12AC5" w:rsidP="00A12AC5">
      <w:pPr>
        <w:ind w:firstLine="720"/>
        <w:jc w:val="both"/>
        <w:rPr>
          <w:rFonts w:ascii="Arial" w:hAnsi="Arial" w:cs="Arial"/>
          <w:lang w:val="ru-RU"/>
        </w:rPr>
      </w:pPr>
    </w:p>
    <w:p w:rsidR="00A12AC5" w:rsidRPr="00CE3A03" w:rsidRDefault="00A12AC5" w:rsidP="00A12AC5">
      <w:pPr>
        <w:ind w:firstLine="72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Если к компьютеру подключен принтер штрих кодов, пользователю предоставляется возможность распечатать наклейку на место хранения с использованием кнопки "Печатать наклейку".</w:t>
      </w:r>
      <w:r w:rsidR="00FD13E6">
        <w:rPr>
          <w:rFonts w:ascii="Arial" w:hAnsi="Arial" w:cs="Arial"/>
          <w:lang w:val="ru-RU"/>
        </w:rPr>
        <w:t xml:space="preserve"> Наклейка распечатывается с использованием стандартного принтера штрих кодов, который подключается непосредственно к компьютеру</w:t>
      </w:r>
      <w:r w:rsidR="00CE3A03">
        <w:rPr>
          <w:rFonts w:ascii="Arial" w:hAnsi="Arial" w:cs="Arial"/>
          <w:lang w:val="ru-RU"/>
        </w:rPr>
        <w:t>.</w:t>
      </w:r>
    </w:p>
    <w:p w:rsidR="00FD13E6" w:rsidRDefault="00FD13E6" w:rsidP="00A12AC5">
      <w:pPr>
        <w:ind w:firstLine="720"/>
        <w:jc w:val="both"/>
        <w:rPr>
          <w:rFonts w:ascii="Arial" w:hAnsi="Arial" w:cs="Arial"/>
          <w:lang w:val="ru-RU"/>
        </w:rPr>
      </w:pPr>
    </w:p>
    <w:p w:rsidR="009824CA" w:rsidRDefault="00CE3A03" w:rsidP="00A12AC5">
      <w:pPr>
        <w:ind w:firstLine="72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Если на предприятии используется хранение продукции на стандартных  паллетах</w:t>
      </w:r>
      <w:r w:rsidR="00C41288">
        <w:rPr>
          <w:rFonts w:ascii="Arial" w:hAnsi="Arial" w:cs="Arial"/>
          <w:lang w:val="ru-RU"/>
        </w:rPr>
        <w:t>,</w:t>
      </w:r>
      <w:r>
        <w:rPr>
          <w:rFonts w:ascii="Arial" w:hAnsi="Arial" w:cs="Arial"/>
          <w:lang w:val="ru-RU"/>
        </w:rPr>
        <w:t xml:space="preserve"> даже в случае напольного хранения и если паллеты устанавливаются хоть в каком – то порядке, </w:t>
      </w:r>
      <w:r w:rsidR="009824CA">
        <w:rPr>
          <w:rFonts w:ascii="Arial" w:hAnsi="Arial" w:cs="Arial"/>
          <w:lang w:val="ru-RU"/>
        </w:rPr>
        <w:t>необходимо</w:t>
      </w:r>
      <w:r>
        <w:rPr>
          <w:rFonts w:ascii="Arial" w:hAnsi="Arial" w:cs="Arial"/>
          <w:lang w:val="ru-RU"/>
        </w:rPr>
        <w:t xml:space="preserve"> определить для каждого конкретного ряда максимальное количество паллет для определенной секции или ряда (см. Текстовое поле "Определить макс. количество стандартных паллет" на Рис. 2.</w:t>
      </w:r>
      <w:r w:rsidR="009824CA">
        <w:rPr>
          <w:rFonts w:ascii="Arial" w:hAnsi="Arial" w:cs="Arial"/>
          <w:lang w:val="ru-RU"/>
        </w:rPr>
        <w:t>5</w:t>
      </w:r>
      <w:r>
        <w:rPr>
          <w:rFonts w:ascii="Arial" w:hAnsi="Arial" w:cs="Arial"/>
          <w:lang w:val="ru-RU"/>
        </w:rPr>
        <w:t>.). В дальнейшем введенная величина будет использоваться для выполнения автоматизированного планирования размещения продукции</w:t>
      </w:r>
      <w:r w:rsidR="008F7732">
        <w:rPr>
          <w:rFonts w:ascii="Arial" w:hAnsi="Arial" w:cs="Arial"/>
          <w:lang w:val="ru-RU"/>
        </w:rPr>
        <w:t xml:space="preserve"> по одной из стратегий планирования</w:t>
      </w:r>
      <w:r>
        <w:rPr>
          <w:rFonts w:ascii="Arial" w:hAnsi="Arial" w:cs="Arial"/>
          <w:lang w:val="ru-RU"/>
        </w:rPr>
        <w:t xml:space="preserve">.  </w:t>
      </w:r>
    </w:p>
    <w:p w:rsidR="00CE3A03" w:rsidRDefault="009824CA" w:rsidP="00A12AC5">
      <w:pPr>
        <w:ind w:firstLine="72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 xml:space="preserve">Также для обеспечения </w:t>
      </w:r>
      <w:proofErr w:type="gramStart"/>
      <w:r>
        <w:rPr>
          <w:rFonts w:ascii="Arial" w:hAnsi="Arial" w:cs="Arial"/>
          <w:lang w:val="ru-RU"/>
        </w:rPr>
        <w:t>возможности автоматизации планирования размещения продукции</w:t>
      </w:r>
      <w:proofErr w:type="gramEnd"/>
      <w:r>
        <w:rPr>
          <w:rFonts w:ascii="Arial" w:hAnsi="Arial" w:cs="Arial"/>
          <w:lang w:val="ru-RU"/>
        </w:rPr>
        <w:t xml:space="preserve"> необходимо определить значение максимальной высоты продукции (высоту места). </w:t>
      </w:r>
      <w:r w:rsidR="00CE3A03">
        <w:rPr>
          <w:rFonts w:ascii="Arial" w:hAnsi="Arial" w:cs="Arial"/>
          <w:lang w:val="ru-RU"/>
        </w:rPr>
        <w:t xml:space="preserve">    </w:t>
      </w:r>
    </w:p>
    <w:p w:rsidR="00CE3A03" w:rsidRDefault="00CE3A03" w:rsidP="00A12AC5">
      <w:pPr>
        <w:ind w:firstLine="720"/>
        <w:jc w:val="both"/>
        <w:rPr>
          <w:rFonts w:ascii="Arial" w:hAnsi="Arial" w:cs="Arial"/>
          <w:lang w:val="ru-RU"/>
        </w:rPr>
      </w:pPr>
    </w:p>
    <w:p w:rsidR="00A12AC5" w:rsidRDefault="00A12AC5" w:rsidP="00A12AC5">
      <w:pPr>
        <w:ind w:firstLine="720"/>
        <w:jc w:val="both"/>
        <w:rPr>
          <w:rFonts w:ascii="Arial" w:hAnsi="Arial" w:cs="Arial"/>
          <w:lang w:val="ru-RU"/>
        </w:rPr>
      </w:pPr>
    </w:p>
    <w:p w:rsidR="007C78E2" w:rsidRDefault="007C78E2" w:rsidP="00CB6D1F">
      <w:pPr>
        <w:pStyle w:val="3"/>
        <w:numPr>
          <w:ilvl w:val="2"/>
          <w:numId w:val="6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Определение активной стратегии хранения и подбора</w:t>
      </w:r>
      <w:r w:rsidR="008F773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продукции</w:t>
      </w:r>
    </w:p>
    <w:p w:rsidR="007C78E2" w:rsidRDefault="007C78E2" w:rsidP="007C78E2">
      <w:pPr>
        <w:rPr>
          <w:lang w:val="ru-RU"/>
        </w:rPr>
      </w:pPr>
    </w:p>
    <w:p w:rsidR="007C78E2" w:rsidRPr="007C78E2" w:rsidRDefault="007C78E2" w:rsidP="007C78E2">
      <w:pPr>
        <w:ind w:left="360" w:firstLine="360"/>
        <w:rPr>
          <w:rFonts w:ascii="Arial" w:hAnsi="Arial" w:cs="Arial"/>
          <w:lang w:val="ru-RU"/>
        </w:rPr>
      </w:pPr>
      <w:r w:rsidRPr="007C78E2">
        <w:rPr>
          <w:rFonts w:ascii="Arial" w:hAnsi="Arial" w:cs="Arial"/>
          <w:lang w:val="ru-RU"/>
        </w:rPr>
        <w:t xml:space="preserve">Стратегии </w:t>
      </w:r>
      <w:r>
        <w:rPr>
          <w:rFonts w:ascii="Arial" w:hAnsi="Arial" w:cs="Arial"/>
          <w:lang w:val="ru-RU"/>
        </w:rPr>
        <w:t>хранения и подбора определяют правила составления планов первичного размещения продукции и правила подбора продукции для выдачи.</w:t>
      </w:r>
    </w:p>
    <w:p w:rsidR="00A12AC5" w:rsidRDefault="007C78E2" w:rsidP="00A12AC5">
      <w:pPr>
        <w:ind w:firstLine="72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Они являются основой для формирования заданий для кладовщиков.</w:t>
      </w:r>
    </w:p>
    <w:p w:rsidR="006305B8" w:rsidRDefault="00862D43" w:rsidP="00A12AC5">
      <w:pPr>
        <w:ind w:firstLine="72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Для обеспечения единого подхода и понимания вне зависимости от предметной области пользователя ПО и использования той или иной терминологии в рамках Комплекса использу</w:t>
      </w:r>
      <w:r w:rsidR="00EE6477">
        <w:rPr>
          <w:rFonts w:ascii="Arial" w:hAnsi="Arial" w:cs="Arial"/>
          <w:lang w:val="ru-RU"/>
        </w:rPr>
        <w:t>ю</w:t>
      </w:r>
      <w:r>
        <w:rPr>
          <w:rFonts w:ascii="Arial" w:hAnsi="Arial" w:cs="Arial"/>
          <w:lang w:val="ru-RU"/>
        </w:rPr>
        <w:t>тся следующ</w:t>
      </w:r>
      <w:r w:rsidR="00EE6477">
        <w:rPr>
          <w:rFonts w:ascii="Arial" w:hAnsi="Arial" w:cs="Arial"/>
          <w:lang w:val="ru-RU"/>
        </w:rPr>
        <w:t>ие</w:t>
      </w:r>
      <w:r>
        <w:rPr>
          <w:rFonts w:ascii="Arial" w:hAnsi="Arial" w:cs="Arial"/>
          <w:lang w:val="ru-RU"/>
        </w:rPr>
        <w:t xml:space="preserve"> </w:t>
      </w:r>
      <w:r w:rsidR="00EE6477">
        <w:rPr>
          <w:rFonts w:ascii="Arial" w:hAnsi="Arial" w:cs="Arial"/>
          <w:lang w:val="ru-RU"/>
        </w:rPr>
        <w:t>понятия</w:t>
      </w:r>
      <w:r>
        <w:rPr>
          <w:rFonts w:ascii="Arial" w:hAnsi="Arial" w:cs="Arial"/>
          <w:lang w:val="ru-RU"/>
        </w:rPr>
        <w:t>:</w:t>
      </w:r>
    </w:p>
    <w:p w:rsidR="00EE6477" w:rsidRDefault="00862D43" w:rsidP="00CB6D1F">
      <w:pPr>
        <w:pStyle w:val="af1"/>
        <w:numPr>
          <w:ilvl w:val="0"/>
          <w:numId w:val="15"/>
        </w:num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Продукция россыпью. Продукция, которая идентифиц</w:t>
      </w:r>
      <w:r w:rsidR="00EE6477">
        <w:rPr>
          <w:rFonts w:ascii="Arial" w:hAnsi="Arial" w:cs="Arial"/>
          <w:lang w:val="ru-RU"/>
        </w:rPr>
        <w:t xml:space="preserve">ируется определенным штрих кодом, который назначается на всю продукцию определенного артикула и с определенными характеристиками. В большинстве случаев это штрих код в формате </w:t>
      </w:r>
      <w:r w:rsidR="00EE6477">
        <w:rPr>
          <w:rFonts w:ascii="Arial" w:hAnsi="Arial" w:cs="Arial"/>
          <w:lang w:val="en-US"/>
        </w:rPr>
        <w:t>EAN</w:t>
      </w:r>
      <w:r w:rsidR="00EE6477" w:rsidRPr="00EE6477">
        <w:rPr>
          <w:rFonts w:ascii="Arial" w:hAnsi="Arial" w:cs="Arial"/>
          <w:lang w:val="ru-RU"/>
        </w:rPr>
        <w:t xml:space="preserve"> – 13</w:t>
      </w:r>
      <w:r w:rsidR="00EE6477">
        <w:rPr>
          <w:rFonts w:ascii="Arial" w:hAnsi="Arial" w:cs="Arial"/>
          <w:lang w:val="ru-RU"/>
        </w:rPr>
        <w:t>. Единица измерения соответствует учетной единице.</w:t>
      </w:r>
    </w:p>
    <w:p w:rsidR="00B20DAB" w:rsidRDefault="00EE6477" w:rsidP="00CB6D1F">
      <w:pPr>
        <w:pStyle w:val="af1"/>
        <w:numPr>
          <w:ilvl w:val="0"/>
          <w:numId w:val="15"/>
        </w:num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Упаковки продукции.  Связаны с понятием Типовая упаковка – хранилище (тара), в котором размещается заранее определенное количество единиц продукции россыпью. Упаковка может иметь</w:t>
      </w:r>
      <w:r w:rsidR="00B20DAB">
        <w:rPr>
          <w:rFonts w:ascii="Arial" w:hAnsi="Arial" w:cs="Arial"/>
          <w:lang w:val="ru-RU"/>
        </w:rPr>
        <w:t>:</w:t>
      </w:r>
    </w:p>
    <w:p w:rsidR="00B20DAB" w:rsidRDefault="00B20DAB" w:rsidP="00CB6D1F">
      <w:pPr>
        <w:pStyle w:val="af1"/>
        <w:numPr>
          <w:ilvl w:val="1"/>
          <w:numId w:val="15"/>
        </w:num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стандартный штрих код </w:t>
      </w:r>
      <w:r>
        <w:rPr>
          <w:rFonts w:ascii="Arial" w:hAnsi="Arial" w:cs="Arial"/>
          <w:lang w:val="en-US"/>
        </w:rPr>
        <w:t>EAN</w:t>
      </w:r>
      <w:r w:rsidRPr="00B20DAB">
        <w:rPr>
          <w:rFonts w:ascii="Arial" w:hAnsi="Arial" w:cs="Arial"/>
          <w:lang w:val="ru-RU"/>
        </w:rPr>
        <w:t>-13</w:t>
      </w:r>
      <w:r>
        <w:rPr>
          <w:rFonts w:ascii="Arial" w:hAnsi="Arial" w:cs="Arial"/>
          <w:lang w:val="ru-RU"/>
        </w:rPr>
        <w:t xml:space="preserve"> (блок сигарет, упаковка писчей бумаги и </w:t>
      </w:r>
      <w:proofErr w:type="spellStart"/>
      <w:r>
        <w:rPr>
          <w:rFonts w:ascii="Arial" w:hAnsi="Arial" w:cs="Arial"/>
          <w:lang w:val="ru-RU"/>
        </w:rPr>
        <w:t>т</w:t>
      </w:r>
      <w:proofErr w:type="gramStart"/>
      <w:r>
        <w:rPr>
          <w:rFonts w:ascii="Arial" w:hAnsi="Arial" w:cs="Arial"/>
          <w:lang w:val="ru-RU"/>
        </w:rPr>
        <w:t>.д</w:t>
      </w:r>
      <w:proofErr w:type="spellEnd"/>
      <w:proofErr w:type="gramEnd"/>
      <w:r>
        <w:rPr>
          <w:rFonts w:ascii="Arial" w:hAnsi="Arial" w:cs="Arial"/>
          <w:lang w:val="ru-RU"/>
        </w:rPr>
        <w:t>);</w:t>
      </w:r>
    </w:p>
    <w:p w:rsidR="00B20DAB" w:rsidRDefault="00B20DAB" w:rsidP="00CB6D1F">
      <w:pPr>
        <w:pStyle w:val="af1"/>
        <w:numPr>
          <w:ilvl w:val="1"/>
          <w:numId w:val="15"/>
        </w:num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сложный штрих код, который содержит множество параметров, определяющих не только количество продукции, но и ее характеристики. </w:t>
      </w:r>
    </w:p>
    <w:p w:rsidR="00862D43" w:rsidRPr="00862D43" w:rsidRDefault="00B20DAB" w:rsidP="00CB6D1F">
      <w:pPr>
        <w:pStyle w:val="af1"/>
        <w:numPr>
          <w:ilvl w:val="0"/>
          <w:numId w:val="15"/>
        </w:num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 Паллета продукции. Это хранилище продукции, имеющее уникальный идентификатор (штрих код). На паллете может размещаться множество продукции различных видов (может и 1 вид</w:t>
      </w:r>
      <w:r w:rsidR="009824CA">
        <w:rPr>
          <w:rFonts w:ascii="Arial" w:hAnsi="Arial" w:cs="Arial"/>
          <w:lang w:val="ru-RU"/>
        </w:rPr>
        <w:t xml:space="preserve"> – </w:t>
      </w:r>
      <w:proofErr w:type="spellStart"/>
      <w:r w:rsidR="009824CA">
        <w:rPr>
          <w:rFonts w:ascii="Arial" w:hAnsi="Arial" w:cs="Arial"/>
          <w:lang w:val="ru-RU"/>
        </w:rPr>
        <w:t>монопаллета</w:t>
      </w:r>
      <w:proofErr w:type="spellEnd"/>
      <w:r>
        <w:rPr>
          <w:rFonts w:ascii="Arial" w:hAnsi="Arial" w:cs="Arial"/>
          <w:lang w:val="ru-RU"/>
        </w:rPr>
        <w:t xml:space="preserve">). При этом за счет уникальности идентификатора имеется возможность отследить перемещение этого комплекса продукции.  </w:t>
      </w:r>
      <w:r w:rsidR="00EE6477">
        <w:rPr>
          <w:rFonts w:ascii="Arial" w:hAnsi="Arial" w:cs="Arial"/>
          <w:lang w:val="ru-RU"/>
        </w:rPr>
        <w:t xml:space="preserve">   </w:t>
      </w:r>
    </w:p>
    <w:p w:rsidR="006305B8" w:rsidRDefault="00964864" w:rsidP="00A12AC5">
      <w:pPr>
        <w:ind w:firstLine="72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Структура ШК для упаковок и паллет должна быть </w:t>
      </w:r>
      <w:proofErr w:type="gramStart"/>
      <w:r>
        <w:rPr>
          <w:rFonts w:ascii="Arial" w:hAnsi="Arial" w:cs="Arial"/>
          <w:lang w:val="ru-RU"/>
        </w:rPr>
        <w:t>едина</w:t>
      </w:r>
      <w:proofErr w:type="gramEnd"/>
      <w:r>
        <w:rPr>
          <w:rFonts w:ascii="Arial" w:hAnsi="Arial" w:cs="Arial"/>
          <w:lang w:val="ru-RU"/>
        </w:rPr>
        <w:t xml:space="preserve"> и настраивается централизованно с использованием ПО </w:t>
      </w:r>
      <w:r w:rsidR="00647007">
        <w:rPr>
          <w:rFonts w:ascii="Arial" w:hAnsi="Arial" w:cs="Arial"/>
          <w:lang w:val="ru-RU"/>
        </w:rPr>
        <w:t>"Администратор ПАК" (см. Разд. 2.2.4)</w:t>
      </w:r>
      <w:r>
        <w:rPr>
          <w:rFonts w:ascii="Arial" w:hAnsi="Arial" w:cs="Arial"/>
          <w:lang w:val="ru-RU"/>
        </w:rPr>
        <w:t xml:space="preserve">. </w:t>
      </w:r>
    </w:p>
    <w:p w:rsidR="00964864" w:rsidRDefault="00964864" w:rsidP="00A12AC5">
      <w:pPr>
        <w:ind w:firstLine="720"/>
        <w:jc w:val="both"/>
        <w:rPr>
          <w:rFonts w:ascii="Arial" w:hAnsi="Arial" w:cs="Arial"/>
          <w:lang w:val="ru-RU"/>
        </w:rPr>
      </w:pPr>
    </w:p>
    <w:p w:rsidR="007C78E2" w:rsidRDefault="005A6375" w:rsidP="00A12AC5">
      <w:pPr>
        <w:ind w:firstLine="72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 зависимости от форм хранения на предприятии используется та или иная стратегия хранения.</w:t>
      </w:r>
      <w:r w:rsidR="00964864">
        <w:rPr>
          <w:rFonts w:ascii="Arial" w:hAnsi="Arial" w:cs="Arial"/>
          <w:lang w:val="ru-RU"/>
        </w:rPr>
        <w:t xml:space="preserve"> </w:t>
      </w:r>
      <w:r w:rsidR="007C78E2">
        <w:rPr>
          <w:rFonts w:ascii="Arial" w:hAnsi="Arial" w:cs="Arial"/>
          <w:lang w:val="ru-RU"/>
        </w:rPr>
        <w:t>Диалог установки активной стратегии представлен на рис. 2.</w:t>
      </w:r>
      <w:r w:rsidR="00647007">
        <w:rPr>
          <w:rFonts w:ascii="Arial" w:hAnsi="Arial" w:cs="Arial"/>
          <w:lang w:val="ru-RU"/>
        </w:rPr>
        <w:t>6</w:t>
      </w:r>
      <w:r w:rsidR="007C78E2">
        <w:rPr>
          <w:rFonts w:ascii="Arial" w:hAnsi="Arial" w:cs="Arial"/>
          <w:lang w:val="ru-RU"/>
        </w:rPr>
        <w:t>.</w:t>
      </w:r>
    </w:p>
    <w:p w:rsidR="007C78E2" w:rsidRDefault="007C78E2" w:rsidP="00A12AC5">
      <w:pPr>
        <w:ind w:firstLine="72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Так как Набор стратегий связан с алгоритмами работы программы, он формируется на этапе разработки приложения.</w:t>
      </w:r>
    </w:p>
    <w:p w:rsidR="007C78E2" w:rsidRDefault="00647007" w:rsidP="004606E9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 w:eastAsia="ru-RU"/>
        </w:rPr>
        <w:drawing>
          <wp:inline distT="0" distB="0" distL="0" distR="0">
            <wp:extent cx="4446647" cy="2886323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795" cy="288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6E9" w:rsidRDefault="004606E9" w:rsidP="004606E9">
      <w:pPr>
        <w:jc w:val="both"/>
        <w:rPr>
          <w:rFonts w:ascii="Arial" w:hAnsi="Arial" w:cs="Arial"/>
          <w:lang w:val="ru-RU"/>
        </w:rPr>
      </w:pPr>
    </w:p>
    <w:p w:rsidR="004606E9" w:rsidRDefault="004606E9" w:rsidP="004606E9">
      <w:pPr>
        <w:ind w:firstLine="720"/>
        <w:jc w:val="both"/>
        <w:rPr>
          <w:rFonts w:ascii="Arial" w:hAnsi="Arial" w:cs="Arial"/>
          <w:lang w:val="ru-RU"/>
        </w:rPr>
      </w:pPr>
    </w:p>
    <w:p w:rsidR="004606E9" w:rsidRDefault="004606E9" w:rsidP="004606E9">
      <w:pPr>
        <w:ind w:firstLine="567"/>
        <w:jc w:val="both"/>
        <w:rPr>
          <w:rFonts w:ascii="Tahoma" w:hAnsi="Tahoma" w:cs="Tahoma"/>
          <w:i/>
          <w:lang w:val="ru-RU"/>
        </w:rPr>
      </w:pPr>
      <w:r>
        <w:rPr>
          <w:rFonts w:ascii="Tahoma" w:hAnsi="Tahoma" w:cs="Tahoma"/>
          <w:i/>
          <w:lang w:val="ru-RU"/>
        </w:rPr>
        <w:t>Рис. 2.</w:t>
      </w:r>
      <w:r w:rsidR="00647007">
        <w:rPr>
          <w:rFonts w:ascii="Tahoma" w:hAnsi="Tahoma" w:cs="Tahoma"/>
          <w:i/>
          <w:lang w:val="ru-RU"/>
        </w:rPr>
        <w:t>6</w:t>
      </w:r>
      <w:r>
        <w:rPr>
          <w:rFonts w:ascii="Tahoma" w:hAnsi="Tahoma" w:cs="Tahoma"/>
          <w:i/>
          <w:lang w:val="ru-RU"/>
        </w:rPr>
        <w:t>. Диалог просмотра перечня стратегий планирования.</w:t>
      </w:r>
    </w:p>
    <w:p w:rsidR="004606E9" w:rsidRDefault="004606E9" w:rsidP="00A12AC5">
      <w:pPr>
        <w:ind w:firstLine="720"/>
        <w:jc w:val="both"/>
        <w:rPr>
          <w:rFonts w:ascii="Arial" w:hAnsi="Arial" w:cs="Arial"/>
          <w:lang w:val="ru-RU"/>
        </w:rPr>
      </w:pPr>
    </w:p>
    <w:p w:rsidR="004606E9" w:rsidRDefault="004606E9" w:rsidP="00A12AC5">
      <w:pPr>
        <w:ind w:firstLine="720"/>
        <w:jc w:val="both"/>
        <w:rPr>
          <w:rFonts w:ascii="Arial" w:hAnsi="Arial" w:cs="Arial"/>
          <w:lang w:val="ru-RU"/>
        </w:rPr>
      </w:pPr>
    </w:p>
    <w:p w:rsidR="007C78E2" w:rsidRDefault="007C78E2" w:rsidP="00A12AC5">
      <w:pPr>
        <w:ind w:firstLine="72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Различаются 2 вида стратегий: Первичное размещение, Подбор продукции.</w:t>
      </w:r>
    </w:p>
    <w:p w:rsidR="007C78E2" w:rsidRDefault="007C78E2" w:rsidP="00A12AC5">
      <w:pPr>
        <w:ind w:firstLine="720"/>
        <w:jc w:val="both"/>
        <w:rPr>
          <w:rFonts w:ascii="Arial" w:hAnsi="Arial" w:cs="Arial"/>
          <w:lang w:val="ru-RU"/>
        </w:rPr>
      </w:pPr>
    </w:p>
    <w:p w:rsidR="007C78E2" w:rsidRDefault="007C78E2" w:rsidP="00A12AC5">
      <w:pPr>
        <w:ind w:firstLine="72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Для первичного размещения реализованы стратегии:</w:t>
      </w:r>
    </w:p>
    <w:p w:rsidR="007C78E2" w:rsidRDefault="007C78E2" w:rsidP="00A12AC5">
      <w:pPr>
        <w:ind w:firstLine="72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- </w:t>
      </w:r>
      <w:r w:rsidRPr="007C78E2">
        <w:rPr>
          <w:rFonts w:ascii="Arial" w:hAnsi="Arial" w:cs="Arial"/>
          <w:i/>
          <w:lang w:val="ru-RU"/>
        </w:rPr>
        <w:t>Размещение в зоне хранения по принадлежности к группе товаров</w:t>
      </w:r>
      <w:r>
        <w:rPr>
          <w:rFonts w:ascii="Arial" w:hAnsi="Arial" w:cs="Arial"/>
          <w:lang w:val="ru-RU"/>
        </w:rPr>
        <w:t xml:space="preserve">. Стратегия определяет, что продукция будет размещаться в зонах хранения в зависимости от назначенной зоны хранения по </w:t>
      </w:r>
      <w:r>
        <w:rPr>
          <w:rFonts w:ascii="Arial" w:hAnsi="Arial" w:cs="Arial"/>
          <w:lang w:val="en-US"/>
        </w:rPr>
        <w:t>FIFO</w:t>
      </w:r>
      <w:r w:rsidRPr="007C78E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 свободные места ближе к проходу.</w:t>
      </w:r>
    </w:p>
    <w:p w:rsidR="004606E9" w:rsidRDefault="007C78E2" w:rsidP="00A12AC5">
      <w:pPr>
        <w:ind w:firstLine="72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-   </w:t>
      </w:r>
      <w:r w:rsidR="008A14EF">
        <w:rPr>
          <w:rFonts w:ascii="Arial" w:hAnsi="Arial" w:cs="Arial"/>
          <w:i/>
          <w:lang w:val="ru-RU"/>
        </w:rPr>
        <w:t xml:space="preserve">Размещение в зону хранения по </w:t>
      </w:r>
      <w:r w:rsidR="00C41288">
        <w:rPr>
          <w:rFonts w:ascii="Arial" w:hAnsi="Arial" w:cs="Arial"/>
          <w:i/>
          <w:lang w:val="ru-RU"/>
        </w:rPr>
        <w:t>контрагентам</w:t>
      </w:r>
      <w:r w:rsidR="008A14EF">
        <w:rPr>
          <w:rFonts w:ascii="Arial" w:hAnsi="Arial" w:cs="Arial"/>
          <w:i/>
          <w:lang w:val="ru-RU"/>
        </w:rPr>
        <w:t>.</w:t>
      </w:r>
      <w:r w:rsidR="008A14EF">
        <w:rPr>
          <w:rFonts w:ascii="Arial" w:hAnsi="Arial" w:cs="Arial"/>
          <w:lang w:val="ru-RU"/>
        </w:rPr>
        <w:t xml:space="preserve"> Алгоритм используется, если на складе имеется распределение зон хранения по </w:t>
      </w:r>
      <w:r w:rsidR="00C41288">
        <w:rPr>
          <w:rFonts w:ascii="Arial" w:hAnsi="Arial" w:cs="Arial"/>
          <w:lang w:val="ru-RU"/>
        </w:rPr>
        <w:t>П</w:t>
      </w:r>
      <w:r w:rsidR="008A14EF">
        <w:rPr>
          <w:rFonts w:ascii="Arial" w:hAnsi="Arial" w:cs="Arial"/>
          <w:lang w:val="ru-RU"/>
        </w:rPr>
        <w:t>ост</w:t>
      </w:r>
      <w:r w:rsidR="00C41288">
        <w:rPr>
          <w:rFonts w:ascii="Arial" w:hAnsi="Arial" w:cs="Arial"/>
          <w:lang w:val="ru-RU"/>
        </w:rPr>
        <w:t>ав</w:t>
      </w:r>
      <w:r w:rsidR="008A14EF">
        <w:rPr>
          <w:rFonts w:ascii="Arial" w:hAnsi="Arial" w:cs="Arial"/>
          <w:lang w:val="ru-RU"/>
        </w:rPr>
        <w:t>щикам</w:t>
      </w:r>
      <w:r w:rsidR="00C41288">
        <w:rPr>
          <w:rFonts w:ascii="Arial" w:hAnsi="Arial" w:cs="Arial"/>
          <w:lang w:val="ru-RU"/>
        </w:rPr>
        <w:t xml:space="preserve"> (производителям) или по Заказчикам</w:t>
      </w:r>
      <w:r w:rsidR="008A14EF">
        <w:rPr>
          <w:rFonts w:ascii="Arial" w:hAnsi="Arial" w:cs="Arial"/>
          <w:lang w:val="ru-RU"/>
        </w:rPr>
        <w:t>.</w:t>
      </w:r>
    </w:p>
    <w:p w:rsidR="008A14EF" w:rsidRDefault="004606E9" w:rsidP="00A12AC5">
      <w:pPr>
        <w:ind w:firstLine="72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- </w:t>
      </w:r>
      <w:r>
        <w:rPr>
          <w:rFonts w:ascii="Arial" w:hAnsi="Arial" w:cs="Arial"/>
          <w:i/>
          <w:lang w:val="ru-RU"/>
        </w:rPr>
        <w:t xml:space="preserve">Размещение в зону хранения по брендам. </w:t>
      </w:r>
      <w:r>
        <w:rPr>
          <w:rFonts w:ascii="Arial" w:hAnsi="Arial" w:cs="Arial"/>
          <w:lang w:val="ru-RU"/>
        </w:rPr>
        <w:t>Алгоритм используется, если на предприятии существует разделение продукции по брендам и определена соответствующая зона хранения.</w:t>
      </w:r>
    </w:p>
    <w:p w:rsidR="004606E9" w:rsidRPr="004606E9" w:rsidRDefault="004606E9" w:rsidP="00A12AC5">
      <w:pPr>
        <w:ind w:firstLine="72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- </w:t>
      </w:r>
      <w:r>
        <w:rPr>
          <w:rFonts w:ascii="Arial" w:hAnsi="Arial" w:cs="Arial"/>
          <w:i/>
          <w:lang w:val="ru-RU"/>
        </w:rPr>
        <w:t xml:space="preserve">Размещение в определенную зону хранения. </w:t>
      </w:r>
      <w:r>
        <w:rPr>
          <w:rFonts w:ascii="Arial" w:hAnsi="Arial" w:cs="Arial"/>
          <w:lang w:val="ru-RU"/>
        </w:rPr>
        <w:t xml:space="preserve">Алгоритм используется, если необходимо разместить продукцию по особому правилу, не подчиняющемуся </w:t>
      </w:r>
      <w:proofErr w:type="gramStart"/>
      <w:r>
        <w:rPr>
          <w:rFonts w:ascii="Arial" w:hAnsi="Arial" w:cs="Arial"/>
          <w:lang w:val="ru-RU"/>
        </w:rPr>
        <w:t>рассмотренным</w:t>
      </w:r>
      <w:proofErr w:type="gramEnd"/>
      <w:r>
        <w:rPr>
          <w:rFonts w:ascii="Arial" w:hAnsi="Arial" w:cs="Arial"/>
          <w:lang w:val="ru-RU"/>
        </w:rPr>
        <w:t xml:space="preserve"> выше.</w:t>
      </w:r>
    </w:p>
    <w:p w:rsidR="008A14EF" w:rsidRDefault="008A14EF" w:rsidP="00067521">
      <w:pPr>
        <w:ind w:firstLine="36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Для подбора продукции реализованы стратегии:</w:t>
      </w:r>
    </w:p>
    <w:p w:rsidR="008A14EF" w:rsidRDefault="008A14EF" w:rsidP="00067521">
      <w:pPr>
        <w:ind w:firstLine="36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i/>
          <w:lang w:val="ru-RU"/>
        </w:rPr>
        <w:t xml:space="preserve">- Размещение в зоне подбора по группам товаров. </w:t>
      </w:r>
      <w:r w:rsidR="00B13756" w:rsidRPr="00B13756">
        <w:rPr>
          <w:rFonts w:ascii="Arial" w:hAnsi="Arial" w:cs="Arial"/>
          <w:lang w:val="ru-RU"/>
        </w:rPr>
        <w:t xml:space="preserve">Используется, если на складе определены </w:t>
      </w:r>
      <w:r w:rsidR="00B13756">
        <w:rPr>
          <w:rFonts w:ascii="Arial" w:hAnsi="Arial" w:cs="Arial"/>
          <w:lang w:val="ru-RU"/>
        </w:rPr>
        <w:t>зоны подбора.</w:t>
      </w:r>
    </w:p>
    <w:p w:rsidR="00B13756" w:rsidRDefault="00B13756" w:rsidP="00067521">
      <w:pPr>
        <w:ind w:firstLine="36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i/>
          <w:lang w:val="ru-RU"/>
        </w:rPr>
        <w:t xml:space="preserve">- Размещение в зоне подбора по заказчикам. </w:t>
      </w:r>
      <w:r>
        <w:rPr>
          <w:rFonts w:ascii="Arial" w:hAnsi="Arial" w:cs="Arial"/>
          <w:lang w:val="ru-RU"/>
        </w:rPr>
        <w:t>Используется, если на складе существуют (определены) зоны подбора, определена заявка на поставку продукции и определенны места хранения заказов.</w:t>
      </w:r>
    </w:p>
    <w:p w:rsidR="004606E9" w:rsidRPr="007A4C25" w:rsidRDefault="007A4C25" w:rsidP="00067521">
      <w:pPr>
        <w:ind w:firstLine="360"/>
        <w:jc w:val="both"/>
        <w:rPr>
          <w:rFonts w:ascii="Arial" w:hAnsi="Arial" w:cs="Arial"/>
          <w:i/>
          <w:lang w:val="ru-RU"/>
        </w:rPr>
      </w:pPr>
      <w:r>
        <w:rPr>
          <w:rFonts w:ascii="Arial" w:hAnsi="Arial" w:cs="Arial"/>
          <w:lang w:val="ru-RU"/>
        </w:rPr>
        <w:t>-</w:t>
      </w:r>
      <w:r w:rsidR="004606E9">
        <w:rPr>
          <w:rFonts w:ascii="Arial" w:hAnsi="Arial" w:cs="Arial"/>
          <w:lang w:val="ru-RU"/>
        </w:rPr>
        <w:t xml:space="preserve"> </w:t>
      </w:r>
      <w:r w:rsidR="004606E9" w:rsidRPr="004606E9">
        <w:rPr>
          <w:rFonts w:ascii="Arial" w:hAnsi="Arial" w:cs="Arial"/>
          <w:i/>
          <w:lang w:val="ru-RU"/>
        </w:rPr>
        <w:t xml:space="preserve">Подбор из </w:t>
      </w:r>
      <w:r w:rsidR="004606E9">
        <w:rPr>
          <w:rFonts w:ascii="Arial" w:hAnsi="Arial" w:cs="Arial"/>
          <w:i/>
          <w:lang w:val="ru-RU"/>
        </w:rPr>
        <w:t xml:space="preserve">выбранной зоны хранения. </w:t>
      </w:r>
      <w:r w:rsidRPr="007A4C25">
        <w:rPr>
          <w:rFonts w:ascii="Arial" w:hAnsi="Arial" w:cs="Arial"/>
          <w:lang w:val="ru-RU"/>
        </w:rPr>
        <w:t xml:space="preserve">Используется при необходимости </w:t>
      </w:r>
      <w:r>
        <w:rPr>
          <w:rFonts w:ascii="Arial" w:hAnsi="Arial" w:cs="Arial"/>
          <w:lang w:val="ru-RU"/>
        </w:rPr>
        <w:t>подбора</w:t>
      </w:r>
      <w:r w:rsidRPr="007A4C25">
        <w:rPr>
          <w:rFonts w:ascii="Arial" w:hAnsi="Arial" w:cs="Arial"/>
          <w:lang w:val="ru-RU"/>
        </w:rPr>
        <w:t xml:space="preserve"> продукции</w:t>
      </w:r>
      <w:r>
        <w:rPr>
          <w:rFonts w:ascii="Arial" w:hAnsi="Arial" w:cs="Arial"/>
          <w:lang w:val="ru-RU"/>
        </w:rPr>
        <w:t xml:space="preserve"> с конкретных мест хранения (</w:t>
      </w:r>
      <w:proofErr w:type="gramStart"/>
      <w:r>
        <w:rPr>
          <w:rFonts w:ascii="Arial" w:hAnsi="Arial" w:cs="Arial"/>
          <w:lang w:val="ru-RU"/>
        </w:rPr>
        <w:t>например</w:t>
      </w:r>
      <w:proofErr w:type="gramEnd"/>
      <w:r>
        <w:rPr>
          <w:rFonts w:ascii="Arial" w:hAnsi="Arial" w:cs="Arial"/>
          <w:lang w:val="ru-RU"/>
        </w:rPr>
        <w:t xml:space="preserve"> из зоны хранения экспорта)</w:t>
      </w:r>
      <w:r w:rsidRPr="007A4C25">
        <w:rPr>
          <w:rFonts w:ascii="Arial" w:hAnsi="Arial" w:cs="Arial"/>
          <w:i/>
          <w:lang w:val="ru-RU"/>
        </w:rPr>
        <w:t xml:space="preserve"> </w:t>
      </w:r>
    </w:p>
    <w:p w:rsidR="00A5650E" w:rsidRPr="008A14EF" w:rsidRDefault="00B13756" w:rsidP="00067521">
      <w:pPr>
        <w:ind w:firstLine="360"/>
        <w:jc w:val="both"/>
        <w:rPr>
          <w:rFonts w:ascii="Arial" w:hAnsi="Arial" w:cs="Arial"/>
          <w:i/>
          <w:lang w:val="ru-RU"/>
        </w:rPr>
      </w:pPr>
      <w:r>
        <w:rPr>
          <w:rFonts w:ascii="Arial" w:hAnsi="Arial" w:cs="Arial"/>
          <w:i/>
          <w:lang w:val="ru-RU"/>
        </w:rPr>
        <w:t xml:space="preserve">- Подбор в зону выдачи. </w:t>
      </w:r>
      <w:r>
        <w:rPr>
          <w:rFonts w:ascii="Arial" w:hAnsi="Arial" w:cs="Arial"/>
          <w:lang w:val="ru-RU"/>
        </w:rPr>
        <w:t>Используется, если на складе отсутствуют зоны подбора заказов</w:t>
      </w:r>
      <w:r w:rsidR="007A4C25">
        <w:rPr>
          <w:rFonts w:ascii="Arial" w:hAnsi="Arial" w:cs="Arial"/>
          <w:lang w:val="ru-RU"/>
        </w:rPr>
        <w:t xml:space="preserve"> или п</w:t>
      </w:r>
      <w:r>
        <w:rPr>
          <w:rFonts w:ascii="Arial" w:hAnsi="Arial" w:cs="Arial"/>
          <w:lang w:val="ru-RU"/>
        </w:rPr>
        <w:t>еремещение продукции планируется сразу в зону выдачи.</w:t>
      </w:r>
      <w:r w:rsidR="008A14EF">
        <w:rPr>
          <w:rFonts w:ascii="Arial" w:hAnsi="Arial" w:cs="Arial"/>
          <w:i/>
          <w:lang w:val="ru-RU"/>
        </w:rPr>
        <w:t xml:space="preserve">  </w:t>
      </w:r>
    </w:p>
    <w:p w:rsidR="00A5650E" w:rsidRDefault="00A5650E" w:rsidP="00A5650E">
      <w:pPr>
        <w:ind w:firstLine="360"/>
        <w:rPr>
          <w:rFonts w:ascii="Arial" w:hAnsi="Arial" w:cs="Arial"/>
          <w:i/>
          <w:lang w:val="ru-RU"/>
        </w:rPr>
      </w:pPr>
    </w:p>
    <w:p w:rsidR="00647007" w:rsidRDefault="00647007" w:rsidP="00CB6D1F">
      <w:pPr>
        <w:pStyle w:val="3"/>
        <w:numPr>
          <w:ilvl w:val="2"/>
          <w:numId w:val="6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Настройка параметров Штрих кодов</w:t>
      </w:r>
    </w:p>
    <w:p w:rsidR="00647007" w:rsidRDefault="00647007" w:rsidP="00647007">
      <w:pPr>
        <w:ind w:left="360"/>
        <w:rPr>
          <w:lang w:val="ru-RU"/>
        </w:rPr>
      </w:pPr>
    </w:p>
    <w:p w:rsidR="00647007" w:rsidRDefault="00647007" w:rsidP="00647007">
      <w:pPr>
        <w:ind w:firstLine="36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На данный момент на предприятии используется </w:t>
      </w:r>
      <w:proofErr w:type="gramStart"/>
      <w:r>
        <w:rPr>
          <w:rFonts w:ascii="Arial" w:hAnsi="Arial" w:cs="Arial"/>
          <w:lang w:val="ru-RU"/>
        </w:rPr>
        <w:t>специальное</w:t>
      </w:r>
      <w:proofErr w:type="gramEnd"/>
      <w:r>
        <w:rPr>
          <w:rFonts w:ascii="Arial" w:hAnsi="Arial" w:cs="Arial"/>
          <w:lang w:val="ru-RU"/>
        </w:rPr>
        <w:t xml:space="preserve"> штрихкодирование для паллет. </w:t>
      </w:r>
    </w:p>
    <w:p w:rsidR="00B16B7C" w:rsidRDefault="00B16B7C" w:rsidP="00B16B7C">
      <w:pPr>
        <w:ind w:firstLine="36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Обращение к режиму осуществляется с использованием меню: "Настройки"-</w:t>
      </w:r>
      <w:r w:rsidRPr="00C6541A">
        <w:rPr>
          <w:rFonts w:ascii="Arial" w:hAnsi="Arial" w:cs="Arial"/>
          <w:lang w:val="ru-RU"/>
        </w:rPr>
        <w:t>&gt;</w:t>
      </w:r>
      <w:r>
        <w:rPr>
          <w:rFonts w:ascii="Arial" w:hAnsi="Arial" w:cs="Arial"/>
          <w:lang w:val="ru-RU"/>
        </w:rPr>
        <w:t xml:space="preserve">"Штрих коды". </w:t>
      </w:r>
      <w:r w:rsidRPr="00A5650E">
        <w:rPr>
          <w:rFonts w:ascii="Arial" w:hAnsi="Arial" w:cs="Arial"/>
          <w:lang w:val="ru-RU"/>
        </w:rPr>
        <w:t>При обращении к данному режиму отображается диалог</w:t>
      </w:r>
      <w:r>
        <w:rPr>
          <w:rFonts w:ascii="Arial" w:hAnsi="Arial" w:cs="Arial"/>
          <w:lang w:val="ru-RU"/>
        </w:rPr>
        <w:t xml:space="preserve"> Рис. 2.7.</w:t>
      </w:r>
    </w:p>
    <w:p w:rsidR="00B16B7C" w:rsidRDefault="00B16B7C" w:rsidP="00647007">
      <w:pPr>
        <w:ind w:firstLine="360"/>
        <w:jc w:val="both"/>
        <w:rPr>
          <w:rFonts w:ascii="Arial" w:hAnsi="Arial" w:cs="Arial"/>
          <w:lang w:val="ru-RU"/>
        </w:rPr>
      </w:pPr>
    </w:p>
    <w:p w:rsidR="00647007" w:rsidRDefault="00B16B7C" w:rsidP="00647007">
      <w:pPr>
        <w:ind w:firstLine="360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081662" cy="4245996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864" cy="424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B7C" w:rsidRDefault="00B16B7C" w:rsidP="00B16B7C">
      <w:pPr>
        <w:ind w:firstLine="567"/>
        <w:jc w:val="both"/>
        <w:rPr>
          <w:rFonts w:ascii="Tahoma" w:hAnsi="Tahoma" w:cs="Tahoma"/>
          <w:i/>
          <w:lang w:val="ru-RU"/>
        </w:rPr>
      </w:pPr>
      <w:r>
        <w:rPr>
          <w:rFonts w:ascii="Tahoma" w:hAnsi="Tahoma" w:cs="Tahoma"/>
          <w:i/>
          <w:lang w:val="ru-RU"/>
        </w:rPr>
        <w:t>Рис. 2.7. Диалог формирования структуры штрих кодов паллет.</w:t>
      </w:r>
    </w:p>
    <w:p w:rsidR="00647007" w:rsidRPr="00A5650E" w:rsidRDefault="00647007" w:rsidP="00A5650E">
      <w:pPr>
        <w:ind w:firstLine="360"/>
        <w:rPr>
          <w:rFonts w:ascii="Arial" w:hAnsi="Arial" w:cs="Arial"/>
          <w:i/>
          <w:lang w:val="ru-RU"/>
        </w:rPr>
      </w:pPr>
    </w:p>
    <w:p w:rsidR="00B16B7C" w:rsidRDefault="00B16B7C" w:rsidP="00C77F82">
      <w:pPr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Для каждой позиции структуры штрих кода определяется:</w:t>
      </w:r>
    </w:p>
    <w:p w:rsidR="00B16B7C" w:rsidRDefault="00B16B7C" w:rsidP="00C77F82">
      <w:pPr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тип позиции (см. Рис 2.7);</w:t>
      </w:r>
    </w:p>
    <w:p w:rsidR="00B16B7C" w:rsidRDefault="00B16B7C" w:rsidP="00C77F82">
      <w:pPr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порядковый номер позиции в ШК;</w:t>
      </w:r>
    </w:p>
    <w:p w:rsidR="00B16B7C" w:rsidRDefault="00B16B7C" w:rsidP="00C77F82">
      <w:pPr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наименование;</w:t>
      </w:r>
    </w:p>
    <w:p w:rsidR="00B16B7C" w:rsidRDefault="00B16B7C" w:rsidP="00C77F82">
      <w:pPr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начальная позиция;</w:t>
      </w:r>
    </w:p>
    <w:p w:rsidR="00B16B7C" w:rsidRDefault="00B16B7C" w:rsidP="00C77F82">
      <w:pPr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количество символов.</w:t>
      </w:r>
    </w:p>
    <w:p w:rsidR="00B16B7C" w:rsidRDefault="00B16B7C" w:rsidP="00C77F82">
      <w:pPr>
        <w:ind w:firstLine="567"/>
        <w:jc w:val="both"/>
        <w:rPr>
          <w:rFonts w:ascii="Arial" w:hAnsi="Arial" w:cs="Arial"/>
          <w:lang w:val="ru-RU"/>
        </w:rPr>
      </w:pPr>
    </w:p>
    <w:p w:rsidR="00B16B7C" w:rsidRDefault="00B16B7C" w:rsidP="00C77F82">
      <w:pPr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На основании данной информации осуществляется расшифровка штрих кода паллеты после его сканирования с использованием сканера ТСД.</w:t>
      </w:r>
    </w:p>
    <w:p w:rsidR="00B16B7C" w:rsidRDefault="00B16B7C" w:rsidP="00C77F82">
      <w:pPr>
        <w:ind w:firstLine="567"/>
        <w:jc w:val="both"/>
        <w:rPr>
          <w:rFonts w:ascii="Arial" w:hAnsi="Arial" w:cs="Arial"/>
          <w:lang w:val="ru-RU"/>
        </w:rPr>
      </w:pPr>
    </w:p>
    <w:p w:rsidR="000519DA" w:rsidRPr="000519DA" w:rsidRDefault="00B16B7C" w:rsidP="00C77F82">
      <w:pPr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 </w:t>
      </w:r>
    </w:p>
    <w:p w:rsidR="00835934" w:rsidRDefault="00711BB8" w:rsidP="00CB6D1F">
      <w:pPr>
        <w:pStyle w:val="21"/>
        <w:numPr>
          <w:ilvl w:val="1"/>
          <w:numId w:val="6"/>
        </w:numPr>
        <w:rPr>
          <w:lang w:val="ru-RU"/>
        </w:rPr>
      </w:pPr>
      <w:r>
        <w:rPr>
          <w:lang w:val="ru-RU"/>
        </w:rPr>
        <w:t>Работа со справочниками системы</w:t>
      </w:r>
    </w:p>
    <w:p w:rsidR="00711BB8" w:rsidRPr="005E1FA8" w:rsidRDefault="00711BB8" w:rsidP="00711BB8">
      <w:pPr>
        <w:rPr>
          <w:rFonts w:ascii="Arial" w:hAnsi="Arial" w:cs="Arial"/>
          <w:lang w:val="ru-RU"/>
        </w:rPr>
      </w:pPr>
    </w:p>
    <w:p w:rsidR="009B2E29" w:rsidRPr="005E1FA8" w:rsidRDefault="00711BB8" w:rsidP="000265D2">
      <w:pPr>
        <w:ind w:firstLine="720"/>
        <w:rPr>
          <w:rFonts w:ascii="Arial" w:hAnsi="Arial" w:cs="Arial"/>
          <w:lang w:val="ru-RU"/>
        </w:rPr>
      </w:pPr>
      <w:r w:rsidRPr="005E1FA8">
        <w:rPr>
          <w:rFonts w:ascii="Arial" w:hAnsi="Arial" w:cs="Arial"/>
          <w:lang w:val="ru-RU"/>
        </w:rPr>
        <w:t>В качестве основных справочников в системе используются</w:t>
      </w:r>
      <w:r w:rsidR="009B2E29" w:rsidRPr="005E1FA8">
        <w:rPr>
          <w:rFonts w:ascii="Arial" w:hAnsi="Arial" w:cs="Arial"/>
          <w:lang w:val="ru-RU"/>
        </w:rPr>
        <w:t>:</w:t>
      </w:r>
    </w:p>
    <w:p w:rsidR="009B2E29" w:rsidRPr="005E1FA8" w:rsidRDefault="00711BB8" w:rsidP="00CB6D1F">
      <w:pPr>
        <w:numPr>
          <w:ilvl w:val="0"/>
          <w:numId w:val="8"/>
        </w:numPr>
        <w:rPr>
          <w:rFonts w:ascii="Arial" w:hAnsi="Arial" w:cs="Arial"/>
          <w:lang w:val="ru-RU"/>
        </w:rPr>
      </w:pPr>
      <w:r w:rsidRPr="005E1FA8">
        <w:rPr>
          <w:rFonts w:ascii="Arial" w:hAnsi="Arial" w:cs="Arial"/>
          <w:lang w:val="ru-RU"/>
        </w:rPr>
        <w:t>"Справочник товаров"</w:t>
      </w:r>
      <w:r w:rsidR="009B2E29" w:rsidRPr="005E1FA8">
        <w:rPr>
          <w:rFonts w:ascii="Arial" w:hAnsi="Arial" w:cs="Arial"/>
          <w:lang w:val="ru-RU"/>
        </w:rPr>
        <w:t>;</w:t>
      </w:r>
    </w:p>
    <w:p w:rsidR="009B2E29" w:rsidRPr="005E1FA8" w:rsidRDefault="009B2E29" w:rsidP="00CB6D1F">
      <w:pPr>
        <w:numPr>
          <w:ilvl w:val="0"/>
          <w:numId w:val="8"/>
        </w:numPr>
        <w:rPr>
          <w:rFonts w:ascii="Arial" w:hAnsi="Arial" w:cs="Arial"/>
          <w:lang w:val="ru-RU"/>
        </w:rPr>
      </w:pPr>
      <w:r w:rsidRPr="005E1FA8">
        <w:rPr>
          <w:rFonts w:ascii="Arial" w:hAnsi="Arial" w:cs="Arial"/>
          <w:lang w:val="ru-RU"/>
        </w:rPr>
        <w:t>"Справочник клиентов;</w:t>
      </w:r>
    </w:p>
    <w:p w:rsidR="00B13756" w:rsidRPr="005E1FA8" w:rsidRDefault="00B13756" w:rsidP="00CB6D1F">
      <w:pPr>
        <w:numPr>
          <w:ilvl w:val="0"/>
          <w:numId w:val="8"/>
        </w:numPr>
        <w:rPr>
          <w:rFonts w:ascii="Arial" w:hAnsi="Arial" w:cs="Arial"/>
          <w:lang w:val="ru-RU"/>
        </w:rPr>
      </w:pPr>
      <w:r w:rsidRPr="005E1FA8">
        <w:rPr>
          <w:rFonts w:ascii="Arial" w:hAnsi="Arial" w:cs="Arial"/>
          <w:lang w:val="ru-RU"/>
        </w:rPr>
        <w:t>"Справочник единиц измерения";</w:t>
      </w:r>
    </w:p>
    <w:p w:rsidR="00B34435" w:rsidRPr="005E1FA8" w:rsidRDefault="009B2E29" w:rsidP="00CB6D1F">
      <w:pPr>
        <w:numPr>
          <w:ilvl w:val="0"/>
          <w:numId w:val="8"/>
        </w:numPr>
        <w:rPr>
          <w:rFonts w:ascii="Arial" w:hAnsi="Arial" w:cs="Arial"/>
          <w:lang w:val="ru-RU"/>
        </w:rPr>
      </w:pPr>
      <w:r w:rsidRPr="005E1FA8">
        <w:rPr>
          <w:rFonts w:ascii="Arial" w:hAnsi="Arial" w:cs="Arial"/>
          <w:lang w:val="ru-RU"/>
        </w:rPr>
        <w:t>"</w:t>
      </w:r>
      <w:r w:rsidR="00B34435" w:rsidRPr="005E1FA8">
        <w:rPr>
          <w:rFonts w:ascii="Arial" w:hAnsi="Arial" w:cs="Arial"/>
          <w:lang w:val="ru-RU"/>
        </w:rPr>
        <w:t>Справочник типовых упаковок";</w:t>
      </w:r>
    </w:p>
    <w:p w:rsidR="00B34435" w:rsidRPr="005E1FA8" w:rsidRDefault="00B34435" w:rsidP="00CB6D1F">
      <w:pPr>
        <w:numPr>
          <w:ilvl w:val="0"/>
          <w:numId w:val="8"/>
        </w:numPr>
        <w:ind w:left="1418" w:hanging="284"/>
        <w:rPr>
          <w:rFonts w:ascii="Arial" w:hAnsi="Arial" w:cs="Arial"/>
          <w:lang w:val="ru-RU"/>
        </w:rPr>
      </w:pPr>
      <w:r w:rsidRPr="005E1FA8">
        <w:rPr>
          <w:rFonts w:ascii="Arial" w:hAnsi="Arial" w:cs="Arial"/>
          <w:lang w:val="ru-RU"/>
        </w:rPr>
        <w:t xml:space="preserve"> "Справочник форм брака"</w:t>
      </w:r>
      <w:r w:rsidR="005A6375" w:rsidRPr="005E1FA8">
        <w:rPr>
          <w:rFonts w:ascii="Arial" w:hAnsi="Arial" w:cs="Arial"/>
          <w:lang w:val="ru-RU"/>
        </w:rPr>
        <w:t>;</w:t>
      </w:r>
    </w:p>
    <w:p w:rsidR="00B34435" w:rsidRPr="005E1FA8" w:rsidRDefault="00B34435" w:rsidP="00B34435">
      <w:pPr>
        <w:rPr>
          <w:rFonts w:ascii="Arial" w:hAnsi="Arial" w:cs="Arial"/>
          <w:lang w:val="ru-RU"/>
        </w:rPr>
      </w:pPr>
    </w:p>
    <w:p w:rsidR="00B34435" w:rsidRDefault="00B34435" w:rsidP="000265D2">
      <w:pPr>
        <w:ind w:firstLine="720"/>
        <w:jc w:val="both"/>
        <w:rPr>
          <w:rFonts w:ascii="Tahoma" w:hAnsi="Tahoma" w:cs="Tahoma"/>
          <w:lang w:val="ru-RU"/>
        </w:rPr>
      </w:pPr>
    </w:p>
    <w:p w:rsidR="00B34435" w:rsidRPr="00B34435" w:rsidRDefault="00B34435" w:rsidP="00CB6D1F">
      <w:pPr>
        <w:pStyle w:val="3"/>
        <w:numPr>
          <w:ilvl w:val="2"/>
          <w:numId w:val="6"/>
        </w:numPr>
        <w:ind w:hanging="654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4435">
        <w:rPr>
          <w:rFonts w:ascii="Times New Roman" w:hAnsi="Times New Roman" w:cs="Times New Roman"/>
          <w:b/>
          <w:sz w:val="28"/>
          <w:szCs w:val="28"/>
          <w:lang w:val="ru-RU"/>
        </w:rPr>
        <w:t>Работа со справочником товаров</w:t>
      </w:r>
    </w:p>
    <w:p w:rsidR="00B34435" w:rsidRDefault="00B34435" w:rsidP="00B34435">
      <w:pPr>
        <w:rPr>
          <w:lang w:val="ru-RU"/>
        </w:rPr>
      </w:pPr>
    </w:p>
    <w:p w:rsidR="00B34435" w:rsidRDefault="00B34435" w:rsidP="00B34435">
      <w:pPr>
        <w:rPr>
          <w:rFonts w:ascii="Arial" w:hAnsi="Arial" w:cs="Arial"/>
          <w:lang w:val="ru-RU"/>
        </w:rPr>
      </w:pPr>
      <w:r w:rsidRPr="00B34435">
        <w:rPr>
          <w:rFonts w:ascii="Arial" w:hAnsi="Arial" w:cs="Arial"/>
          <w:lang w:val="ru-RU"/>
        </w:rPr>
        <w:tab/>
        <w:t xml:space="preserve">Обращение к режиму работы осуществляется с использованием </w:t>
      </w:r>
      <w:r>
        <w:rPr>
          <w:rFonts w:ascii="Arial" w:hAnsi="Arial" w:cs="Arial"/>
          <w:lang w:val="ru-RU"/>
        </w:rPr>
        <w:t>меню "Справочники" -</w:t>
      </w:r>
      <w:r w:rsidRPr="00B34435">
        <w:rPr>
          <w:rFonts w:ascii="Arial" w:hAnsi="Arial" w:cs="Arial"/>
          <w:lang w:val="ru-RU"/>
        </w:rPr>
        <w:t xml:space="preserve">&gt; </w:t>
      </w:r>
      <w:r>
        <w:rPr>
          <w:rFonts w:ascii="Arial" w:hAnsi="Arial" w:cs="Arial"/>
          <w:lang w:val="ru-RU"/>
        </w:rPr>
        <w:t>"Товары".</w:t>
      </w:r>
    </w:p>
    <w:p w:rsidR="00B34435" w:rsidRDefault="00B34435" w:rsidP="00B34435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ab/>
      </w:r>
    </w:p>
    <w:p w:rsidR="00B34435" w:rsidRPr="00011C05" w:rsidRDefault="00B34435" w:rsidP="00B34435">
      <w:pPr>
        <w:ind w:firstLine="72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Для обеспечения процесса автоматизированного планирования размещения товаров по зонам хранения все товары делятся на группы. Поэтому работа со справочником </w:t>
      </w:r>
      <w:r>
        <w:rPr>
          <w:rFonts w:ascii="Arial" w:hAnsi="Arial" w:cs="Arial"/>
          <w:lang w:val="ru-RU"/>
        </w:rPr>
        <w:lastRenderedPageBreak/>
        <w:t>подразумевает отдельно</w:t>
      </w:r>
      <w:r w:rsidR="001E1597">
        <w:rPr>
          <w:rFonts w:ascii="Arial" w:hAnsi="Arial" w:cs="Arial"/>
          <w:lang w:val="ru-RU"/>
        </w:rPr>
        <w:t>:</w:t>
      </w:r>
      <w:r>
        <w:rPr>
          <w:rFonts w:ascii="Arial" w:hAnsi="Arial" w:cs="Arial"/>
          <w:lang w:val="ru-RU"/>
        </w:rPr>
        <w:t xml:space="preserve"> редактирование справочника групп товаров</w:t>
      </w:r>
      <w:r w:rsidR="001E1597">
        <w:rPr>
          <w:rFonts w:ascii="Arial" w:hAnsi="Arial" w:cs="Arial"/>
          <w:lang w:val="ru-RU"/>
        </w:rPr>
        <w:t>,</w:t>
      </w:r>
      <w:r>
        <w:rPr>
          <w:rFonts w:ascii="Arial" w:hAnsi="Arial" w:cs="Arial"/>
          <w:lang w:val="ru-RU"/>
        </w:rPr>
        <w:t xml:space="preserve"> редактирование справочника товаров</w:t>
      </w:r>
      <w:r w:rsidR="001E1597">
        <w:rPr>
          <w:rFonts w:ascii="Arial" w:hAnsi="Arial" w:cs="Arial"/>
          <w:lang w:val="ru-RU"/>
        </w:rPr>
        <w:t>, редактирование типовых упаковок</w:t>
      </w:r>
      <w:r>
        <w:rPr>
          <w:rFonts w:ascii="Arial" w:hAnsi="Arial" w:cs="Arial"/>
          <w:lang w:val="ru-RU"/>
        </w:rPr>
        <w:t>.</w:t>
      </w:r>
    </w:p>
    <w:p w:rsidR="00C509E9" w:rsidRPr="00C509E9" w:rsidRDefault="00C509E9" w:rsidP="00B34435">
      <w:pPr>
        <w:ind w:firstLine="72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Все указанные справочники формируются централизовано в УС предприятия </w:t>
      </w:r>
      <w:r w:rsidR="00B61CD9">
        <w:rPr>
          <w:rFonts w:ascii="Arial" w:hAnsi="Arial" w:cs="Arial"/>
          <w:lang w:val="ru-RU"/>
        </w:rPr>
        <w:t>и с использованием описываемого приложения не редактируются.</w:t>
      </w:r>
    </w:p>
    <w:p w:rsidR="00B34435" w:rsidRDefault="00B34435" w:rsidP="00B34435">
      <w:pPr>
        <w:ind w:firstLine="720"/>
        <w:rPr>
          <w:rFonts w:ascii="Arial" w:hAnsi="Arial" w:cs="Arial"/>
          <w:lang w:val="ru-RU"/>
        </w:rPr>
      </w:pPr>
    </w:p>
    <w:p w:rsidR="00B34435" w:rsidRPr="00B34435" w:rsidRDefault="00B34435" w:rsidP="00B34435">
      <w:pPr>
        <w:pStyle w:val="4"/>
        <w:rPr>
          <w:i/>
          <w:sz w:val="24"/>
          <w:szCs w:val="24"/>
          <w:lang w:val="ru-RU"/>
        </w:rPr>
      </w:pPr>
      <w:r w:rsidRPr="00B34435">
        <w:rPr>
          <w:i/>
          <w:sz w:val="24"/>
          <w:szCs w:val="24"/>
          <w:lang w:val="ru-RU"/>
        </w:rPr>
        <w:tab/>
        <w:t>2.</w:t>
      </w:r>
      <w:r w:rsidR="009A5B4F">
        <w:rPr>
          <w:i/>
          <w:sz w:val="24"/>
          <w:szCs w:val="24"/>
          <w:lang w:val="ru-RU"/>
        </w:rPr>
        <w:t>4</w:t>
      </w:r>
      <w:r w:rsidRPr="00B34435">
        <w:rPr>
          <w:i/>
          <w:sz w:val="24"/>
          <w:szCs w:val="24"/>
          <w:lang w:val="ru-RU"/>
        </w:rPr>
        <w:t>.1.1 Работа со справочником групп товаров</w:t>
      </w:r>
    </w:p>
    <w:p w:rsidR="00B34435" w:rsidRDefault="00B34435" w:rsidP="00B34435">
      <w:pPr>
        <w:ind w:firstLine="72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 </w:t>
      </w:r>
    </w:p>
    <w:p w:rsidR="00B34435" w:rsidRPr="00B34435" w:rsidRDefault="00B34435" w:rsidP="00B34435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 </w:t>
      </w:r>
    </w:p>
    <w:p w:rsidR="00DB7F04" w:rsidRDefault="00E5409D" w:rsidP="000265D2">
      <w:pPr>
        <w:ind w:firstLine="720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При обращении к данному режиму </w:t>
      </w:r>
      <w:r w:rsidR="00DB7F04">
        <w:rPr>
          <w:rFonts w:ascii="Tahoma" w:hAnsi="Tahoma" w:cs="Tahoma"/>
          <w:lang w:val="ru-RU"/>
        </w:rPr>
        <w:t xml:space="preserve"> отображается диалог Рис. 2.</w:t>
      </w:r>
      <w:r w:rsidR="00D61D85" w:rsidRPr="00D61D85">
        <w:rPr>
          <w:rFonts w:ascii="Tahoma" w:hAnsi="Tahoma" w:cs="Tahoma"/>
          <w:lang w:val="ru-RU"/>
        </w:rPr>
        <w:t>8</w:t>
      </w:r>
      <w:r w:rsidR="00DB7F04">
        <w:rPr>
          <w:rFonts w:ascii="Tahoma" w:hAnsi="Tahoma" w:cs="Tahoma"/>
          <w:lang w:val="ru-RU"/>
        </w:rPr>
        <w:t>.</w:t>
      </w:r>
    </w:p>
    <w:p w:rsidR="00E5409D" w:rsidRDefault="00D61D85" w:rsidP="00D61D85">
      <w:pPr>
        <w:rPr>
          <w:rFonts w:ascii="Tahoma" w:hAnsi="Tahoma" w:cs="Tahoma"/>
          <w:lang w:val="ru-RU"/>
        </w:rPr>
      </w:pPr>
      <w:r>
        <w:rPr>
          <w:rFonts w:ascii="Tahoma" w:hAnsi="Tahoma" w:cs="Tahom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5B934E8" wp14:editId="7D2F5B01">
                <wp:simplePos x="0" y="0"/>
                <wp:positionH relativeFrom="column">
                  <wp:posOffset>5442668</wp:posOffset>
                </wp:positionH>
                <wp:positionV relativeFrom="paragraph">
                  <wp:posOffset>2957913</wp:posOffset>
                </wp:positionV>
                <wp:extent cx="1323975" cy="542925"/>
                <wp:effectExtent l="1238250" t="304800" r="28575" b="28575"/>
                <wp:wrapNone/>
                <wp:docPr id="35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542925"/>
                        </a:xfrm>
                        <a:prstGeom prst="wedgeRectCallout">
                          <a:avLst>
                            <a:gd name="adj1" fmla="val -139028"/>
                            <a:gd name="adj2" fmla="val -9793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703A" w:rsidRPr="005C55E4" w:rsidRDefault="0091703A">
                            <w:pPr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Кнопки выбора объектов хранения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51" type="#_x0000_t61" style="position:absolute;margin-left:428.55pt;margin-top:232.9pt;width:104.25pt;height:4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" adj="-19230,-10354">
                <v:textbox>
                  <w:txbxContent>
                    <w:p w:rsidR="0091703A" w:rsidRPr="005C55E4" w:rsidRDefault="0091703A">
                      <w:pPr>
                        <w:rPr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sz w:val="20"/>
                          <w:szCs w:val="20"/>
                          <w:lang w:val="ru-RU"/>
                        </w:rPr>
                        <w:t>Кнопки выбора объектов хранения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lang w:val="ru-RU" w:eastAsia="ru-RU"/>
        </w:rPr>
        <w:drawing>
          <wp:inline distT="0" distB="0" distL="0" distR="0" wp14:anchorId="5012FF47" wp14:editId="03D822BC">
            <wp:extent cx="5732890" cy="4009623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130" cy="400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09D" w:rsidRDefault="00E5409D" w:rsidP="000265D2">
      <w:pPr>
        <w:ind w:firstLine="720"/>
        <w:rPr>
          <w:rFonts w:ascii="Tahoma" w:hAnsi="Tahoma" w:cs="Tahoma"/>
          <w:lang w:val="ru-RU"/>
        </w:rPr>
      </w:pPr>
    </w:p>
    <w:p w:rsidR="00E5409D" w:rsidRPr="00E5409D" w:rsidRDefault="00E5409D" w:rsidP="00D61D85">
      <w:pPr>
        <w:rPr>
          <w:rFonts w:ascii="Tahoma" w:hAnsi="Tahoma" w:cs="Tahoma"/>
          <w:i/>
          <w:lang w:val="ru-RU"/>
        </w:rPr>
      </w:pPr>
      <w:r>
        <w:rPr>
          <w:rFonts w:ascii="Tahoma" w:hAnsi="Tahoma" w:cs="Tahoma"/>
          <w:i/>
          <w:lang w:val="ru-RU"/>
        </w:rPr>
        <w:t>Рис. 2.</w:t>
      </w:r>
      <w:r w:rsidR="00D61D85" w:rsidRPr="001E1597">
        <w:rPr>
          <w:rFonts w:ascii="Tahoma" w:hAnsi="Tahoma" w:cs="Tahoma"/>
          <w:i/>
          <w:lang w:val="ru-RU"/>
        </w:rPr>
        <w:t>8</w:t>
      </w:r>
      <w:r>
        <w:rPr>
          <w:rFonts w:ascii="Tahoma" w:hAnsi="Tahoma" w:cs="Tahoma"/>
          <w:i/>
          <w:lang w:val="ru-RU"/>
        </w:rPr>
        <w:t>. Работа со справочником групп товаров</w:t>
      </w:r>
    </w:p>
    <w:p w:rsidR="00E5409D" w:rsidRDefault="00E5409D" w:rsidP="000265D2">
      <w:pPr>
        <w:ind w:firstLine="720"/>
        <w:rPr>
          <w:rFonts w:ascii="Tahoma" w:hAnsi="Tahoma" w:cs="Tahoma"/>
          <w:lang w:val="ru-RU"/>
        </w:rPr>
      </w:pPr>
    </w:p>
    <w:p w:rsidR="00E5409D" w:rsidRDefault="00E5409D" w:rsidP="00E5409D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Группы товаров представляются в виде иерархичной древовидной структуры, количество уровней которой не ограничено.</w:t>
      </w:r>
    </w:p>
    <w:p w:rsidR="00E5409D" w:rsidRDefault="00E5409D" w:rsidP="00E5409D">
      <w:pPr>
        <w:ind w:firstLine="567"/>
        <w:jc w:val="both"/>
        <w:rPr>
          <w:rFonts w:ascii="Tahoma" w:hAnsi="Tahoma" w:cs="Tahoma"/>
          <w:lang w:val="ru-RU"/>
        </w:rPr>
      </w:pPr>
    </w:p>
    <w:p w:rsidR="00E5409D" w:rsidRDefault="00E5409D" w:rsidP="00E5409D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Диалог позволяет</w:t>
      </w:r>
      <w:r w:rsidR="005C55E4">
        <w:rPr>
          <w:rFonts w:ascii="Tahoma" w:hAnsi="Tahoma" w:cs="Tahoma"/>
          <w:lang w:val="ru-RU"/>
        </w:rPr>
        <w:t>,</w:t>
      </w:r>
      <w:r>
        <w:rPr>
          <w:rFonts w:ascii="Tahoma" w:hAnsi="Tahoma" w:cs="Tahoma"/>
          <w:lang w:val="ru-RU"/>
        </w:rPr>
        <w:t xml:space="preserve"> как просматривать основные параметры групп товаров, такие как "Полное наименование", "Сокращенное наименование", </w:t>
      </w:r>
      <w:r w:rsidR="00996C0E">
        <w:rPr>
          <w:rFonts w:ascii="Tahoma" w:hAnsi="Tahoma" w:cs="Tahoma"/>
          <w:lang w:val="ru-RU"/>
        </w:rPr>
        <w:t>так и</w:t>
      </w:r>
      <w:r>
        <w:rPr>
          <w:rFonts w:ascii="Tahoma" w:hAnsi="Tahoma" w:cs="Tahoma"/>
          <w:lang w:val="ru-RU"/>
        </w:rPr>
        <w:t xml:space="preserve"> позволяется описывать особенности товара в примечаниях.</w:t>
      </w:r>
    </w:p>
    <w:p w:rsidR="00E5409D" w:rsidRDefault="00E5409D" w:rsidP="00E5409D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Для обеспечения возможности автоматизированного планирования распределения продукции по местам хранения</w:t>
      </w:r>
      <w:r w:rsidR="009A5B4F">
        <w:rPr>
          <w:rFonts w:ascii="Tahoma" w:hAnsi="Tahoma" w:cs="Tahoma"/>
          <w:lang w:val="ru-RU"/>
        </w:rPr>
        <w:t xml:space="preserve"> и подбора продукции</w:t>
      </w:r>
      <w:r w:rsidR="005C55E4">
        <w:rPr>
          <w:rFonts w:ascii="Tahoma" w:hAnsi="Tahoma" w:cs="Tahoma"/>
          <w:lang w:val="ru-RU"/>
        </w:rPr>
        <w:t xml:space="preserve"> каждая группа товаров связывается с "Предпочтительным объектом хранения" (см. Рис. 2.</w:t>
      </w:r>
      <w:r w:rsidR="00D61D85" w:rsidRPr="00D61D85">
        <w:rPr>
          <w:rFonts w:ascii="Tahoma" w:hAnsi="Tahoma" w:cs="Tahoma"/>
          <w:lang w:val="ru-RU"/>
        </w:rPr>
        <w:t>8</w:t>
      </w:r>
      <w:r w:rsidR="009A5B4F">
        <w:rPr>
          <w:rFonts w:ascii="Tahoma" w:hAnsi="Tahoma" w:cs="Tahoma"/>
          <w:lang w:val="ru-RU"/>
        </w:rPr>
        <w:t>) и "Предпочтительным объектом подбора".</w:t>
      </w:r>
    </w:p>
    <w:p w:rsidR="005C55E4" w:rsidRPr="00B61CD9" w:rsidRDefault="00B61CD9" w:rsidP="00E5409D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Для назначения объектов хранения и подбора для всех товаров группы используются кнопки: </w:t>
      </w:r>
      <w:r w:rsidR="002C406E">
        <w:rPr>
          <w:rFonts w:ascii="Tahoma" w:hAnsi="Tahoma" w:cs="Tahoma"/>
          <w:lang w:val="ru-RU"/>
        </w:rPr>
        <w:t>"</w:t>
      </w:r>
      <w:r w:rsidR="00D61D85">
        <w:rPr>
          <w:rFonts w:ascii="Tahoma" w:hAnsi="Tahoma" w:cs="Tahoma"/>
          <w:lang w:val="ru-RU"/>
        </w:rPr>
        <w:t>Определить для товаров группы</w:t>
      </w:r>
      <w:r w:rsidR="002C406E">
        <w:rPr>
          <w:rFonts w:ascii="Tahoma" w:hAnsi="Tahoma" w:cs="Tahoma"/>
          <w:lang w:val="ru-RU"/>
        </w:rPr>
        <w:t>"</w:t>
      </w:r>
      <w:r>
        <w:rPr>
          <w:rFonts w:ascii="Tahoma" w:hAnsi="Tahoma" w:cs="Tahoma"/>
          <w:lang w:val="ru-RU"/>
        </w:rPr>
        <w:t>.</w:t>
      </w:r>
    </w:p>
    <w:p w:rsidR="005C55E4" w:rsidRDefault="005C55E4" w:rsidP="00E5409D">
      <w:pPr>
        <w:ind w:firstLine="567"/>
        <w:jc w:val="both"/>
        <w:rPr>
          <w:rFonts w:ascii="Tahoma" w:hAnsi="Tahoma" w:cs="Tahoma"/>
          <w:lang w:val="ru-RU"/>
        </w:rPr>
      </w:pPr>
    </w:p>
    <w:p w:rsidR="007B7368" w:rsidRPr="00B34435" w:rsidRDefault="007B7368" w:rsidP="007B7368">
      <w:pPr>
        <w:pStyle w:val="4"/>
        <w:jc w:val="center"/>
        <w:rPr>
          <w:i/>
          <w:sz w:val="24"/>
          <w:szCs w:val="24"/>
          <w:lang w:val="ru-RU"/>
        </w:rPr>
      </w:pPr>
      <w:r w:rsidRPr="00B34435">
        <w:rPr>
          <w:i/>
          <w:sz w:val="24"/>
          <w:szCs w:val="24"/>
          <w:lang w:val="ru-RU"/>
        </w:rPr>
        <w:t>2.</w:t>
      </w:r>
      <w:r w:rsidR="009A5B4F">
        <w:rPr>
          <w:i/>
          <w:sz w:val="24"/>
          <w:szCs w:val="24"/>
          <w:lang w:val="ru-RU"/>
        </w:rPr>
        <w:t>4</w:t>
      </w:r>
      <w:r w:rsidRPr="00B34435">
        <w:rPr>
          <w:i/>
          <w:sz w:val="24"/>
          <w:szCs w:val="24"/>
          <w:lang w:val="ru-RU"/>
        </w:rPr>
        <w:t>.1</w:t>
      </w:r>
      <w:r>
        <w:rPr>
          <w:i/>
          <w:sz w:val="24"/>
          <w:szCs w:val="24"/>
          <w:lang w:val="ru-RU"/>
        </w:rPr>
        <w:t>.2</w:t>
      </w:r>
      <w:r w:rsidRPr="00B34435">
        <w:rPr>
          <w:i/>
          <w:sz w:val="24"/>
          <w:szCs w:val="24"/>
          <w:lang w:val="ru-RU"/>
        </w:rPr>
        <w:t xml:space="preserve"> Работа со справочником товаров</w:t>
      </w:r>
    </w:p>
    <w:p w:rsidR="005C55E4" w:rsidRDefault="005C55E4" w:rsidP="00E5409D">
      <w:pPr>
        <w:ind w:firstLine="567"/>
        <w:jc w:val="both"/>
        <w:rPr>
          <w:rFonts w:ascii="Tahoma" w:hAnsi="Tahoma" w:cs="Tahoma"/>
          <w:lang w:val="ru-RU"/>
        </w:rPr>
      </w:pPr>
    </w:p>
    <w:p w:rsidR="005C55E4" w:rsidRDefault="007B7368" w:rsidP="00E5409D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При обращении к данному режиму отображается диалог Рис. 2.</w:t>
      </w:r>
      <w:r w:rsidR="00D61D85">
        <w:rPr>
          <w:rFonts w:ascii="Tahoma" w:hAnsi="Tahoma" w:cs="Tahoma"/>
          <w:lang w:val="ru-RU"/>
        </w:rPr>
        <w:t>9</w:t>
      </w:r>
      <w:r>
        <w:rPr>
          <w:rFonts w:ascii="Tahoma" w:hAnsi="Tahoma" w:cs="Tahoma"/>
          <w:lang w:val="ru-RU"/>
        </w:rPr>
        <w:t>.</w:t>
      </w:r>
    </w:p>
    <w:p w:rsidR="00DB7F04" w:rsidRDefault="00DB7F04" w:rsidP="000265D2">
      <w:pPr>
        <w:ind w:firstLine="720"/>
        <w:rPr>
          <w:rFonts w:ascii="Tahoma" w:hAnsi="Tahoma" w:cs="Tahoma"/>
          <w:lang w:val="ru-RU"/>
        </w:rPr>
      </w:pPr>
    </w:p>
    <w:p w:rsidR="000265D2" w:rsidRPr="00711BB8" w:rsidRDefault="00D61D85" w:rsidP="00DB7F04">
      <w:pPr>
        <w:rPr>
          <w:rFonts w:ascii="Tahoma" w:hAnsi="Tahoma" w:cs="Tahoma"/>
          <w:lang w:val="ru-RU"/>
        </w:rPr>
      </w:pPr>
      <w:r>
        <w:rPr>
          <w:rFonts w:ascii="Tahoma" w:hAnsi="Tahoma" w:cs="Tahoma"/>
          <w:noProof/>
          <w:lang w:val="ru-RU" w:eastAsia="ru-RU"/>
        </w:rPr>
        <w:lastRenderedPageBreak/>
        <w:drawing>
          <wp:inline distT="0" distB="0" distL="0" distR="0">
            <wp:extent cx="6639560" cy="4969510"/>
            <wp:effectExtent l="0" t="0" r="889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96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934" w:rsidRPr="00835934" w:rsidRDefault="00835934" w:rsidP="00835934">
      <w:pPr>
        <w:ind w:left="360"/>
        <w:rPr>
          <w:rFonts w:ascii="Tahoma" w:hAnsi="Tahoma" w:cs="Tahoma"/>
          <w:lang w:val="ru-RU"/>
        </w:rPr>
      </w:pPr>
    </w:p>
    <w:p w:rsidR="00835934" w:rsidRDefault="00DB7F04" w:rsidP="00C77F82">
      <w:pPr>
        <w:ind w:firstLine="567"/>
        <w:jc w:val="both"/>
        <w:rPr>
          <w:rFonts w:ascii="Tahoma" w:hAnsi="Tahoma" w:cs="Tahoma"/>
          <w:i/>
          <w:lang w:val="ru-RU"/>
        </w:rPr>
      </w:pPr>
      <w:r>
        <w:rPr>
          <w:rFonts w:ascii="Tahoma" w:hAnsi="Tahoma" w:cs="Tahoma"/>
          <w:i/>
          <w:lang w:val="ru-RU"/>
        </w:rPr>
        <w:t>Рис. 2.</w:t>
      </w:r>
      <w:r w:rsidR="00D61D85">
        <w:rPr>
          <w:rFonts w:ascii="Tahoma" w:hAnsi="Tahoma" w:cs="Tahoma"/>
          <w:i/>
          <w:lang w:val="ru-RU"/>
        </w:rPr>
        <w:t>9</w:t>
      </w:r>
      <w:r>
        <w:rPr>
          <w:rFonts w:ascii="Tahoma" w:hAnsi="Tahoma" w:cs="Tahoma"/>
          <w:i/>
          <w:lang w:val="ru-RU"/>
        </w:rPr>
        <w:t>. Диалог просмотра содержания справочника товаров.</w:t>
      </w:r>
    </w:p>
    <w:p w:rsidR="00DB7F04" w:rsidRDefault="00DB7F04" w:rsidP="00C77F82">
      <w:pPr>
        <w:ind w:firstLine="567"/>
        <w:jc w:val="both"/>
        <w:rPr>
          <w:rFonts w:ascii="Tahoma" w:hAnsi="Tahoma" w:cs="Tahoma"/>
          <w:i/>
          <w:lang w:val="ru-RU"/>
        </w:rPr>
      </w:pPr>
    </w:p>
    <w:p w:rsidR="00704366" w:rsidRDefault="007B7368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Изначально справочник товаров импортируется </w:t>
      </w:r>
      <w:proofErr w:type="gramStart"/>
      <w:r>
        <w:rPr>
          <w:rFonts w:ascii="Tahoma" w:hAnsi="Tahoma" w:cs="Tahoma"/>
          <w:lang w:val="ru-RU"/>
        </w:rPr>
        <w:t>из</w:t>
      </w:r>
      <w:proofErr w:type="gramEnd"/>
      <w:r>
        <w:rPr>
          <w:rFonts w:ascii="Tahoma" w:hAnsi="Tahoma" w:cs="Tahoma"/>
          <w:lang w:val="ru-RU"/>
        </w:rPr>
        <w:t xml:space="preserve"> </w:t>
      </w:r>
      <w:proofErr w:type="gramStart"/>
      <w:r>
        <w:rPr>
          <w:rFonts w:ascii="Tahoma" w:hAnsi="Tahoma" w:cs="Tahoma"/>
          <w:lang w:val="ru-RU"/>
        </w:rPr>
        <w:t>УС</w:t>
      </w:r>
      <w:proofErr w:type="gramEnd"/>
      <w:r>
        <w:rPr>
          <w:rFonts w:ascii="Tahoma" w:hAnsi="Tahoma" w:cs="Tahoma"/>
          <w:lang w:val="ru-RU"/>
        </w:rPr>
        <w:t xml:space="preserve"> предприятия. Вместе с тем с использованием данного диалога</w:t>
      </w:r>
      <w:r w:rsidR="00704366">
        <w:rPr>
          <w:rFonts w:ascii="Tahoma" w:hAnsi="Tahoma" w:cs="Tahoma"/>
          <w:lang w:val="ru-RU"/>
        </w:rPr>
        <w:t xml:space="preserve"> в режиме редактирования</w:t>
      </w:r>
      <w:r>
        <w:rPr>
          <w:rFonts w:ascii="Tahoma" w:hAnsi="Tahoma" w:cs="Tahoma"/>
          <w:lang w:val="ru-RU"/>
        </w:rPr>
        <w:t xml:space="preserve"> допускается </w:t>
      </w:r>
      <w:r w:rsidR="00704366">
        <w:rPr>
          <w:rFonts w:ascii="Tahoma" w:hAnsi="Tahoma" w:cs="Tahoma"/>
          <w:lang w:val="ru-RU"/>
        </w:rPr>
        <w:t>из</w:t>
      </w:r>
      <w:r>
        <w:rPr>
          <w:rFonts w:ascii="Tahoma" w:hAnsi="Tahoma" w:cs="Tahoma"/>
          <w:lang w:val="ru-RU"/>
        </w:rPr>
        <w:t xml:space="preserve">менить (назначить) </w:t>
      </w:r>
      <w:r w:rsidR="00D61D85">
        <w:rPr>
          <w:rFonts w:ascii="Tahoma" w:hAnsi="Tahoma" w:cs="Tahoma"/>
          <w:lang w:val="ru-RU"/>
        </w:rPr>
        <w:t>картинку с изображением</w:t>
      </w:r>
      <w:r w:rsidR="00704366">
        <w:rPr>
          <w:rFonts w:ascii="Tahoma" w:hAnsi="Tahoma" w:cs="Tahoma"/>
          <w:lang w:val="ru-RU"/>
        </w:rPr>
        <w:t xml:space="preserve"> товара, а также назначить </w:t>
      </w:r>
      <w:r>
        <w:rPr>
          <w:rFonts w:ascii="Tahoma" w:hAnsi="Tahoma" w:cs="Tahoma"/>
          <w:lang w:val="ru-RU"/>
        </w:rPr>
        <w:t>с</w:t>
      </w:r>
      <w:r w:rsidR="00704366">
        <w:rPr>
          <w:rFonts w:ascii="Tahoma" w:hAnsi="Tahoma" w:cs="Tahoma"/>
          <w:lang w:val="ru-RU"/>
        </w:rPr>
        <w:t xml:space="preserve">пециальные зоны хранения и подбора. </w:t>
      </w:r>
    </w:p>
    <w:p w:rsidR="00DB7F04" w:rsidRDefault="00DB7F04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Набор шт</w:t>
      </w:r>
      <w:r w:rsidR="00D923FB">
        <w:rPr>
          <w:rFonts w:ascii="Tahoma" w:hAnsi="Tahoma" w:cs="Tahoma"/>
          <w:lang w:val="ru-RU"/>
        </w:rPr>
        <w:t>р</w:t>
      </w:r>
      <w:r>
        <w:rPr>
          <w:rFonts w:ascii="Tahoma" w:hAnsi="Tahoma" w:cs="Tahoma"/>
          <w:lang w:val="ru-RU"/>
        </w:rPr>
        <w:t>их кодов</w:t>
      </w:r>
      <w:r w:rsidR="00D923FB">
        <w:rPr>
          <w:rFonts w:ascii="Tahoma" w:hAnsi="Tahoma" w:cs="Tahoma"/>
          <w:lang w:val="ru-RU"/>
        </w:rPr>
        <w:t xml:space="preserve">, которые </w:t>
      </w:r>
      <w:proofErr w:type="gramStart"/>
      <w:r w:rsidR="00D923FB">
        <w:rPr>
          <w:rFonts w:ascii="Tahoma" w:hAnsi="Tahoma" w:cs="Tahoma"/>
          <w:lang w:val="ru-RU"/>
        </w:rPr>
        <w:t>могут использоваться для идентификации товара</w:t>
      </w:r>
      <w:r>
        <w:rPr>
          <w:rFonts w:ascii="Tahoma" w:hAnsi="Tahoma" w:cs="Tahoma"/>
          <w:lang w:val="ru-RU"/>
        </w:rPr>
        <w:t xml:space="preserve"> отображается</w:t>
      </w:r>
      <w:proofErr w:type="gramEnd"/>
      <w:r>
        <w:rPr>
          <w:rFonts w:ascii="Tahoma" w:hAnsi="Tahoma" w:cs="Tahoma"/>
          <w:lang w:val="ru-RU"/>
        </w:rPr>
        <w:t xml:space="preserve"> на закладке "Штрих коды" Рис. 2.</w:t>
      </w:r>
      <w:r w:rsidR="00FB68AC">
        <w:rPr>
          <w:rFonts w:ascii="Tahoma" w:hAnsi="Tahoma" w:cs="Tahoma"/>
          <w:lang w:val="ru-RU"/>
        </w:rPr>
        <w:t>1</w:t>
      </w:r>
      <w:r w:rsidR="00D61D85">
        <w:rPr>
          <w:rFonts w:ascii="Tahoma" w:hAnsi="Tahoma" w:cs="Tahoma"/>
          <w:lang w:val="ru-RU"/>
        </w:rPr>
        <w:t>0</w:t>
      </w:r>
      <w:r>
        <w:rPr>
          <w:rFonts w:ascii="Tahoma" w:hAnsi="Tahoma" w:cs="Tahoma"/>
          <w:lang w:val="ru-RU"/>
        </w:rPr>
        <w:t>.</w:t>
      </w:r>
    </w:p>
    <w:p w:rsidR="00DB7F04" w:rsidRDefault="00DB7F04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DB7F04" w:rsidRDefault="00DB7F04" w:rsidP="00DB7F04">
      <w:pPr>
        <w:jc w:val="both"/>
        <w:rPr>
          <w:rFonts w:ascii="Tahoma" w:hAnsi="Tahoma" w:cs="Tahoma"/>
          <w:lang w:val="ru-RU"/>
        </w:rPr>
      </w:pPr>
    </w:p>
    <w:p w:rsidR="00DB7F04" w:rsidRDefault="00D61D85" w:rsidP="0050428A">
      <w:p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noProof/>
          <w:lang w:val="ru-RU" w:eastAsia="ru-RU"/>
        </w:rPr>
        <w:drawing>
          <wp:inline distT="0" distB="0" distL="0" distR="0">
            <wp:extent cx="6639560" cy="1598295"/>
            <wp:effectExtent l="0" t="0" r="889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F04" w:rsidRPr="0050428A" w:rsidRDefault="0050428A" w:rsidP="00C77F82">
      <w:pPr>
        <w:ind w:firstLine="567"/>
        <w:jc w:val="both"/>
        <w:rPr>
          <w:rFonts w:ascii="Tahoma" w:hAnsi="Tahoma" w:cs="Tahoma"/>
          <w:i/>
          <w:lang w:val="ru-RU"/>
        </w:rPr>
      </w:pPr>
      <w:r w:rsidRPr="0050428A">
        <w:rPr>
          <w:rFonts w:ascii="Tahoma" w:hAnsi="Tahoma" w:cs="Tahoma"/>
          <w:i/>
          <w:lang w:val="ru-RU"/>
        </w:rPr>
        <w:t>Рис. 2.</w:t>
      </w:r>
      <w:r w:rsidR="00FB68AC">
        <w:rPr>
          <w:rFonts w:ascii="Tahoma" w:hAnsi="Tahoma" w:cs="Tahoma"/>
          <w:i/>
          <w:lang w:val="ru-RU"/>
        </w:rPr>
        <w:t>1</w:t>
      </w:r>
      <w:r w:rsidR="00D61D85">
        <w:rPr>
          <w:rFonts w:ascii="Tahoma" w:hAnsi="Tahoma" w:cs="Tahoma"/>
          <w:i/>
          <w:lang w:val="ru-RU"/>
        </w:rPr>
        <w:t>0</w:t>
      </w:r>
      <w:r w:rsidRPr="0050428A">
        <w:rPr>
          <w:rFonts w:ascii="Tahoma" w:hAnsi="Tahoma" w:cs="Tahoma"/>
          <w:i/>
          <w:lang w:val="ru-RU"/>
        </w:rPr>
        <w:t>. Закладка отображения набора штрих кодов для товара.</w:t>
      </w:r>
    </w:p>
    <w:p w:rsidR="0050428A" w:rsidRDefault="0050428A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50428A" w:rsidRDefault="0050428A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Для исключения некорректного поведения системы набор штрих кодов импортируется из </w:t>
      </w:r>
      <w:r w:rsidR="00D923FB">
        <w:rPr>
          <w:rFonts w:ascii="Tahoma" w:hAnsi="Tahoma" w:cs="Tahoma"/>
          <w:lang w:val="ru-RU"/>
        </w:rPr>
        <w:t>УС предприятия</w:t>
      </w:r>
      <w:r>
        <w:rPr>
          <w:rFonts w:ascii="Tahoma" w:hAnsi="Tahoma" w:cs="Tahoma"/>
          <w:lang w:val="ru-RU"/>
        </w:rPr>
        <w:t>.</w:t>
      </w:r>
    </w:p>
    <w:p w:rsidR="00EE1241" w:rsidRDefault="00EE1241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D61D85" w:rsidRDefault="00D61D85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Перечень типовые упаковок отображается на закладке "Типовые упаковки" (Рис. 2.11)</w:t>
      </w:r>
    </w:p>
    <w:p w:rsidR="00D61D85" w:rsidRDefault="00D61D85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D61D85" w:rsidRDefault="00D61D85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D61D85" w:rsidRDefault="00D61D85" w:rsidP="00D61D85">
      <w:p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noProof/>
          <w:lang w:val="ru-RU" w:eastAsia="ru-RU"/>
        </w:rPr>
        <w:drawing>
          <wp:inline distT="0" distB="0" distL="0" distR="0" wp14:anchorId="339E553F" wp14:editId="5C3910E6">
            <wp:extent cx="6639560" cy="2186305"/>
            <wp:effectExtent l="0" t="0" r="889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D85" w:rsidRPr="0050428A" w:rsidRDefault="00D61D85" w:rsidP="00D61D85">
      <w:pPr>
        <w:ind w:firstLine="567"/>
        <w:jc w:val="both"/>
        <w:rPr>
          <w:rFonts w:ascii="Tahoma" w:hAnsi="Tahoma" w:cs="Tahoma"/>
          <w:i/>
          <w:lang w:val="ru-RU"/>
        </w:rPr>
      </w:pPr>
      <w:r w:rsidRPr="0050428A">
        <w:rPr>
          <w:rFonts w:ascii="Tahoma" w:hAnsi="Tahoma" w:cs="Tahoma"/>
          <w:i/>
          <w:lang w:val="ru-RU"/>
        </w:rPr>
        <w:t>Рис. 2.</w:t>
      </w:r>
      <w:r>
        <w:rPr>
          <w:rFonts w:ascii="Tahoma" w:hAnsi="Tahoma" w:cs="Tahoma"/>
          <w:i/>
          <w:lang w:val="ru-RU"/>
        </w:rPr>
        <w:t>1</w:t>
      </w:r>
      <w:r w:rsidR="00352DEE">
        <w:rPr>
          <w:rFonts w:ascii="Tahoma" w:hAnsi="Tahoma" w:cs="Tahoma"/>
          <w:i/>
          <w:lang w:val="ru-RU"/>
        </w:rPr>
        <w:t>1</w:t>
      </w:r>
      <w:r w:rsidRPr="0050428A">
        <w:rPr>
          <w:rFonts w:ascii="Tahoma" w:hAnsi="Tahoma" w:cs="Tahoma"/>
          <w:i/>
          <w:lang w:val="ru-RU"/>
        </w:rPr>
        <w:t xml:space="preserve">. Закладка отображения </w:t>
      </w:r>
      <w:r>
        <w:rPr>
          <w:rFonts w:ascii="Tahoma" w:hAnsi="Tahoma" w:cs="Tahoma"/>
          <w:i/>
          <w:lang w:val="ru-RU"/>
        </w:rPr>
        <w:t>перечня типовых упаковок</w:t>
      </w:r>
      <w:r w:rsidRPr="0050428A">
        <w:rPr>
          <w:rFonts w:ascii="Tahoma" w:hAnsi="Tahoma" w:cs="Tahoma"/>
          <w:i/>
          <w:lang w:val="ru-RU"/>
        </w:rPr>
        <w:t xml:space="preserve"> для товара.</w:t>
      </w:r>
    </w:p>
    <w:p w:rsidR="00704366" w:rsidRDefault="00704366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D61D85" w:rsidRDefault="00D61D85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Перечень типовых упаковок импортируется </w:t>
      </w:r>
      <w:proofErr w:type="gramStart"/>
      <w:r>
        <w:rPr>
          <w:rFonts w:ascii="Tahoma" w:hAnsi="Tahoma" w:cs="Tahoma"/>
          <w:lang w:val="ru-RU"/>
        </w:rPr>
        <w:t>из</w:t>
      </w:r>
      <w:proofErr w:type="gramEnd"/>
      <w:r>
        <w:rPr>
          <w:rFonts w:ascii="Tahoma" w:hAnsi="Tahoma" w:cs="Tahoma"/>
          <w:lang w:val="ru-RU"/>
        </w:rPr>
        <w:t xml:space="preserve"> </w:t>
      </w:r>
      <w:proofErr w:type="gramStart"/>
      <w:r>
        <w:rPr>
          <w:rFonts w:ascii="Tahoma" w:hAnsi="Tahoma" w:cs="Tahoma"/>
          <w:lang w:val="ru-RU"/>
        </w:rPr>
        <w:t>УС</w:t>
      </w:r>
      <w:proofErr w:type="gramEnd"/>
      <w:r>
        <w:rPr>
          <w:rFonts w:ascii="Tahoma" w:hAnsi="Tahoma" w:cs="Tahoma"/>
          <w:lang w:val="ru-RU"/>
        </w:rPr>
        <w:t xml:space="preserve"> предприятия</w:t>
      </w:r>
    </w:p>
    <w:p w:rsidR="00242F74" w:rsidRDefault="00D61D85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Вместе с тем, для корректной работы комплекса, пользователю необходимо вручную вводить </w:t>
      </w:r>
      <w:r w:rsidR="00242F74">
        <w:rPr>
          <w:rFonts w:ascii="Tahoma" w:hAnsi="Tahoma" w:cs="Tahoma"/>
          <w:lang w:val="ru-RU"/>
        </w:rPr>
        <w:t>"</w:t>
      </w:r>
      <w:r>
        <w:rPr>
          <w:rFonts w:ascii="Tahoma" w:hAnsi="Tahoma" w:cs="Tahoma"/>
          <w:lang w:val="ru-RU"/>
        </w:rPr>
        <w:t>Количество продукции на моно паллете</w:t>
      </w:r>
      <w:r w:rsidR="00242F74">
        <w:rPr>
          <w:rFonts w:ascii="Tahoma" w:hAnsi="Tahoma" w:cs="Tahoma"/>
          <w:lang w:val="ru-RU"/>
        </w:rPr>
        <w:t>"</w:t>
      </w:r>
      <w:r>
        <w:rPr>
          <w:rFonts w:ascii="Tahoma" w:hAnsi="Tahoma" w:cs="Tahoma"/>
          <w:lang w:val="ru-RU"/>
        </w:rPr>
        <w:t xml:space="preserve">, так как </w:t>
      </w:r>
      <w:r w:rsidR="00242F74">
        <w:rPr>
          <w:rFonts w:ascii="Tahoma" w:hAnsi="Tahoma" w:cs="Tahoma"/>
          <w:lang w:val="ru-RU"/>
        </w:rPr>
        <w:t>эта</w:t>
      </w:r>
      <w:r>
        <w:rPr>
          <w:rFonts w:ascii="Tahoma" w:hAnsi="Tahoma" w:cs="Tahoma"/>
          <w:lang w:val="ru-RU"/>
        </w:rPr>
        <w:t xml:space="preserve"> информаци</w:t>
      </w:r>
      <w:r w:rsidR="00242F74">
        <w:rPr>
          <w:rFonts w:ascii="Tahoma" w:hAnsi="Tahoma" w:cs="Tahoma"/>
          <w:lang w:val="ru-RU"/>
        </w:rPr>
        <w:t>я отсутствует в УС.</w:t>
      </w:r>
    </w:p>
    <w:p w:rsidR="00D61D85" w:rsidRDefault="00242F74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b/>
          <w:i/>
          <w:lang w:val="ru-RU"/>
        </w:rPr>
        <w:t>Для упаковок типа "</w:t>
      </w:r>
      <w:proofErr w:type="spellStart"/>
      <w:r>
        <w:rPr>
          <w:rFonts w:ascii="Tahoma" w:hAnsi="Tahoma" w:cs="Tahoma"/>
          <w:b/>
          <w:i/>
          <w:lang w:val="ru-RU"/>
        </w:rPr>
        <w:t>Шоубокс</w:t>
      </w:r>
      <w:proofErr w:type="spellEnd"/>
      <w:r>
        <w:rPr>
          <w:rFonts w:ascii="Tahoma" w:hAnsi="Tahoma" w:cs="Tahoma"/>
          <w:b/>
          <w:i/>
          <w:lang w:val="ru-RU"/>
        </w:rPr>
        <w:t xml:space="preserve">" вводить количество продукции не разрешается, так как это может вызвать некорректную работу системы планирования количества </w:t>
      </w:r>
      <w:proofErr w:type="gramStart"/>
      <w:r>
        <w:rPr>
          <w:rFonts w:ascii="Tahoma" w:hAnsi="Tahoma" w:cs="Tahoma"/>
          <w:b/>
          <w:i/>
          <w:lang w:val="ru-RU"/>
        </w:rPr>
        <w:t>паллет</w:t>
      </w:r>
      <w:proofErr w:type="gramEnd"/>
      <w:r>
        <w:rPr>
          <w:rFonts w:ascii="Tahoma" w:hAnsi="Tahoma" w:cs="Tahoma"/>
          <w:b/>
          <w:i/>
          <w:lang w:val="ru-RU"/>
        </w:rPr>
        <w:t xml:space="preserve"> как в Производстве, так и при подборе продукции.</w:t>
      </w:r>
      <w:r w:rsidR="00D61D85">
        <w:rPr>
          <w:rFonts w:ascii="Tahoma" w:hAnsi="Tahoma" w:cs="Tahoma"/>
          <w:lang w:val="ru-RU"/>
        </w:rPr>
        <w:t xml:space="preserve"> </w:t>
      </w:r>
    </w:p>
    <w:p w:rsidR="00704366" w:rsidRDefault="00704366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352DEE" w:rsidRPr="00B34435" w:rsidRDefault="00352DEE" w:rsidP="00CB6D1F">
      <w:pPr>
        <w:pStyle w:val="3"/>
        <w:numPr>
          <w:ilvl w:val="2"/>
          <w:numId w:val="6"/>
        </w:numPr>
        <w:ind w:hanging="654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4435">
        <w:rPr>
          <w:rFonts w:ascii="Times New Roman" w:hAnsi="Times New Roman" w:cs="Times New Roman"/>
          <w:b/>
          <w:sz w:val="28"/>
          <w:szCs w:val="28"/>
          <w:lang w:val="ru-RU"/>
        </w:rPr>
        <w:t>Работа со</w:t>
      </w:r>
      <w:r w:rsidR="001E1597" w:rsidRPr="001E159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1E1597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справочником </w:t>
      </w:r>
      <w:proofErr w:type="gramStart"/>
      <w:r w:rsidR="001E1597">
        <w:rPr>
          <w:rFonts w:ascii="Times New Roman" w:hAnsi="Times New Roman" w:cs="Times New Roman"/>
          <w:b/>
          <w:sz w:val="28"/>
          <w:szCs w:val="28"/>
          <w:lang w:val="ru-RU"/>
        </w:rPr>
        <w:t>типовых</w:t>
      </w:r>
      <w:proofErr w:type="gramEnd"/>
      <w:r w:rsidR="001E159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паллет</w:t>
      </w:r>
    </w:p>
    <w:p w:rsidR="00034B17" w:rsidRDefault="00034B17" w:rsidP="00034B17">
      <w:pPr>
        <w:ind w:firstLine="567"/>
        <w:jc w:val="both"/>
        <w:rPr>
          <w:rFonts w:ascii="Tahoma" w:hAnsi="Tahoma" w:cs="Tahoma"/>
          <w:lang w:val="ru-RU"/>
        </w:rPr>
      </w:pPr>
    </w:p>
    <w:p w:rsidR="00034B17" w:rsidRDefault="001E1597" w:rsidP="00034B17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Справочник типовых паллет предназначен для обеспечения возможности автоматического расчета раскладки продукции на </w:t>
      </w:r>
      <w:proofErr w:type="gramStart"/>
      <w:r>
        <w:rPr>
          <w:rFonts w:ascii="Tahoma" w:hAnsi="Tahoma" w:cs="Tahoma"/>
          <w:lang w:val="ru-RU"/>
        </w:rPr>
        <w:t>паллеты</w:t>
      </w:r>
      <w:proofErr w:type="gramEnd"/>
      <w:r>
        <w:rPr>
          <w:rFonts w:ascii="Tahoma" w:hAnsi="Tahoma" w:cs="Tahoma"/>
          <w:lang w:val="ru-RU"/>
        </w:rPr>
        <w:t xml:space="preserve"> как в процессе производства, так и в процессе выдачи продукции.</w:t>
      </w:r>
      <w:r w:rsidR="00034B17">
        <w:rPr>
          <w:rFonts w:ascii="Tahoma" w:hAnsi="Tahoma" w:cs="Tahoma"/>
          <w:lang w:val="ru-RU"/>
        </w:rPr>
        <w:t xml:space="preserve"> Стандартная раскладка продукции на паллеты определяется в процессе работы со справочником товаров (см. Разд.2.3.1). Вместе с тем, существуют Заказчики, которые требуют особой раскладки продукции. </w:t>
      </w:r>
    </w:p>
    <w:p w:rsidR="00352DEE" w:rsidRDefault="00034B17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Справочник типовых паллет предназначен для учета именно таких ситуаций.</w:t>
      </w:r>
    </w:p>
    <w:p w:rsidR="001E1597" w:rsidRDefault="001E1597" w:rsidP="001E1597">
      <w:pPr>
        <w:ind w:firstLine="426"/>
        <w:rPr>
          <w:rFonts w:ascii="Arial" w:hAnsi="Arial" w:cs="Arial"/>
          <w:lang w:val="ru-RU"/>
        </w:rPr>
      </w:pPr>
      <w:r w:rsidRPr="00B34435">
        <w:rPr>
          <w:rFonts w:ascii="Arial" w:hAnsi="Arial" w:cs="Arial"/>
          <w:lang w:val="ru-RU"/>
        </w:rPr>
        <w:t xml:space="preserve">Обращение к режиму работы осуществляется с использованием </w:t>
      </w:r>
      <w:r>
        <w:rPr>
          <w:rFonts w:ascii="Arial" w:hAnsi="Arial" w:cs="Arial"/>
          <w:lang w:val="ru-RU"/>
        </w:rPr>
        <w:t>меню "Справочники" -</w:t>
      </w:r>
      <w:r w:rsidRPr="00B34435">
        <w:rPr>
          <w:rFonts w:ascii="Arial" w:hAnsi="Arial" w:cs="Arial"/>
          <w:lang w:val="ru-RU"/>
        </w:rPr>
        <w:t xml:space="preserve">&gt; </w:t>
      </w:r>
      <w:r>
        <w:rPr>
          <w:rFonts w:ascii="Arial" w:hAnsi="Arial" w:cs="Arial"/>
          <w:lang w:val="ru-RU"/>
        </w:rPr>
        <w:t>"Типовые паллеты".</w:t>
      </w:r>
    </w:p>
    <w:p w:rsidR="00352DEE" w:rsidRDefault="001E1597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Типовые паллеты могут характеризоваться: геометрическими размерами и спецификацией паллетирования.</w:t>
      </w:r>
    </w:p>
    <w:p w:rsidR="001E1597" w:rsidRDefault="001E1597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Диалог определения геометрических размеров паллет представлен на Рис. 2.12.</w:t>
      </w:r>
    </w:p>
    <w:p w:rsidR="001E1597" w:rsidRDefault="001E1597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1E1597" w:rsidRDefault="0057412F" w:rsidP="0057412F">
      <w:p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noProof/>
          <w:lang w:val="ru-RU" w:eastAsia="ru-RU"/>
        </w:rPr>
        <w:lastRenderedPageBreak/>
        <w:drawing>
          <wp:inline distT="0" distB="0" distL="0" distR="0" wp14:anchorId="321703A0" wp14:editId="37F2F202">
            <wp:extent cx="5661328" cy="40972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588" cy="409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12F" w:rsidRDefault="0057412F" w:rsidP="0057412F">
      <w:pPr>
        <w:ind w:firstLine="567"/>
        <w:jc w:val="both"/>
        <w:rPr>
          <w:rFonts w:ascii="Tahoma" w:hAnsi="Tahoma" w:cs="Tahoma"/>
          <w:i/>
          <w:lang w:val="ru-RU"/>
        </w:rPr>
      </w:pPr>
      <w:r w:rsidRPr="0050428A">
        <w:rPr>
          <w:rFonts w:ascii="Tahoma" w:hAnsi="Tahoma" w:cs="Tahoma"/>
          <w:i/>
          <w:lang w:val="ru-RU"/>
        </w:rPr>
        <w:t>Рис. 2.</w:t>
      </w:r>
      <w:r>
        <w:rPr>
          <w:rFonts w:ascii="Tahoma" w:hAnsi="Tahoma" w:cs="Tahoma"/>
          <w:i/>
          <w:lang w:val="ru-RU"/>
        </w:rPr>
        <w:t>12</w:t>
      </w:r>
      <w:r w:rsidRPr="0050428A">
        <w:rPr>
          <w:rFonts w:ascii="Tahoma" w:hAnsi="Tahoma" w:cs="Tahoma"/>
          <w:i/>
          <w:lang w:val="ru-RU"/>
        </w:rPr>
        <w:t xml:space="preserve">. </w:t>
      </w:r>
      <w:r>
        <w:rPr>
          <w:rFonts w:ascii="Tahoma" w:hAnsi="Tahoma" w:cs="Tahoma"/>
          <w:i/>
          <w:lang w:val="ru-RU"/>
        </w:rPr>
        <w:t>Диалог формирования геометрических размеров типовых паллет</w:t>
      </w:r>
      <w:r w:rsidRPr="0050428A">
        <w:rPr>
          <w:rFonts w:ascii="Tahoma" w:hAnsi="Tahoma" w:cs="Tahoma"/>
          <w:i/>
          <w:lang w:val="ru-RU"/>
        </w:rPr>
        <w:t>.</w:t>
      </w:r>
    </w:p>
    <w:p w:rsidR="0057412F" w:rsidRDefault="0057412F" w:rsidP="0057412F">
      <w:pPr>
        <w:ind w:firstLine="567"/>
        <w:jc w:val="both"/>
        <w:rPr>
          <w:rFonts w:ascii="Tahoma" w:hAnsi="Tahoma" w:cs="Tahoma"/>
          <w:i/>
          <w:lang w:val="ru-RU"/>
        </w:rPr>
      </w:pPr>
    </w:p>
    <w:p w:rsidR="0057412F" w:rsidRDefault="00034B17" w:rsidP="0057412F">
      <w:pPr>
        <w:ind w:firstLine="567"/>
        <w:jc w:val="both"/>
        <w:rPr>
          <w:rFonts w:ascii="Tahoma" w:hAnsi="Tahoma" w:cs="Tahoma"/>
          <w:i/>
          <w:lang w:val="ru-RU"/>
        </w:rPr>
      </w:pPr>
      <w:r>
        <w:rPr>
          <w:rFonts w:ascii="Arial" w:hAnsi="Arial" w:cs="Arial"/>
          <w:lang w:val="ru-RU"/>
        </w:rPr>
        <w:t>Диалог определения параметров специальной раскладки продукции на паллеты представлен на Рис. 2.13.</w:t>
      </w:r>
      <w:r w:rsidR="0057412F">
        <w:rPr>
          <w:rFonts w:ascii="Arial" w:hAnsi="Arial" w:cs="Arial"/>
          <w:lang w:val="ru-RU"/>
        </w:rPr>
        <w:t xml:space="preserve"> </w:t>
      </w:r>
    </w:p>
    <w:p w:rsidR="001E1597" w:rsidRDefault="0057412F" w:rsidP="0057412F">
      <w:p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noProof/>
          <w:lang w:val="ru-RU" w:eastAsia="ru-RU"/>
        </w:rPr>
        <w:drawing>
          <wp:inline distT="0" distB="0" distL="0" distR="0">
            <wp:extent cx="6639560" cy="4317365"/>
            <wp:effectExtent l="0" t="0" r="889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13D8">
        <w:rPr>
          <w:rFonts w:ascii="Tahoma" w:hAnsi="Tahoma" w:cs="Tahoma"/>
          <w:i/>
          <w:lang w:val="ru-RU"/>
        </w:rPr>
        <w:t>Рис. 2.13. Диалог определения параметров специальной раскладки продукции.</w:t>
      </w:r>
      <w:r w:rsidR="001E1597">
        <w:rPr>
          <w:rFonts w:ascii="Tahoma" w:hAnsi="Tahoma" w:cs="Tahoma"/>
          <w:lang w:val="ru-RU"/>
        </w:rPr>
        <w:t xml:space="preserve"> </w:t>
      </w:r>
    </w:p>
    <w:p w:rsidR="001E1597" w:rsidRDefault="001E1597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352DEE" w:rsidRDefault="00352DEE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D231E4" w:rsidRDefault="00D231E4" w:rsidP="00CB6D1F">
      <w:pPr>
        <w:pStyle w:val="21"/>
        <w:numPr>
          <w:ilvl w:val="2"/>
          <w:numId w:val="6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923FB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 xml:space="preserve">Работа со справочником </w:t>
      </w:r>
      <w:r w:rsidR="008413D8">
        <w:rPr>
          <w:rFonts w:ascii="Times New Roman" w:hAnsi="Times New Roman" w:cs="Times New Roman"/>
          <w:i w:val="0"/>
          <w:sz w:val="28"/>
          <w:szCs w:val="28"/>
          <w:lang w:val="ru-RU"/>
        </w:rPr>
        <w:t>контрагентов</w:t>
      </w:r>
    </w:p>
    <w:p w:rsidR="00D231E4" w:rsidRDefault="00D95F18" w:rsidP="00247F60">
      <w:pPr>
        <w:ind w:firstLine="72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Справочник контрагентов предназначен для обеспечения возможности учета движения документов по заказам, а также проведения специального паллетирования для особых контрагентов.  </w:t>
      </w:r>
    </w:p>
    <w:p w:rsidR="008413D8" w:rsidRDefault="008413D8" w:rsidP="00247F60">
      <w:pPr>
        <w:ind w:firstLine="720"/>
        <w:jc w:val="both"/>
        <w:rPr>
          <w:rFonts w:ascii="Arial" w:hAnsi="Arial" w:cs="Arial"/>
          <w:lang w:val="ru-RU"/>
        </w:rPr>
      </w:pPr>
    </w:p>
    <w:p w:rsidR="00D95F18" w:rsidRDefault="00D95F18" w:rsidP="00D95F18">
      <w:pPr>
        <w:ind w:firstLine="426"/>
        <w:rPr>
          <w:rFonts w:ascii="Arial" w:hAnsi="Arial" w:cs="Arial"/>
          <w:lang w:val="ru-RU"/>
        </w:rPr>
      </w:pPr>
      <w:r w:rsidRPr="00B34435">
        <w:rPr>
          <w:rFonts w:ascii="Arial" w:hAnsi="Arial" w:cs="Arial"/>
          <w:lang w:val="ru-RU"/>
        </w:rPr>
        <w:t xml:space="preserve">Обращение к режиму работы осуществляется с использованием </w:t>
      </w:r>
      <w:r>
        <w:rPr>
          <w:rFonts w:ascii="Arial" w:hAnsi="Arial" w:cs="Arial"/>
          <w:lang w:val="ru-RU"/>
        </w:rPr>
        <w:t>меню "Реестры данных" -</w:t>
      </w:r>
      <w:r w:rsidRPr="00B34435">
        <w:rPr>
          <w:rFonts w:ascii="Arial" w:hAnsi="Arial" w:cs="Arial"/>
          <w:lang w:val="ru-RU"/>
        </w:rPr>
        <w:t xml:space="preserve">&gt; </w:t>
      </w:r>
      <w:r>
        <w:rPr>
          <w:rFonts w:ascii="Arial" w:hAnsi="Arial" w:cs="Arial"/>
          <w:lang w:val="ru-RU"/>
        </w:rPr>
        <w:t>"Контрагенты".</w:t>
      </w:r>
    </w:p>
    <w:p w:rsidR="00D95F18" w:rsidRDefault="00D95F18" w:rsidP="00247F60">
      <w:pPr>
        <w:ind w:firstLine="72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При этом отображается диалог Рис.2.14. </w:t>
      </w:r>
    </w:p>
    <w:p w:rsidR="00596A07" w:rsidRDefault="00596A07" w:rsidP="00247F60">
      <w:pPr>
        <w:ind w:firstLine="720"/>
        <w:jc w:val="both"/>
        <w:rPr>
          <w:rFonts w:ascii="Arial" w:hAnsi="Arial" w:cs="Arial"/>
          <w:lang w:val="ru-RU"/>
        </w:rPr>
      </w:pPr>
    </w:p>
    <w:p w:rsidR="00596A07" w:rsidRDefault="00596A07" w:rsidP="00596A07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 w:eastAsia="ru-RU"/>
        </w:rPr>
        <w:drawing>
          <wp:inline distT="0" distB="0" distL="0" distR="0" wp14:anchorId="1AE3DF05" wp14:editId="32EF7E50">
            <wp:extent cx="6639560" cy="5001260"/>
            <wp:effectExtent l="0" t="0" r="889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500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1E4" w:rsidRDefault="00D231E4" w:rsidP="00D231E4">
      <w:pPr>
        <w:jc w:val="center"/>
        <w:rPr>
          <w:rFonts w:ascii="Arial" w:hAnsi="Arial" w:cs="Arial"/>
          <w:i/>
          <w:lang w:val="ru-RU"/>
        </w:rPr>
      </w:pPr>
      <w:r>
        <w:rPr>
          <w:rFonts w:ascii="Arial" w:hAnsi="Arial" w:cs="Arial"/>
          <w:i/>
          <w:lang w:val="ru-RU"/>
        </w:rPr>
        <w:t>Рис. 2.1</w:t>
      </w:r>
      <w:r w:rsidR="00596A07">
        <w:rPr>
          <w:rFonts w:ascii="Arial" w:hAnsi="Arial" w:cs="Arial"/>
          <w:i/>
          <w:lang w:val="ru-RU"/>
        </w:rPr>
        <w:t>4</w:t>
      </w:r>
      <w:r>
        <w:rPr>
          <w:rFonts w:ascii="Arial" w:hAnsi="Arial" w:cs="Arial"/>
          <w:i/>
          <w:lang w:val="ru-RU"/>
        </w:rPr>
        <w:t xml:space="preserve">. Работа со справочником </w:t>
      </w:r>
      <w:r w:rsidR="00596A07">
        <w:rPr>
          <w:rFonts w:ascii="Arial" w:hAnsi="Arial" w:cs="Arial"/>
          <w:i/>
          <w:lang w:val="ru-RU"/>
        </w:rPr>
        <w:t>контрагентов</w:t>
      </w:r>
    </w:p>
    <w:p w:rsidR="00596A07" w:rsidRPr="00D231E4" w:rsidRDefault="00596A07" w:rsidP="00D231E4">
      <w:pPr>
        <w:jc w:val="center"/>
        <w:rPr>
          <w:rFonts w:ascii="Arial" w:hAnsi="Arial" w:cs="Arial"/>
          <w:i/>
          <w:lang w:val="ru-RU"/>
        </w:rPr>
      </w:pPr>
    </w:p>
    <w:p w:rsidR="00596A07" w:rsidRDefault="00EE1241" w:rsidP="00247F60">
      <w:pPr>
        <w:ind w:firstLine="72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Так как в системе не учитываются взаимоотношения с клиентами (в большинстве случаев – это функция </w:t>
      </w:r>
      <w:proofErr w:type="gramStart"/>
      <w:r>
        <w:rPr>
          <w:rFonts w:ascii="Arial" w:hAnsi="Arial" w:cs="Arial"/>
          <w:lang w:val="ru-RU"/>
        </w:rPr>
        <w:t xml:space="preserve">УС) </w:t>
      </w:r>
      <w:proofErr w:type="gramEnd"/>
      <w:r>
        <w:rPr>
          <w:rFonts w:ascii="Arial" w:hAnsi="Arial" w:cs="Arial"/>
          <w:lang w:val="ru-RU"/>
        </w:rPr>
        <w:t xml:space="preserve">справочник </w:t>
      </w:r>
      <w:r w:rsidR="00596A07">
        <w:rPr>
          <w:rFonts w:ascii="Arial" w:hAnsi="Arial" w:cs="Arial"/>
          <w:lang w:val="ru-RU"/>
        </w:rPr>
        <w:t>контрагентов</w:t>
      </w:r>
      <w:r>
        <w:rPr>
          <w:rFonts w:ascii="Arial" w:hAnsi="Arial" w:cs="Arial"/>
          <w:lang w:val="ru-RU"/>
        </w:rPr>
        <w:t xml:space="preserve"> </w:t>
      </w:r>
      <w:r w:rsidR="00656A61">
        <w:rPr>
          <w:rFonts w:ascii="Arial" w:hAnsi="Arial" w:cs="Arial"/>
          <w:lang w:val="ru-RU"/>
        </w:rPr>
        <w:t>содержит минимум информации и используется для общей идентификации или планирования размещения продукции.</w:t>
      </w:r>
    </w:p>
    <w:p w:rsidR="00596A07" w:rsidRDefault="00596A07" w:rsidP="00247F60">
      <w:pPr>
        <w:ind w:firstLine="72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Вместе с тем, если контрагент </w:t>
      </w:r>
      <w:proofErr w:type="gramStart"/>
      <w:r>
        <w:rPr>
          <w:rFonts w:ascii="Arial" w:hAnsi="Arial" w:cs="Arial"/>
          <w:lang w:val="ru-RU"/>
        </w:rPr>
        <w:t>требует особого паллетирования используется</w:t>
      </w:r>
      <w:proofErr w:type="gramEnd"/>
      <w:r>
        <w:rPr>
          <w:rFonts w:ascii="Arial" w:hAnsi="Arial" w:cs="Arial"/>
          <w:lang w:val="ru-RU"/>
        </w:rPr>
        <w:t xml:space="preserve"> закладка диалога "Требования к </w:t>
      </w:r>
      <w:proofErr w:type="spellStart"/>
      <w:r>
        <w:rPr>
          <w:rFonts w:ascii="Arial" w:hAnsi="Arial" w:cs="Arial"/>
          <w:lang w:val="ru-RU"/>
        </w:rPr>
        <w:t>паллетированию</w:t>
      </w:r>
      <w:proofErr w:type="spellEnd"/>
      <w:r>
        <w:rPr>
          <w:rFonts w:ascii="Arial" w:hAnsi="Arial" w:cs="Arial"/>
          <w:lang w:val="ru-RU"/>
        </w:rPr>
        <w:t>" (Рис. 2.15).</w:t>
      </w:r>
    </w:p>
    <w:p w:rsidR="00D231E4" w:rsidRDefault="00656A61" w:rsidP="00247F60">
      <w:pPr>
        <w:ind w:firstLine="72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 </w:t>
      </w:r>
    </w:p>
    <w:p w:rsidR="00220130" w:rsidRDefault="00596A07" w:rsidP="00596A07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 w:eastAsia="ru-RU"/>
        </w:rPr>
        <w:lastRenderedPageBreak/>
        <w:drawing>
          <wp:inline distT="0" distB="0" distL="0" distR="0" wp14:anchorId="1F75A8B7" wp14:editId="7FD636F0">
            <wp:extent cx="6639560" cy="219456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A07" w:rsidRDefault="00596A07" w:rsidP="00596A07">
      <w:pPr>
        <w:jc w:val="center"/>
        <w:rPr>
          <w:rFonts w:ascii="Arial" w:hAnsi="Arial" w:cs="Arial"/>
          <w:i/>
          <w:lang w:val="ru-RU"/>
        </w:rPr>
      </w:pPr>
      <w:r>
        <w:rPr>
          <w:rFonts w:ascii="Arial" w:hAnsi="Arial" w:cs="Arial"/>
          <w:i/>
          <w:lang w:val="ru-RU"/>
        </w:rPr>
        <w:t xml:space="preserve">Рис. 2.14. Закладка формирования требований к </w:t>
      </w:r>
      <w:proofErr w:type="spellStart"/>
      <w:r>
        <w:rPr>
          <w:rFonts w:ascii="Arial" w:hAnsi="Arial" w:cs="Arial"/>
          <w:i/>
          <w:lang w:val="ru-RU"/>
        </w:rPr>
        <w:t>паллетированию</w:t>
      </w:r>
      <w:proofErr w:type="spellEnd"/>
      <w:r>
        <w:rPr>
          <w:rFonts w:ascii="Arial" w:hAnsi="Arial" w:cs="Arial"/>
          <w:i/>
          <w:lang w:val="ru-RU"/>
        </w:rPr>
        <w:t xml:space="preserve"> для контрагентов</w:t>
      </w:r>
    </w:p>
    <w:p w:rsidR="00596A07" w:rsidRDefault="00596A07" w:rsidP="00596A07">
      <w:pPr>
        <w:jc w:val="both"/>
        <w:rPr>
          <w:rFonts w:ascii="Arial" w:hAnsi="Arial" w:cs="Arial"/>
          <w:lang w:val="ru-RU"/>
        </w:rPr>
      </w:pPr>
    </w:p>
    <w:p w:rsidR="00596A07" w:rsidRDefault="00596A07" w:rsidP="00596A07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ab/>
        <w:t>Данные на закладке используются для предварительного расчета количества паллет в заказе, если это необходимо.</w:t>
      </w:r>
    </w:p>
    <w:p w:rsidR="00596A07" w:rsidRDefault="00596A07" w:rsidP="00596A07">
      <w:pPr>
        <w:jc w:val="both"/>
        <w:rPr>
          <w:rFonts w:ascii="Arial" w:hAnsi="Arial" w:cs="Arial"/>
          <w:lang w:val="ru-RU"/>
        </w:rPr>
      </w:pPr>
    </w:p>
    <w:p w:rsidR="00596A07" w:rsidRDefault="00596A07" w:rsidP="00596A07">
      <w:pPr>
        <w:jc w:val="both"/>
        <w:rPr>
          <w:rFonts w:ascii="Arial" w:hAnsi="Arial" w:cs="Arial"/>
          <w:lang w:val="ru-RU"/>
        </w:rPr>
      </w:pPr>
    </w:p>
    <w:p w:rsidR="00AF3433" w:rsidRPr="00D923FB" w:rsidRDefault="00AF3433" w:rsidP="00CB6D1F">
      <w:pPr>
        <w:pStyle w:val="21"/>
        <w:numPr>
          <w:ilvl w:val="2"/>
          <w:numId w:val="6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923F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Работа со справочником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форм брака</w:t>
      </w:r>
    </w:p>
    <w:p w:rsidR="00AF3433" w:rsidRDefault="00AF3433" w:rsidP="00C77F82">
      <w:pPr>
        <w:ind w:firstLine="567"/>
        <w:jc w:val="both"/>
        <w:rPr>
          <w:rFonts w:ascii="Arial" w:hAnsi="Arial" w:cs="Arial"/>
          <w:lang w:val="ru-RU"/>
        </w:rPr>
      </w:pPr>
    </w:p>
    <w:p w:rsidR="00AF3433" w:rsidRDefault="00AF3433" w:rsidP="00C77F82">
      <w:pPr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Справочник форм брака предназначен для классификации бракованной продукции.</w:t>
      </w:r>
    </w:p>
    <w:p w:rsidR="00AF3433" w:rsidRPr="00AF3433" w:rsidRDefault="00AF3433" w:rsidP="00C77F82">
      <w:pPr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Диалог работы со справочником представлен на Рис. 2.1</w:t>
      </w:r>
      <w:r w:rsidR="00596A07">
        <w:rPr>
          <w:rFonts w:ascii="Arial" w:hAnsi="Arial" w:cs="Arial"/>
          <w:lang w:val="ru-RU"/>
        </w:rPr>
        <w:t>5</w:t>
      </w:r>
      <w:r>
        <w:rPr>
          <w:rFonts w:ascii="Arial" w:hAnsi="Arial" w:cs="Arial"/>
          <w:lang w:val="ru-RU"/>
        </w:rPr>
        <w:t>.</w:t>
      </w:r>
    </w:p>
    <w:p w:rsidR="00AF3433" w:rsidRDefault="00AF3433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220130" w:rsidRDefault="00220130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noProof/>
          <w:lang w:val="ru-RU" w:eastAsia="ru-RU"/>
        </w:rPr>
        <w:drawing>
          <wp:inline distT="0" distB="0" distL="0" distR="0">
            <wp:extent cx="3919993" cy="3038740"/>
            <wp:effectExtent l="0" t="0" r="444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090" cy="303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B85" w:rsidRDefault="00AF3433" w:rsidP="00220130">
      <w:pPr>
        <w:ind w:firstLine="567"/>
        <w:rPr>
          <w:rFonts w:ascii="Arial" w:hAnsi="Arial" w:cs="Arial"/>
          <w:i/>
          <w:lang w:val="ru-RU"/>
        </w:rPr>
      </w:pPr>
      <w:r>
        <w:rPr>
          <w:rFonts w:ascii="Arial" w:hAnsi="Arial" w:cs="Arial"/>
          <w:i/>
          <w:lang w:val="ru-RU"/>
        </w:rPr>
        <w:t>Рис. 2.1</w:t>
      </w:r>
      <w:r w:rsidR="00596A07">
        <w:rPr>
          <w:rFonts w:ascii="Arial" w:hAnsi="Arial" w:cs="Arial"/>
          <w:i/>
          <w:lang w:val="ru-RU"/>
        </w:rPr>
        <w:t>5</w:t>
      </w:r>
      <w:r>
        <w:rPr>
          <w:rFonts w:ascii="Arial" w:hAnsi="Arial" w:cs="Arial"/>
          <w:i/>
          <w:lang w:val="ru-RU"/>
        </w:rPr>
        <w:t>. Диалог редактирования форм брака.</w:t>
      </w:r>
    </w:p>
    <w:p w:rsidR="00AF3433" w:rsidRDefault="00AF3433" w:rsidP="00AF3433">
      <w:pPr>
        <w:ind w:firstLine="567"/>
        <w:jc w:val="center"/>
        <w:rPr>
          <w:rFonts w:ascii="Arial" w:hAnsi="Arial" w:cs="Arial"/>
          <w:i/>
          <w:lang w:val="ru-RU"/>
        </w:rPr>
      </w:pPr>
    </w:p>
    <w:p w:rsidR="00075B85" w:rsidRDefault="002255E6" w:rsidP="00CB6D1F">
      <w:pPr>
        <w:pStyle w:val="21"/>
        <w:numPr>
          <w:ilvl w:val="1"/>
          <w:numId w:val="6"/>
        </w:numPr>
        <w:rPr>
          <w:lang w:val="ru-RU"/>
        </w:rPr>
      </w:pPr>
      <w:r>
        <w:rPr>
          <w:lang w:val="ru-RU"/>
        </w:rPr>
        <w:t>Описание основных бизнес процессов, реализуемых в приложении</w:t>
      </w:r>
    </w:p>
    <w:p w:rsidR="002255E6" w:rsidRDefault="002255E6" w:rsidP="00075B85">
      <w:pPr>
        <w:ind w:left="360"/>
        <w:rPr>
          <w:rFonts w:ascii="Arial" w:hAnsi="Arial" w:cs="Arial"/>
          <w:lang w:val="ru-RU"/>
        </w:rPr>
      </w:pPr>
    </w:p>
    <w:p w:rsidR="00075B85" w:rsidRPr="002255E6" w:rsidRDefault="002255E6" w:rsidP="00075B85">
      <w:pPr>
        <w:ind w:left="36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Основными бизнес процессами, которые </w:t>
      </w:r>
      <w:proofErr w:type="gramStart"/>
      <w:r>
        <w:rPr>
          <w:rFonts w:ascii="Arial" w:hAnsi="Arial" w:cs="Arial"/>
          <w:lang w:val="ru-RU"/>
        </w:rPr>
        <w:t>реализуются в приложении являются</w:t>
      </w:r>
      <w:proofErr w:type="gramEnd"/>
      <w:r>
        <w:rPr>
          <w:rFonts w:ascii="Arial" w:hAnsi="Arial" w:cs="Arial"/>
          <w:lang w:val="ru-RU"/>
        </w:rPr>
        <w:t>:</w:t>
      </w:r>
    </w:p>
    <w:p w:rsidR="00075B85" w:rsidRPr="002255E6" w:rsidRDefault="00075B85" w:rsidP="00075B85">
      <w:pPr>
        <w:ind w:left="360"/>
        <w:rPr>
          <w:rFonts w:ascii="Arial" w:hAnsi="Arial" w:cs="Arial"/>
          <w:lang w:val="ru-RU"/>
        </w:rPr>
      </w:pPr>
    </w:p>
    <w:p w:rsidR="002255E6" w:rsidRDefault="002255E6" w:rsidP="00CB6D1F">
      <w:pPr>
        <w:numPr>
          <w:ilvl w:val="0"/>
          <w:numId w:val="7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Формирование производственного плана; </w:t>
      </w:r>
    </w:p>
    <w:p w:rsidR="00075B85" w:rsidRPr="002255E6" w:rsidRDefault="002255E6" w:rsidP="00CB6D1F">
      <w:pPr>
        <w:numPr>
          <w:ilvl w:val="0"/>
          <w:numId w:val="7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Приемка продукции из производства на склад готовой продукции</w:t>
      </w:r>
      <w:r w:rsidR="00075B85" w:rsidRPr="002255E6">
        <w:rPr>
          <w:rFonts w:ascii="Arial" w:hAnsi="Arial" w:cs="Arial"/>
          <w:lang w:val="ru-RU"/>
        </w:rPr>
        <w:t>;</w:t>
      </w:r>
    </w:p>
    <w:p w:rsidR="002255E6" w:rsidRDefault="002255E6" w:rsidP="00CB6D1F">
      <w:pPr>
        <w:numPr>
          <w:ilvl w:val="0"/>
          <w:numId w:val="7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Первичное размещение продукции на складе готовой продукции;</w:t>
      </w:r>
    </w:p>
    <w:p w:rsidR="00075B85" w:rsidRPr="002255E6" w:rsidRDefault="002255E6" w:rsidP="00CB6D1F">
      <w:pPr>
        <w:numPr>
          <w:ilvl w:val="0"/>
          <w:numId w:val="7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Выдача продукции по предварительным заказам или непосредственно по накладным</w:t>
      </w:r>
      <w:r w:rsidR="00075B85" w:rsidRPr="002255E6">
        <w:rPr>
          <w:rFonts w:ascii="Arial" w:hAnsi="Arial" w:cs="Arial"/>
          <w:lang w:val="ru-RU"/>
        </w:rPr>
        <w:t>;</w:t>
      </w:r>
    </w:p>
    <w:p w:rsidR="003525E6" w:rsidRPr="002255E6" w:rsidRDefault="002255E6" w:rsidP="00CB6D1F">
      <w:pPr>
        <w:numPr>
          <w:ilvl w:val="0"/>
          <w:numId w:val="7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Инвентаризация</w:t>
      </w:r>
      <w:r w:rsidR="003525E6" w:rsidRPr="002255E6">
        <w:rPr>
          <w:rFonts w:ascii="Arial" w:hAnsi="Arial" w:cs="Arial"/>
          <w:lang w:val="ru-RU"/>
        </w:rPr>
        <w:t>;</w:t>
      </w:r>
    </w:p>
    <w:p w:rsidR="00075B85" w:rsidRPr="002255E6" w:rsidRDefault="002255E6" w:rsidP="00CB6D1F">
      <w:pPr>
        <w:numPr>
          <w:ilvl w:val="0"/>
          <w:numId w:val="7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Внутренние перемещения продукции с целью оптимизации ее размещения внутри склада</w:t>
      </w:r>
      <w:r w:rsidR="00075B85" w:rsidRPr="002255E6">
        <w:rPr>
          <w:rFonts w:ascii="Arial" w:hAnsi="Arial" w:cs="Arial"/>
          <w:lang w:val="ru-RU"/>
        </w:rPr>
        <w:t>.</w:t>
      </w:r>
    </w:p>
    <w:p w:rsidR="00075B85" w:rsidRDefault="00075B85" w:rsidP="00075B85">
      <w:pPr>
        <w:rPr>
          <w:rFonts w:ascii="Arial" w:hAnsi="Arial" w:cs="Arial"/>
          <w:lang w:val="ru-RU"/>
        </w:rPr>
      </w:pPr>
    </w:p>
    <w:p w:rsidR="002255E6" w:rsidRDefault="002255E6" w:rsidP="00075B85">
      <w:pPr>
        <w:rPr>
          <w:rFonts w:ascii="Arial" w:hAnsi="Arial" w:cs="Arial"/>
          <w:lang w:val="ru-RU"/>
        </w:rPr>
      </w:pPr>
    </w:p>
    <w:p w:rsidR="002255E6" w:rsidRPr="002255E6" w:rsidRDefault="002255E6" w:rsidP="00075B85">
      <w:pPr>
        <w:rPr>
          <w:rFonts w:ascii="Arial" w:hAnsi="Arial" w:cs="Arial"/>
          <w:lang w:val="ru-RU"/>
        </w:rPr>
      </w:pPr>
    </w:p>
    <w:p w:rsidR="00075B85" w:rsidRPr="00075B85" w:rsidRDefault="002255E6" w:rsidP="00CB6D1F">
      <w:pPr>
        <w:pStyle w:val="3"/>
        <w:numPr>
          <w:ilvl w:val="2"/>
          <w:numId w:val="6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Формирование производственного плана</w:t>
      </w:r>
      <w:r w:rsidR="00DD7DA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(производственные подразделения)</w:t>
      </w:r>
      <w:r w:rsidR="00075B85" w:rsidRPr="00075B85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075B85" w:rsidRDefault="00075B85" w:rsidP="00075B85">
      <w:pPr>
        <w:rPr>
          <w:lang w:val="ru-RU"/>
        </w:rPr>
      </w:pPr>
    </w:p>
    <w:p w:rsidR="00117B3E" w:rsidRDefault="002255E6" w:rsidP="00075B85">
      <w:pPr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В рамках комплекса </w:t>
      </w:r>
      <w:r w:rsidR="00117B3E">
        <w:rPr>
          <w:rFonts w:ascii="Arial" w:hAnsi="Arial" w:cs="Arial"/>
          <w:lang w:val="ru-RU"/>
        </w:rPr>
        <w:t xml:space="preserve">формирование производственного плана осуществляется с целью формирования заданий на </w:t>
      </w:r>
      <w:proofErr w:type="spellStart"/>
      <w:r w:rsidR="00117B3E">
        <w:rPr>
          <w:rFonts w:ascii="Arial" w:hAnsi="Arial" w:cs="Arial"/>
          <w:lang w:val="ru-RU"/>
        </w:rPr>
        <w:t>паллетирование</w:t>
      </w:r>
      <w:proofErr w:type="spellEnd"/>
      <w:r w:rsidR="00117B3E">
        <w:rPr>
          <w:rFonts w:ascii="Arial" w:hAnsi="Arial" w:cs="Arial"/>
          <w:lang w:val="ru-RU"/>
        </w:rPr>
        <w:t xml:space="preserve"> в производственное подразделение.</w:t>
      </w:r>
    </w:p>
    <w:p w:rsidR="002255E6" w:rsidRDefault="002255E6" w:rsidP="00075B85">
      <w:pPr>
        <w:ind w:firstLine="567"/>
        <w:jc w:val="both"/>
        <w:rPr>
          <w:rFonts w:ascii="Arial" w:hAnsi="Arial" w:cs="Arial"/>
          <w:lang w:val="ru-RU"/>
        </w:rPr>
      </w:pPr>
    </w:p>
    <w:p w:rsidR="0050428A" w:rsidRPr="002255E6" w:rsidRDefault="00075B85" w:rsidP="00075B85">
      <w:pPr>
        <w:ind w:firstLine="567"/>
        <w:jc w:val="both"/>
        <w:rPr>
          <w:rFonts w:ascii="Arial" w:hAnsi="Arial" w:cs="Arial"/>
          <w:lang w:val="ru-RU"/>
        </w:rPr>
      </w:pPr>
      <w:r w:rsidRPr="002255E6">
        <w:rPr>
          <w:rFonts w:ascii="Arial" w:hAnsi="Arial" w:cs="Arial"/>
          <w:lang w:val="ru-RU"/>
        </w:rPr>
        <w:t>Обращение к режиму работы осуществляется с использованием пункта меню:</w:t>
      </w:r>
    </w:p>
    <w:p w:rsidR="00075B85" w:rsidRPr="002255E6" w:rsidRDefault="00075B85" w:rsidP="00C77F82">
      <w:pPr>
        <w:ind w:firstLine="567"/>
        <w:jc w:val="both"/>
        <w:rPr>
          <w:rFonts w:ascii="Arial" w:hAnsi="Arial" w:cs="Arial"/>
          <w:lang w:val="ru-RU"/>
        </w:rPr>
      </w:pPr>
      <w:r w:rsidRPr="002255E6">
        <w:rPr>
          <w:rFonts w:ascii="Arial" w:hAnsi="Arial" w:cs="Arial"/>
          <w:lang w:val="ru-RU"/>
        </w:rPr>
        <w:t>"</w:t>
      </w:r>
      <w:r w:rsidR="00117B3E">
        <w:rPr>
          <w:rFonts w:ascii="Arial" w:hAnsi="Arial" w:cs="Arial"/>
          <w:lang w:val="ru-RU"/>
        </w:rPr>
        <w:t>Документы</w:t>
      </w:r>
      <w:r w:rsidRPr="002255E6">
        <w:rPr>
          <w:rFonts w:ascii="Arial" w:hAnsi="Arial" w:cs="Arial"/>
          <w:lang w:val="ru-RU"/>
        </w:rPr>
        <w:t>"</w:t>
      </w:r>
      <w:r w:rsidR="00117B3E">
        <w:rPr>
          <w:rFonts w:ascii="Arial" w:hAnsi="Arial" w:cs="Arial"/>
          <w:lang w:val="ru-RU"/>
        </w:rPr>
        <w:t xml:space="preserve"> -</w:t>
      </w:r>
      <w:r w:rsidR="00117B3E" w:rsidRPr="00846954">
        <w:rPr>
          <w:rFonts w:ascii="Arial" w:hAnsi="Arial" w:cs="Arial"/>
          <w:lang w:val="ru-RU"/>
        </w:rPr>
        <w:t>&gt;</w:t>
      </w:r>
      <w:r w:rsidR="00117B3E">
        <w:rPr>
          <w:rFonts w:ascii="Arial" w:hAnsi="Arial" w:cs="Arial"/>
        </w:rPr>
        <w:t>"Приход"-</w:t>
      </w:r>
      <w:r w:rsidR="00117B3E" w:rsidRPr="00846954">
        <w:rPr>
          <w:rFonts w:ascii="Arial" w:hAnsi="Arial" w:cs="Arial"/>
          <w:lang w:val="ru-RU"/>
        </w:rPr>
        <w:t>&gt;</w:t>
      </w:r>
      <w:r w:rsidR="00117B3E">
        <w:rPr>
          <w:rFonts w:ascii="Arial" w:hAnsi="Arial" w:cs="Arial"/>
          <w:lang w:val="ru-RU"/>
        </w:rPr>
        <w:t xml:space="preserve"> "Производственный план"</w:t>
      </w:r>
      <w:r w:rsidRPr="002255E6">
        <w:rPr>
          <w:rFonts w:ascii="Arial" w:hAnsi="Arial" w:cs="Arial"/>
          <w:lang w:val="ru-RU"/>
        </w:rPr>
        <w:t>.</w:t>
      </w:r>
    </w:p>
    <w:p w:rsidR="00835934" w:rsidRDefault="00835934" w:rsidP="00C77F82">
      <w:pPr>
        <w:ind w:firstLine="567"/>
        <w:jc w:val="both"/>
        <w:rPr>
          <w:rFonts w:ascii="Arial" w:hAnsi="Arial" w:cs="Arial"/>
          <w:lang w:val="ru-RU"/>
        </w:rPr>
      </w:pPr>
    </w:p>
    <w:p w:rsidR="00075B85" w:rsidRPr="002255E6" w:rsidRDefault="00075B85" w:rsidP="00C77F82">
      <w:pPr>
        <w:ind w:firstLine="567"/>
        <w:jc w:val="both"/>
        <w:rPr>
          <w:rFonts w:ascii="Arial" w:hAnsi="Arial" w:cs="Arial"/>
          <w:lang w:val="ru-RU"/>
        </w:rPr>
      </w:pPr>
      <w:r w:rsidRPr="002255E6">
        <w:rPr>
          <w:rFonts w:ascii="Arial" w:hAnsi="Arial" w:cs="Arial"/>
          <w:lang w:val="ru-RU"/>
        </w:rPr>
        <w:t>При этом отображается диалог Рис. 2.</w:t>
      </w:r>
      <w:r w:rsidR="00117B3E">
        <w:rPr>
          <w:rFonts w:ascii="Arial" w:hAnsi="Arial" w:cs="Arial"/>
          <w:lang w:val="ru-RU"/>
        </w:rPr>
        <w:t>16</w:t>
      </w:r>
      <w:r w:rsidRPr="002255E6">
        <w:rPr>
          <w:rFonts w:ascii="Arial" w:hAnsi="Arial" w:cs="Arial"/>
          <w:lang w:val="ru-RU"/>
        </w:rPr>
        <w:t>.</w:t>
      </w:r>
    </w:p>
    <w:p w:rsidR="00075B85" w:rsidRDefault="00075B85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117B3E" w:rsidRDefault="00846954" w:rsidP="00117B3E">
      <w:p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EF709E5" wp14:editId="1643773A">
                <wp:simplePos x="0" y="0"/>
                <wp:positionH relativeFrom="column">
                  <wp:posOffset>4870174</wp:posOffset>
                </wp:positionH>
                <wp:positionV relativeFrom="paragraph">
                  <wp:posOffset>3246092</wp:posOffset>
                </wp:positionV>
                <wp:extent cx="1732280" cy="357505"/>
                <wp:effectExtent l="247650" t="400050" r="20320" b="23495"/>
                <wp:wrapNone/>
                <wp:docPr id="25" name="Прямоугольная выноск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280" cy="357505"/>
                        </a:xfrm>
                        <a:prstGeom prst="wedgeRectCallout">
                          <a:avLst>
                            <a:gd name="adj1" fmla="val -64213"/>
                            <a:gd name="adj2" fmla="val -157686"/>
                          </a:avLst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703A" w:rsidRPr="00846954" w:rsidRDefault="0091703A" w:rsidP="0084695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846954">
                              <w:rPr>
                                <w:sz w:val="20"/>
                                <w:szCs w:val="20"/>
                                <w:lang w:val="ru-RU"/>
                              </w:rPr>
                              <w:t>Кнопка выбора продукции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оугольная выноска 25" o:spid="_x0000_s1052" type="#_x0000_t61" style="position:absolute;left:0;text-align:left;margin-left:383.5pt;margin-top:255.6pt;width:136.4pt;height:28.15pt;z-index:251704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" adj="-3070,-23260" fillcolor="white [3201]" strokecolor="black [3213]">
                <v:textbox>
                  <w:txbxContent>
                    <w:p w:rsidR="0091703A" w:rsidRPr="00846954" w:rsidRDefault="0091703A" w:rsidP="00846954">
                      <w:pPr>
                        <w:jc w:val="center"/>
                        <w:rPr>
                          <w:sz w:val="20"/>
                          <w:szCs w:val="20"/>
                          <w:lang w:val="ru-RU"/>
                        </w:rPr>
                      </w:pPr>
                      <w:r w:rsidRPr="00846954">
                        <w:rPr>
                          <w:sz w:val="20"/>
                          <w:szCs w:val="20"/>
                          <w:lang w:val="ru-RU"/>
                        </w:rPr>
                        <w:t>Кнопка выбора продукции</w:t>
                      </w:r>
                    </w:p>
                  </w:txbxContent>
                </v:textbox>
              </v:shape>
            </w:pict>
          </mc:Fallback>
        </mc:AlternateContent>
      </w:r>
      <w:r w:rsidR="00A03D63">
        <w:rPr>
          <w:rFonts w:ascii="Tahoma" w:hAnsi="Tahoma" w:cs="Tahom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63E0574D" wp14:editId="308204F5">
                <wp:simplePos x="0" y="0"/>
                <wp:positionH relativeFrom="column">
                  <wp:posOffset>2238292</wp:posOffset>
                </wp:positionH>
                <wp:positionV relativeFrom="paragraph">
                  <wp:posOffset>852750</wp:posOffset>
                </wp:positionV>
                <wp:extent cx="1526540" cy="523875"/>
                <wp:effectExtent l="0" t="533400" r="16510" b="28575"/>
                <wp:wrapNone/>
                <wp:docPr id="23" name="Прямоугольная выноск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540" cy="523875"/>
                        </a:xfrm>
                        <a:prstGeom prst="wedgeRectCallout">
                          <a:avLst>
                            <a:gd name="adj1" fmla="val -5207"/>
                            <a:gd name="adj2" fmla="val -149990"/>
                          </a:avLst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703A" w:rsidRPr="00A03D63" w:rsidRDefault="0091703A" w:rsidP="00A03D63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Кнопка формирования плана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ая выноска 23" o:spid="_x0000_s1053" type="#_x0000_t61" style="position:absolute;left:0;text-align:left;margin-left:176.25pt;margin-top:67.15pt;width:120.2pt;height:41.25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" adj="9675,-21598" fillcolor="white [3201]" strokecolor="black [3213]">
                <v:textbox>
                  <w:txbxContent>
                    <w:p w:rsidR="0091703A" w:rsidRPr="00A03D63" w:rsidRDefault="0091703A" w:rsidP="00A03D63">
                      <w:pPr>
                        <w:jc w:val="center"/>
                        <w:rPr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sz w:val="20"/>
                          <w:szCs w:val="20"/>
                          <w:lang w:val="ru-RU"/>
                        </w:rPr>
                        <w:t>Кнопка формирования плана</w:t>
                      </w:r>
                    </w:p>
                  </w:txbxContent>
                </v:textbox>
              </v:shape>
            </w:pict>
          </mc:Fallback>
        </mc:AlternateContent>
      </w:r>
      <w:r w:rsidR="00117B3E">
        <w:rPr>
          <w:rFonts w:ascii="Tahoma" w:hAnsi="Tahoma" w:cs="Tahom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704F8A2" wp14:editId="64C31938">
                <wp:simplePos x="0" y="0"/>
                <wp:positionH relativeFrom="column">
                  <wp:posOffset>393590</wp:posOffset>
                </wp:positionH>
                <wp:positionV relativeFrom="paragraph">
                  <wp:posOffset>805042</wp:posOffset>
                </wp:positionV>
                <wp:extent cx="1296035" cy="572135"/>
                <wp:effectExtent l="0" t="495300" r="18415" b="18415"/>
                <wp:wrapNone/>
                <wp:docPr id="22" name="Прямоугольная выноск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572135"/>
                        </a:xfrm>
                        <a:prstGeom prst="wedgeRectCallout">
                          <a:avLst>
                            <a:gd name="adj1" fmla="val 11070"/>
                            <a:gd name="adj2" fmla="val -136528"/>
                          </a:avLst>
                        </a:prstGeom>
                        <a:ln w="952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703A" w:rsidRPr="00117B3E" w:rsidRDefault="0091703A" w:rsidP="00117B3E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117B3E">
                              <w:rPr>
                                <w:sz w:val="20"/>
                                <w:szCs w:val="20"/>
                                <w:lang w:val="ru-RU"/>
                              </w:rPr>
                              <w:t>Дата производственного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17B3E">
                              <w:rPr>
                                <w:sz w:val="20"/>
                                <w:szCs w:val="20"/>
                                <w:lang w:val="ru-RU"/>
                              </w:rPr>
                              <w:t>плана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22" o:spid="_x0000_s1054" type="#_x0000_t61" style="position:absolute;left:0;text-align:left;margin-left:31pt;margin-top:63.4pt;width:102.05pt;height:45.05pt;z-index:251702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" adj="13191,-18690" fillcolor="white [3201]" strokecolor="#002060">
                <v:textbox>
                  <w:txbxContent>
                    <w:p w:rsidR="0091703A" w:rsidRPr="00117B3E" w:rsidRDefault="0091703A" w:rsidP="00117B3E">
                      <w:pPr>
                        <w:jc w:val="center"/>
                        <w:rPr>
                          <w:sz w:val="20"/>
                          <w:szCs w:val="20"/>
                          <w:lang w:val="ru-RU"/>
                        </w:rPr>
                      </w:pPr>
                      <w:r w:rsidRPr="00117B3E">
                        <w:rPr>
                          <w:sz w:val="20"/>
                          <w:szCs w:val="20"/>
                          <w:lang w:val="ru-RU"/>
                        </w:rPr>
                        <w:t>Дата производственного</w:t>
                      </w:r>
                      <w:r>
                        <w:rPr>
                          <w:lang w:val="ru-RU"/>
                        </w:rPr>
                        <w:t xml:space="preserve"> </w:t>
                      </w:r>
                      <w:r w:rsidRPr="00117B3E">
                        <w:rPr>
                          <w:sz w:val="20"/>
                          <w:szCs w:val="20"/>
                          <w:lang w:val="ru-RU"/>
                        </w:rPr>
                        <w:t>плана</w:t>
                      </w:r>
                    </w:p>
                  </w:txbxContent>
                </v:textbox>
              </v:shape>
            </w:pict>
          </mc:Fallback>
        </mc:AlternateContent>
      </w:r>
      <w:r w:rsidR="00117B3E">
        <w:rPr>
          <w:rFonts w:ascii="Tahoma" w:hAnsi="Tahoma" w:cs="Tahoma"/>
          <w:noProof/>
          <w:lang w:val="ru-RU" w:eastAsia="ru-RU"/>
        </w:rPr>
        <w:drawing>
          <wp:inline distT="0" distB="0" distL="0" distR="0" wp14:anchorId="2BAB664B" wp14:editId="698002C4">
            <wp:extent cx="6639560" cy="4730750"/>
            <wp:effectExtent l="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73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B3E" w:rsidRPr="00117B3E" w:rsidRDefault="00117B3E" w:rsidP="00C77F82">
      <w:pPr>
        <w:ind w:firstLine="567"/>
        <w:jc w:val="both"/>
        <w:rPr>
          <w:rFonts w:ascii="Tahoma" w:hAnsi="Tahoma" w:cs="Tahoma"/>
          <w:i/>
          <w:lang w:val="ru-RU"/>
        </w:rPr>
      </w:pPr>
      <w:r>
        <w:rPr>
          <w:rFonts w:ascii="Tahoma" w:hAnsi="Tahoma" w:cs="Tahoma"/>
          <w:i/>
          <w:lang w:val="ru-RU"/>
        </w:rPr>
        <w:t>Рис. 2.16. Диалог формирования производственного плана</w:t>
      </w:r>
    </w:p>
    <w:p w:rsidR="00117B3E" w:rsidRDefault="00117B3E" w:rsidP="00C77F82">
      <w:pPr>
        <w:ind w:firstLine="567"/>
        <w:jc w:val="both"/>
        <w:rPr>
          <w:rFonts w:ascii="Arial" w:hAnsi="Arial" w:cs="Arial"/>
          <w:lang w:val="ru-RU"/>
        </w:rPr>
      </w:pPr>
    </w:p>
    <w:p w:rsidR="00117B3E" w:rsidRPr="00117B3E" w:rsidRDefault="00117B3E" w:rsidP="00C77F82">
      <w:pPr>
        <w:ind w:firstLine="567"/>
        <w:jc w:val="both"/>
        <w:rPr>
          <w:rFonts w:ascii="Arial" w:hAnsi="Arial" w:cs="Arial"/>
          <w:lang w:val="ru-RU"/>
        </w:rPr>
      </w:pPr>
      <w:r w:rsidRPr="00117B3E">
        <w:rPr>
          <w:rFonts w:ascii="Arial" w:hAnsi="Arial" w:cs="Arial"/>
          <w:lang w:val="ru-RU"/>
        </w:rPr>
        <w:t xml:space="preserve">План </w:t>
      </w:r>
      <w:r>
        <w:rPr>
          <w:rFonts w:ascii="Arial" w:hAnsi="Arial" w:cs="Arial"/>
          <w:lang w:val="ru-RU"/>
        </w:rPr>
        <w:t>формируется на каждый день.</w:t>
      </w:r>
      <w:r w:rsidR="00A03D63">
        <w:rPr>
          <w:rFonts w:ascii="Arial" w:hAnsi="Arial" w:cs="Arial"/>
          <w:lang w:val="ru-RU"/>
        </w:rPr>
        <w:t xml:space="preserve"> При этом в таблице отображаются наименования и количества продукции в весовых единицах, которую необходимо произвести.  </w:t>
      </w:r>
    </w:p>
    <w:p w:rsidR="00A03D63" w:rsidRDefault="00A03D63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Так как данные передаются в систему паллетирования, план должен быть сформирован заранее до начала выполнения работ по </w:t>
      </w:r>
      <w:proofErr w:type="spellStart"/>
      <w:r>
        <w:rPr>
          <w:rFonts w:ascii="Tahoma" w:hAnsi="Tahoma" w:cs="Tahoma"/>
          <w:lang w:val="ru-RU"/>
        </w:rPr>
        <w:t>паллетированию</w:t>
      </w:r>
      <w:proofErr w:type="spellEnd"/>
      <w:r>
        <w:rPr>
          <w:rFonts w:ascii="Tahoma" w:hAnsi="Tahoma" w:cs="Tahoma"/>
          <w:lang w:val="ru-RU"/>
        </w:rPr>
        <w:t xml:space="preserve"> продукции в производственном цехе.</w:t>
      </w:r>
    </w:p>
    <w:p w:rsidR="00A03D63" w:rsidRDefault="00A03D63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Для формирования плана необходимо:</w:t>
      </w:r>
    </w:p>
    <w:p w:rsidR="00846954" w:rsidRDefault="00A03D63" w:rsidP="00CB6D1F">
      <w:pPr>
        <w:pStyle w:val="af1"/>
        <w:numPr>
          <w:ilvl w:val="0"/>
          <w:numId w:val="17"/>
        </w:num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Нажать кнопку "Формировать новый план".</w:t>
      </w:r>
      <w:r w:rsidR="00846954">
        <w:rPr>
          <w:rFonts w:ascii="Tahoma" w:hAnsi="Tahoma" w:cs="Tahoma"/>
          <w:lang w:val="ru-RU"/>
        </w:rPr>
        <w:t xml:space="preserve"> </w:t>
      </w:r>
    </w:p>
    <w:p w:rsidR="00846954" w:rsidRDefault="00846954" w:rsidP="00846954">
      <w:pPr>
        <w:pStyle w:val="af1"/>
        <w:ind w:left="92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Если план не был </w:t>
      </w:r>
      <w:proofErr w:type="gramStart"/>
      <w:r>
        <w:rPr>
          <w:rFonts w:ascii="Tahoma" w:hAnsi="Tahoma" w:cs="Tahoma"/>
          <w:lang w:val="ru-RU"/>
        </w:rPr>
        <w:t>сформирован</w:t>
      </w:r>
      <w:proofErr w:type="gramEnd"/>
      <w:r>
        <w:rPr>
          <w:rFonts w:ascii="Tahoma" w:hAnsi="Tahoma" w:cs="Tahoma"/>
          <w:lang w:val="ru-RU"/>
        </w:rPr>
        <w:t xml:space="preserve"> выводится сообщение: "План сформирован. Редактируйте позиции".</w:t>
      </w:r>
    </w:p>
    <w:p w:rsidR="00846954" w:rsidRDefault="00846954" w:rsidP="00846954">
      <w:pPr>
        <w:pStyle w:val="af1"/>
        <w:ind w:left="92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Если план уже был </w:t>
      </w:r>
      <w:proofErr w:type="gramStart"/>
      <w:r>
        <w:rPr>
          <w:rFonts w:ascii="Tahoma" w:hAnsi="Tahoma" w:cs="Tahoma"/>
          <w:lang w:val="ru-RU"/>
        </w:rPr>
        <w:t>сформирован</w:t>
      </w:r>
      <w:proofErr w:type="gramEnd"/>
      <w:r>
        <w:rPr>
          <w:rFonts w:ascii="Tahoma" w:hAnsi="Tahoma" w:cs="Tahoma"/>
          <w:lang w:val="ru-RU"/>
        </w:rPr>
        <w:t xml:space="preserve"> выводится сообщение: "План на выбранную Вами дату уже сформирован. Редактируйте позиции".</w:t>
      </w:r>
    </w:p>
    <w:p w:rsidR="00846954" w:rsidRDefault="00846954" w:rsidP="00846954">
      <w:pPr>
        <w:pStyle w:val="af1"/>
        <w:ind w:left="92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    </w:t>
      </w:r>
    </w:p>
    <w:p w:rsidR="00117B3E" w:rsidRDefault="00846954" w:rsidP="00CB6D1F">
      <w:pPr>
        <w:pStyle w:val="af1"/>
        <w:numPr>
          <w:ilvl w:val="0"/>
          <w:numId w:val="17"/>
        </w:numPr>
        <w:ind w:left="0" w:firstLine="567"/>
        <w:jc w:val="both"/>
        <w:rPr>
          <w:rFonts w:ascii="Tahoma" w:hAnsi="Tahoma" w:cs="Tahoma"/>
          <w:lang w:val="ru-RU"/>
        </w:rPr>
      </w:pPr>
      <w:r w:rsidRPr="00846954">
        <w:rPr>
          <w:rFonts w:ascii="Tahoma" w:hAnsi="Tahoma" w:cs="Tahoma"/>
          <w:lang w:val="ru-RU"/>
        </w:rPr>
        <w:lastRenderedPageBreak/>
        <w:t xml:space="preserve">Редактирование позиций осуществляется с использованием </w:t>
      </w:r>
      <w:r>
        <w:rPr>
          <w:rFonts w:ascii="Tahoma" w:hAnsi="Tahoma" w:cs="Tahoma"/>
          <w:lang w:val="ru-RU"/>
        </w:rPr>
        <w:t>Общей панели инструментов Главного окна приложения (см. Рис. 2.1).</w:t>
      </w:r>
    </w:p>
    <w:p w:rsidR="00846954" w:rsidRDefault="00846954" w:rsidP="00846954">
      <w:pPr>
        <w:jc w:val="both"/>
        <w:rPr>
          <w:rFonts w:ascii="Tahoma" w:hAnsi="Tahoma" w:cs="Tahoma"/>
          <w:lang w:val="ru-RU"/>
        </w:rPr>
      </w:pPr>
    </w:p>
    <w:p w:rsidR="00846954" w:rsidRDefault="00846954" w:rsidP="00846954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При нажатии кнопок "Добавить" или "Редактировать" становятся активными элементы управления на закладке "Параметры" позиции Плана производства.</w:t>
      </w:r>
    </w:p>
    <w:p w:rsidR="00846954" w:rsidRDefault="00846954" w:rsidP="00846954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Для редактирования:</w:t>
      </w:r>
    </w:p>
    <w:p w:rsidR="00846954" w:rsidRDefault="00846954" w:rsidP="00CB6D1F">
      <w:pPr>
        <w:pStyle w:val="af1"/>
        <w:numPr>
          <w:ilvl w:val="0"/>
          <w:numId w:val="18"/>
        </w:num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Выбирается продукция путем нажатия кнопки </w:t>
      </w:r>
      <w:r w:rsidR="003C32B1">
        <w:rPr>
          <w:rFonts w:ascii="Tahoma" w:hAnsi="Tahoma" w:cs="Tahoma"/>
          <w:lang w:val="ru-RU"/>
        </w:rPr>
        <w:t>"Выбрать продукцию":</w:t>
      </w:r>
    </w:p>
    <w:p w:rsidR="00846954" w:rsidRPr="00846954" w:rsidRDefault="00846954" w:rsidP="00846954">
      <w:pPr>
        <w:pStyle w:val="af1"/>
        <w:rPr>
          <w:rFonts w:ascii="Tahoma" w:hAnsi="Tahoma" w:cs="Tahoma"/>
          <w:lang w:val="ru-RU"/>
        </w:rPr>
      </w:pPr>
    </w:p>
    <w:p w:rsidR="00846954" w:rsidRDefault="00846954" w:rsidP="00846954">
      <w:pPr>
        <w:pStyle w:val="af1"/>
        <w:ind w:left="92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noProof/>
          <w:lang w:val="ru-RU" w:eastAsia="ru-RU"/>
        </w:rPr>
        <w:drawing>
          <wp:inline distT="0" distB="0" distL="0" distR="0" wp14:anchorId="1C00EE76" wp14:editId="6AC8DA10">
            <wp:extent cx="6647180" cy="325755"/>
            <wp:effectExtent l="0" t="0" r="127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954" w:rsidRPr="00846954" w:rsidRDefault="00846954" w:rsidP="00846954">
      <w:pPr>
        <w:pStyle w:val="af1"/>
        <w:rPr>
          <w:rFonts w:ascii="Tahoma" w:hAnsi="Tahoma" w:cs="Tahoma"/>
          <w:lang w:val="ru-RU"/>
        </w:rPr>
      </w:pPr>
    </w:p>
    <w:p w:rsidR="00846954" w:rsidRPr="00DD7DAC" w:rsidRDefault="00846954" w:rsidP="00CB6D1F">
      <w:pPr>
        <w:pStyle w:val="af1"/>
        <w:numPr>
          <w:ilvl w:val="0"/>
          <w:numId w:val="18"/>
        </w:num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Выбор продукции выполняется с использованием справочника товаров  (Рис. 2.9)</w:t>
      </w:r>
      <w:r w:rsidR="009841FE">
        <w:rPr>
          <w:rFonts w:ascii="Tahoma" w:hAnsi="Tahoma" w:cs="Tahoma"/>
          <w:lang w:val="ru-RU"/>
        </w:rPr>
        <w:t>.</w:t>
      </w:r>
    </w:p>
    <w:p w:rsidR="00DD7DAC" w:rsidRDefault="00DD7DAC" w:rsidP="00CB6D1F">
      <w:pPr>
        <w:pStyle w:val="af1"/>
        <w:numPr>
          <w:ilvl w:val="0"/>
          <w:numId w:val="18"/>
        </w:num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Если продукция выбрана, необходимо вручную ввести плановое количество изготовляемой продукции:</w:t>
      </w:r>
    </w:p>
    <w:p w:rsidR="009841FE" w:rsidRPr="00846954" w:rsidRDefault="009841FE" w:rsidP="009841FE">
      <w:pPr>
        <w:pStyle w:val="af1"/>
        <w:ind w:left="927"/>
        <w:jc w:val="both"/>
        <w:rPr>
          <w:rFonts w:ascii="Tahoma" w:hAnsi="Tahoma" w:cs="Tahoma"/>
          <w:lang w:val="ru-RU"/>
        </w:rPr>
      </w:pPr>
    </w:p>
    <w:p w:rsidR="00846954" w:rsidRPr="00846954" w:rsidRDefault="00DD7DAC" w:rsidP="00DD7DAC">
      <w:p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1896386</wp:posOffset>
                </wp:positionH>
                <wp:positionV relativeFrom="paragraph">
                  <wp:posOffset>4124932</wp:posOffset>
                </wp:positionV>
                <wp:extent cx="1709420" cy="484505"/>
                <wp:effectExtent l="323850" t="857250" r="24130" b="10795"/>
                <wp:wrapNone/>
                <wp:docPr id="27" name="Прямоугольная выноск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420" cy="484505"/>
                        </a:xfrm>
                        <a:prstGeom prst="wedgeRectCallout">
                          <a:avLst>
                            <a:gd name="adj1" fmla="val -68278"/>
                            <a:gd name="adj2" fmla="val -229620"/>
                          </a:avLst>
                        </a:prstGeom>
                        <a:ln w="952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703A" w:rsidRPr="00DD7DAC" w:rsidRDefault="0091703A" w:rsidP="00DD7DAC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Поле ввода планового количества продукции.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ая выноска 27" o:spid="_x0000_s1055" type="#_x0000_t61" style="position:absolute;left:0;text-align:left;margin-left:149.3pt;margin-top:324.8pt;width:134.6pt;height:38.15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" adj="-3948,-38798" fillcolor="white [3201]" strokecolor="#f79646 [3209]">
                <v:textbox>
                  <w:txbxContent>
                    <w:p w:rsidR="0091703A" w:rsidRPr="00DD7DAC" w:rsidRDefault="0091703A" w:rsidP="00DD7DAC">
                      <w:pPr>
                        <w:jc w:val="center"/>
                        <w:rPr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sz w:val="20"/>
                          <w:szCs w:val="20"/>
                          <w:lang w:val="ru-RU"/>
                        </w:rPr>
                        <w:t>Поле ввода планового количества продукции.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lang w:val="ru-RU" w:eastAsia="ru-RU"/>
        </w:rPr>
        <w:drawing>
          <wp:inline distT="0" distB="0" distL="0" distR="0" wp14:anchorId="12420C29" wp14:editId="0AD94276">
            <wp:extent cx="6639560" cy="4659630"/>
            <wp:effectExtent l="0" t="0" r="889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65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DAC" w:rsidRPr="00117B3E" w:rsidRDefault="00DD7DAC" w:rsidP="00DD7DAC">
      <w:pPr>
        <w:ind w:firstLine="567"/>
        <w:jc w:val="both"/>
        <w:rPr>
          <w:rFonts w:ascii="Tahoma" w:hAnsi="Tahoma" w:cs="Tahoma"/>
          <w:i/>
          <w:lang w:val="ru-RU"/>
        </w:rPr>
      </w:pPr>
      <w:r>
        <w:rPr>
          <w:rFonts w:ascii="Tahoma" w:hAnsi="Tahoma" w:cs="Tahoma"/>
          <w:i/>
          <w:lang w:val="ru-RU"/>
        </w:rPr>
        <w:t>Рис. 2.17. Диалог формирования производственного плана в процессе редактирования</w:t>
      </w:r>
    </w:p>
    <w:p w:rsidR="00117B3E" w:rsidRDefault="00117B3E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BA2C5A" w:rsidRDefault="00BA2C5A" w:rsidP="00CB6D1F">
      <w:pPr>
        <w:pStyle w:val="af1"/>
        <w:numPr>
          <w:ilvl w:val="0"/>
          <w:numId w:val="18"/>
        </w:num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После ввода планового количества параметры позиции плана необходимо сохранить, нажав соответствующую кнопку на панели инструментов.</w:t>
      </w:r>
    </w:p>
    <w:p w:rsidR="00117B3E" w:rsidRPr="00DD7DAC" w:rsidRDefault="00DD7DAC" w:rsidP="00CB6D1F">
      <w:pPr>
        <w:pStyle w:val="af1"/>
        <w:numPr>
          <w:ilvl w:val="0"/>
          <w:numId w:val="18"/>
        </w:num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Для обеспечения работы операторов паллетирования необходимо определить раскладку продукции на паллеты.  </w:t>
      </w:r>
    </w:p>
    <w:p w:rsidR="00117B3E" w:rsidRDefault="00DD7DAC" w:rsidP="00DD7DAC">
      <w:pPr>
        <w:ind w:left="153"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Для этого нажимается кнопка "План паллетирования"</w:t>
      </w:r>
    </w:p>
    <w:p w:rsidR="00DD7DAC" w:rsidRDefault="00DD7DAC" w:rsidP="00DD7DAC">
      <w:pPr>
        <w:ind w:left="153" w:firstLine="567"/>
        <w:jc w:val="both"/>
        <w:rPr>
          <w:rFonts w:ascii="Tahoma" w:hAnsi="Tahoma" w:cs="Tahoma"/>
          <w:lang w:val="ru-RU"/>
        </w:rPr>
      </w:pPr>
    </w:p>
    <w:p w:rsidR="00DD7DAC" w:rsidRDefault="00DD7DAC" w:rsidP="00CB6D1F">
      <w:pPr>
        <w:pStyle w:val="af1"/>
        <w:numPr>
          <w:ilvl w:val="0"/>
          <w:numId w:val="18"/>
        </w:num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Отображается диалог Рис. 2.18.</w:t>
      </w:r>
    </w:p>
    <w:p w:rsidR="00DD7DAC" w:rsidRDefault="00DD7DAC" w:rsidP="00DD7DAC">
      <w:pPr>
        <w:jc w:val="both"/>
        <w:rPr>
          <w:rFonts w:ascii="Tahoma" w:hAnsi="Tahoma" w:cs="Tahoma"/>
          <w:lang w:val="ru-RU"/>
        </w:rPr>
      </w:pPr>
    </w:p>
    <w:p w:rsidR="00DD7DAC" w:rsidRDefault="00DD7DAC" w:rsidP="00DD7DAC">
      <w:pPr>
        <w:jc w:val="both"/>
        <w:rPr>
          <w:rFonts w:ascii="Tahoma" w:hAnsi="Tahoma" w:cs="Tahoma"/>
          <w:lang w:val="ru-RU"/>
        </w:rPr>
      </w:pPr>
    </w:p>
    <w:p w:rsidR="00DD7DAC" w:rsidRDefault="00DD7DAC" w:rsidP="00DD7DAC">
      <w:pPr>
        <w:jc w:val="both"/>
        <w:rPr>
          <w:rFonts w:ascii="Tahoma" w:hAnsi="Tahoma" w:cs="Tahoma"/>
          <w:lang w:val="ru-RU"/>
        </w:rPr>
      </w:pPr>
    </w:p>
    <w:p w:rsidR="00DD7DAC" w:rsidRDefault="00DD7DAC" w:rsidP="00DD7DAC">
      <w:pPr>
        <w:jc w:val="both"/>
        <w:rPr>
          <w:rFonts w:ascii="Tahoma" w:hAnsi="Tahoma" w:cs="Tahoma"/>
          <w:lang w:val="ru-RU"/>
        </w:rPr>
      </w:pPr>
    </w:p>
    <w:p w:rsidR="00DD7DAC" w:rsidRPr="00DD7DAC" w:rsidRDefault="00DD7DAC" w:rsidP="00DD7DAC">
      <w:pPr>
        <w:jc w:val="both"/>
        <w:rPr>
          <w:rFonts w:ascii="Tahoma" w:hAnsi="Tahoma" w:cs="Tahoma"/>
          <w:lang w:val="ru-RU"/>
        </w:rPr>
      </w:pPr>
      <w:r w:rsidRPr="00DD7DAC">
        <w:rPr>
          <w:rFonts w:ascii="Tahoma" w:hAnsi="Tahoma" w:cs="Tahoma"/>
          <w:lang w:val="ru-RU"/>
        </w:rPr>
        <w:lastRenderedPageBreak/>
        <w:t xml:space="preserve"> </w:t>
      </w:r>
    </w:p>
    <w:p w:rsidR="00117B3E" w:rsidRDefault="00BA2C5A" w:rsidP="00BA2C5A">
      <w:p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3645673</wp:posOffset>
                </wp:positionH>
                <wp:positionV relativeFrom="paragraph">
                  <wp:posOffset>3700062</wp:posOffset>
                </wp:positionV>
                <wp:extent cx="1502769" cy="413468"/>
                <wp:effectExtent l="0" t="476250" r="421640" b="24765"/>
                <wp:wrapNone/>
                <wp:docPr id="29" name="Прямоугольная выноск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769" cy="413468"/>
                        </a:xfrm>
                        <a:prstGeom prst="wedgeRectCallout">
                          <a:avLst>
                            <a:gd name="adj1" fmla="val 75488"/>
                            <a:gd name="adj2" fmla="val -160936"/>
                          </a:avLst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703A" w:rsidRPr="00BA2C5A" w:rsidRDefault="0091703A" w:rsidP="00BA2C5A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Параметры паллетирования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29" o:spid="_x0000_s1056" type="#_x0000_t61" style="position:absolute;left:0;text-align:left;margin-left:287.05pt;margin-top:291.35pt;width:118.35pt;height:32.5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" adj="27105,-23962" fillcolor="white [3201]" strokecolor="black [3213]">
                <v:textbox>
                  <w:txbxContent>
                    <w:p w:rsidR="0091703A" w:rsidRPr="00BA2C5A" w:rsidRDefault="0091703A" w:rsidP="00BA2C5A">
                      <w:pPr>
                        <w:jc w:val="center"/>
                        <w:rPr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sz w:val="20"/>
                          <w:szCs w:val="20"/>
                          <w:lang w:val="ru-RU"/>
                        </w:rPr>
                        <w:t>Параметры паллетирования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lang w:val="ru-RU" w:eastAsia="ru-RU"/>
        </w:rPr>
        <w:drawing>
          <wp:inline distT="0" distB="0" distL="0" distR="0" wp14:anchorId="1D96D560" wp14:editId="3E847866">
            <wp:extent cx="6639560" cy="4206240"/>
            <wp:effectExtent l="0" t="0" r="889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C5A" w:rsidRDefault="00BA2C5A" w:rsidP="00BA2C5A">
      <w:pPr>
        <w:ind w:firstLine="567"/>
        <w:jc w:val="both"/>
        <w:rPr>
          <w:rFonts w:ascii="Tahoma" w:hAnsi="Tahoma" w:cs="Tahoma"/>
          <w:i/>
          <w:lang w:val="ru-RU"/>
        </w:rPr>
      </w:pPr>
      <w:r>
        <w:rPr>
          <w:rFonts w:ascii="Tahoma" w:hAnsi="Tahoma" w:cs="Tahoma"/>
          <w:i/>
          <w:lang w:val="ru-RU"/>
        </w:rPr>
        <w:t xml:space="preserve">Рис. 2.18. Диалог формирования заданий на </w:t>
      </w:r>
      <w:proofErr w:type="spellStart"/>
      <w:r>
        <w:rPr>
          <w:rFonts w:ascii="Tahoma" w:hAnsi="Tahoma" w:cs="Tahoma"/>
          <w:i/>
          <w:lang w:val="ru-RU"/>
        </w:rPr>
        <w:t>паллетирование</w:t>
      </w:r>
      <w:proofErr w:type="spellEnd"/>
      <w:r>
        <w:rPr>
          <w:rFonts w:ascii="Tahoma" w:hAnsi="Tahoma" w:cs="Tahoma"/>
          <w:i/>
          <w:lang w:val="ru-RU"/>
        </w:rPr>
        <w:t>.</w:t>
      </w:r>
    </w:p>
    <w:p w:rsidR="00BA2C5A" w:rsidRPr="00117B3E" w:rsidRDefault="00BA2C5A" w:rsidP="00BA2C5A">
      <w:pPr>
        <w:ind w:firstLine="567"/>
        <w:jc w:val="both"/>
        <w:rPr>
          <w:rFonts w:ascii="Tahoma" w:hAnsi="Tahoma" w:cs="Tahoma"/>
          <w:i/>
          <w:lang w:val="ru-RU"/>
        </w:rPr>
      </w:pPr>
    </w:p>
    <w:p w:rsidR="007768A5" w:rsidRDefault="00A57BC7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При первичном обращении система автоматически рассчитывает количество паллет на основании информации справочника товаров для стандартной спецификации раскладки.</w:t>
      </w:r>
    </w:p>
    <w:p w:rsidR="007768A5" w:rsidRDefault="007768A5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Если необходимо определить дополнительную (особую) спецификацию:</w:t>
      </w:r>
    </w:p>
    <w:p w:rsidR="007768A5" w:rsidRDefault="007768A5" w:rsidP="00CB6D1F">
      <w:pPr>
        <w:pStyle w:val="af1"/>
        <w:numPr>
          <w:ilvl w:val="0"/>
          <w:numId w:val="19"/>
        </w:num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выбирается нужная спецификация в таблице "Спецификации паллетирования". Указанные спецификации формируются на основании данных справочника типовых паллет (см. Разд. 2.3.2)</w:t>
      </w:r>
    </w:p>
    <w:p w:rsidR="007768A5" w:rsidRDefault="007768A5" w:rsidP="00CB6D1F">
      <w:pPr>
        <w:pStyle w:val="af1"/>
        <w:numPr>
          <w:ilvl w:val="0"/>
          <w:numId w:val="19"/>
        </w:num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вводится количество продукции для данной спецификации в поле "Вес в план (</w:t>
      </w:r>
      <w:proofErr w:type="gramStart"/>
      <w:r>
        <w:rPr>
          <w:rFonts w:ascii="Tahoma" w:hAnsi="Tahoma" w:cs="Tahoma"/>
          <w:lang w:val="ru-RU"/>
        </w:rPr>
        <w:t>кг</w:t>
      </w:r>
      <w:proofErr w:type="gramEnd"/>
      <w:r>
        <w:rPr>
          <w:rFonts w:ascii="Tahoma" w:hAnsi="Tahoma" w:cs="Tahoma"/>
          <w:lang w:val="ru-RU"/>
        </w:rPr>
        <w:t>)"</w:t>
      </w:r>
    </w:p>
    <w:p w:rsidR="007768A5" w:rsidRDefault="007768A5" w:rsidP="00CB6D1F">
      <w:pPr>
        <w:pStyle w:val="af1"/>
        <w:numPr>
          <w:ilvl w:val="0"/>
          <w:numId w:val="19"/>
        </w:num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устанавливается флажок "По спецификации";</w:t>
      </w:r>
    </w:p>
    <w:p w:rsidR="007768A5" w:rsidRDefault="007768A5" w:rsidP="00CB6D1F">
      <w:pPr>
        <w:pStyle w:val="af1"/>
        <w:numPr>
          <w:ilvl w:val="0"/>
          <w:numId w:val="19"/>
        </w:num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нажимается кнопка "Рассчитать".</w:t>
      </w:r>
    </w:p>
    <w:p w:rsidR="007768A5" w:rsidRDefault="007768A5" w:rsidP="007768A5">
      <w:pPr>
        <w:ind w:left="720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Выполняется расчет количества паллет для введенного количества и выбранной спецификации.</w:t>
      </w:r>
    </w:p>
    <w:p w:rsidR="007768A5" w:rsidRDefault="007768A5" w:rsidP="007768A5">
      <w:pPr>
        <w:ind w:left="720"/>
        <w:jc w:val="both"/>
        <w:rPr>
          <w:rFonts w:ascii="Tahoma" w:hAnsi="Tahoma" w:cs="Tahoma"/>
          <w:lang w:val="ru-RU"/>
        </w:rPr>
      </w:pPr>
    </w:p>
    <w:p w:rsidR="007768A5" w:rsidRDefault="007768A5" w:rsidP="00CB6D1F">
      <w:pPr>
        <w:pStyle w:val="af1"/>
        <w:numPr>
          <w:ilvl w:val="0"/>
          <w:numId w:val="18"/>
        </w:num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После проверки данных корректности расчета нажимается кнопка "Утвердить".</w:t>
      </w:r>
    </w:p>
    <w:p w:rsidR="00834774" w:rsidRDefault="007768A5" w:rsidP="00CB6D1F">
      <w:pPr>
        <w:pStyle w:val="af1"/>
        <w:numPr>
          <w:ilvl w:val="0"/>
          <w:numId w:val="18"/>
        </w:num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Появляется запись в таблице "Результаты планирования".</w:t>
      </w:r>
    </w:p>
    <w:p w:rsidR="007768A5" w:rsidRPr="007768A5" w:rsidRDefault="00834774" w:rsidP="00CB6D1F">
      <w:pPr>
        <w:pStyle w:val="af1"/>
        <w:numPr>
          <w:ilvl w:val="0"/>
          <w:numId w:val="18"/>
        </w:num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Количество продукции необходимой для планирования пересчитывается автоматически с учетом уже запланированной.</w:t>
      </w:r>
      <w:r w:rsidR="007768A5">
        <w:rPr>
          <w:rFonts w:ascii="Tahoma" w:hAnsi="Tahoma" w:cs="Tahoma"/>
          <w:lang w:val="ru-RU"/>
        </w:rPr>
        <w:t xml:space="preserve"> </w:t>
      </w:r>
    </w:p>
    <w:p w:rsidR="00117B3E" w:rsidRDefault="00117B3E" w:rsidP="00834774">
      <w:pPr>
        <w:ind w:left="927"/>
        <w:jc w:val="both"/>
        <w:rPr>
          <w:rFonts w:ascii="Tahoma" w:hAnsi="Tahoma" w:cs="Tahoma"/>
          <w:lang w:val="ru-RU"/>
        </w:rPr>
      </w:pPr>
    </w:p>
    <w:p w:rsidR="00834774" w:rsidRDefault="00834774" w:rsidP="007768A5">
      <w:pPr>
        <w:ind w:left="720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На Рис. 2.19. показаны результаты планирования 3000 кг продукции на текущий день:</w:t>
      </w:r>
    </w:p>
    <w:p w:rsidR="00834774" w:rsidRDefault="00834774" w:rsidP="00CB6D1F">
      <w:pPr>
        <w:pStyle w:val="af1"/>
        <w:numPr>
          <w:ilvl w:val="0"/>
          <w:numId w:val="20"/>
        </w:num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2000 кг – определены по стандартной спецификации;</w:t>
      </w:r>
    </w:p>
    <w:p w:rsidR="00834774" w:rsidRPr="00834774" w:rsidRDefault="00834774" w:rsidP="00CB6D1F">
      <w:pPr>
        <w:pStyle w:val="af1"/>
        <w:numPr>
          <w:ilvl w:val="0"/>
          <w:numId w:val="20"/>
        </w:num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1000 кг – определены по специальной спецификации.</w:t>
      </w:r>
    </w:p>
    <w:p w:rsidR="00117B3E" w:rsidRDefault="00117B3E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117B3E" w:rsidRDefault="00117B3E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117B3E" w:rsidRDefault="00834774" w:rsidP="00834774">
      <w:p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noProof/>
          <w:lang w:val="ru-RU" w:eastAsia="ru-RU"/>
        </w:rPr>
        <w:lastRenderedPageBreak/>
        <w:drawing>
          <wp:inline distT="0" distB="0" distL="0" distR="0" wp14:anchorId="220F1F06" wp14:editId="3925E7F8">
            <wp:extent cx="6639560" cy="4222115"/>
            <wp:effectExtent l="0" t="0" r="8890" b="6985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774" w:rsidRDefault="00834774" w:rsidP="00834774">
      <w:pPr>
        <w:ind w:firstLine="567"/>
        <w:jc w:val="both"/>
        <w:rPr>
          <w:rFonts w:ascii="Tahoma" w:hAnsi="Tahoma" w:cs="Tahoma"/>
          <w:i/>
          <w:lang w:val="ru-RU"/>
        </w:rPr>
      </w:pPr>
      <w:r>
        <w:rPr>
          <w:rFonts w:ascii="Tahoma" w:hAnsi="Tahoma" w:cs="Tahoma"/>
          <w:i/>
          <w:lang w:val="ru-RU"/>
        </w:rPr>
        <w:t>Рис. 2.1</w:t>
      </w:r>
      <w:r w:rsidR="00772BF3">
        <w:rPr>
          <w:rFonts w:ascii="Tahoma" w:hAnsi="Tahoma" w:cs="Tahoma"/>
          <w:i/>
          <w:lang w:val="ru-RU"/>
        </w:rPr>
        <w:t>9</w:t>
      </w:r>
      <w:r>
        <w:rPr>
          <w:rFonts w:ascii="Tahoma" w:hAnsi="Tahoma" w:cs="Tahoma"/>
          <w:i/>
          <w:lang w:val="ru-RU"/>
        </w:rPr>
        <w:t xml:space="preserve">. Результат формирования заданий на </w:t>
      </w:r>
      <w:proofErr w:type="spellStart"/>
      <w:r>
        <w:rPr>
          <w:rFonts w:ascii="Tahoma" w:hAnsi="Tahoma" w:cs="Tahoma"/>
          <w:i/>
          <w:lang w:val="ru-RU"/>
        </w:rPr>
        <w:t>паллетирование</w:t>
      </w:r>
      <w:proofErr w:type="spellEnd"/>
      <w:r>
        <w:rPr>
          <w:rFonts w:ascii="Tahoma" w:hAnsi="Tahoma" w:cs="Tahoma"/>
          <w:i/>
          <w:lang w:val="ru-RU"/>
        </w:rPr>
        <w:t>.</w:t>
      </w:r>
    </w:p>
    <w:p w:rsidR="00117B3E" w:rsidRDefault="00117B3E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834774" w:rsidRDefault="00834774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В случае ошибки результат паллетирования по можно </w:t>
      </w:r>
      <w:proofErr w:type="gramStart"/>
      <w:r>
        <w:rPr>
          <w:rFonts w:ascii="Tahoma" w:hAnsi="Tahoma" w:cs="Tahoma"/>
          <w:lang w:val="ru-RU"/>
        </w:rPr>
        <w:t>отменить</w:t>
      </w:r>
      <w:proofErr w:type="gramEnd"/>
      <w:r>
        <w:rPr>
          <w:rFonts w:ascii="Tahoma" w:hAnsi="Tahoma" w:cs="Tahoma"/>
          <w:lang w:val="ru-RU"/>
        </w:rPr>
        <w:t xml:space="preserve"> нажав кнопку "Удалить" справа от таблицы "Результат планирования" </w:t>
      </w:r>
    </w:p>
    <w:p w:rsidR="00834774" w:rsidRDefault="00834774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834774" w:rsidRDefault="00834774" w:rsidP="00CB6D1F">
      <w:pPr>
        <w:pStyle w:val="af1"/>
        <w:numPr>
          <w:ilvl w:val="0"/>
          <w:numId w:val="18"/>
        </w:num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После выполнения планирования осуществляется выход из режима путем нажатия кнопки "Выход".</w:t>
      </w:r>
      <w:r w:rsidR="00772BF3">
        <w:rPr>
          <w:rFonts w:ascii="Tahoma" w:hAnsi="Tahoma" w:cs="Tahoma"/>
          <w:lang w:val="ru-RU"/>
        </w:rPr>
        <w:t xml:space="preserve"> Система возвращается к диалогу формирования позиций производственного плана.</w:t>
      </w:r>
    </w:p>
    <w:p w:rsidR="00772BF3" w:rsidRDefault="00834774" w:rsidP="00CB6D1F">
      <w:pPr>
        <w:pStyle w:val="af1"/>
        <w:numPr>
          <w:ilvl w:val="0"/>
          <w:numId w:val="18"/>
        </w:num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Результаты планирования отображаются на закладке</w:t>
      </w:r>
      <w:r w:rsidR="00772BF3">
        <w:rPr>
          <w:rFonts w:ascii="Tahoma" w:hAnsi="Tahoma" w:cs="Tahoma"/>
          <w:lang w:val="ru-RU"/>
        </w:rPr>
        <w:t xml:space="preserve"> "Паллетирование"</w:t>
      </w:r>
    </w:p>
    <w:p w:rsidR="00834774" w:rsidRPr="00772BF3" w:rsidRDefault="00772BF3" w:rsidP="00772BF3">
      <w:p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2349610</wp:posOffset>
                </wp:positionH>
                <wp:positionV relativeFrom="paragraph">
                  <wp:posOffset>997309</wp:posOffset>
                </wp:positionV>
                <wp:extent cx="1900362" cy="572135"/>
                <wp:effectExtent l="0" t="304800" r="24130" b="18415"/>
                <wp:wrapNone/>
                <wp:docPr id="239" name="Прямоугольная выноска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0362" cy="572135"/>
                        </a:xfrm>
                        <a:prstGeom prst="wedgeRectCallout">
                          <a:avLst>
                            <a:gd name="adj1" fmla="val 17983"/>
                            <a:gd name="adj2" fmla="val -102882"/>
                          </a:avLst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703A" w:rsidRPr="00772BF3" w:rsidRDefault="0091703A" w:rsidP="00772BF3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Колонка результатов выполнения паллетирования в производстве.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оугольная выноска 239" o:spid="_x0000_s1057" type="#_x0000_t61" style="position:absolute;left:0;text-align:left;margin-left:185pt;margin-top:78.55pt;width:149.65pt;height:45.05pt;z-index:251707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" adj="14684,-11423" fillcolor="white [3201]" strokecolor="black [3213]">
                <v:textbox>
                  <w:txbxContent>
                    <w:p w:rsidR="0091703A" w:rsidRPr="00772BF3" w:rsidRDefault="0091703A" w:rsidP="00772BF3">
                      <w:pPr>
                        <w:jc w:val="center"/>
                        <w:rPr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sz w:val="20"/>
                          <w:szCs w:val="20"/>
                          <w:lang w:val="ru-RU"/>
                        </w:rPr>
                        <w:t>Колонка результатов выполнения паллетирования в производстве.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lang w:val="ru-RU" w:eastAsia="ru-RU"/>
        </w:rPr>
        <w:drawing>
          <wp:inline distT="0" distB="0" distL="0" distR="0">
            <wp:extent cx="6639560" cy="1979930"/>
            <wp:effectExtent l="0" t="0" r="8890" b="127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774" w:rsidRPr="00772BF3">
        <w:rPr>
          <w:rFonts w:ascii="Tahoma" w:hAnsi="Tahoma" w:cs="Tahoma"/>
          <w:lang w:val="ru-RU"/>
        </w:rPr>
        <w:t xml:space="preserve">  </w:t>
      </w:r>
    </w:p>
    <w:p w:rsidR="00772BF3" w:rsidRDefault="00772BF3" w:rsidP="00C77F82">
      <w:pPr>
        <w:ind w:firstLine="567"/>
        <w:jc w:val="both"/>
        <w:rPr>
          <w:rFonts w:ascii="Tahoma" w:hAnsi="Tahoma" w:cs="Tahoma"/>
          <w:lang w:val="ru-RU"/>
        </w:rPr>
      </w:pPr>
      <w:proofErr w:type="gramStart"/>
      <w:r>
        <w:rPr>
          <w:rFonts w:ascii="Tahoma" w:hAnsi="Tahoma" w:cs="Tahoma"/>
          <w:lang w:val="ru-RU"/>
        </w:rPr>
        <w:t>Учет результатов паллетирования осуществляется с использованием приложения Комплекса "Паллетирование продукции", устанавливаемом непосредственно на производственном участке.</w:t>
      </w:r>
      <w:proofErr w:type="gramEnd"/>
    </w:p>
    <w:p w:rsidR="00834774" w:rsidRDefault="00772BF3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 </w:t>
      </w:r>
    </w:p>
    <w:p w:rsidR="00834774" w:rsidRDefault="00834774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834774" w:rsidRDefault="00834774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772BF3" w:rsidRDefault="00772BF3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772BF3" w:rsidRDefault="00772BF3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772BF3" w:rsidRDefault="00772BF3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772BF3" w:rsidRDefault="00772BF3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772BF3" w:rsidRDefault="00772BF3" w:rsidP="00CB6D1F">
      <w:pPr>
        <w:pStyle w:val="3"/>
        <w:numPr>
          <w:ilvl w:val="2"/>
          <w:numId w:val="6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Учет и размещение продукции поступающей из производства на складе готовой продукции (СГП)</w:t>
      </w:r>
      <w:r w:rsidR="00AD358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 основании плана производства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772BF3" w:rsidRDefault="00772BF3" w:rsidP="00772BF3">
      <w:pPr>
        <w:rPr>
          <w:lang w:val="ru-RU"/>
        </w:rPr>
      </w:pPr>
    </w:p>
    <w:p w:rsidR="004D08F4" w:rsidRDefault="004D08F4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Для выполнения учета и размещения продукции на склад необходимо выполнить следующие операции:</w:t>
      </w:r>
    </w:p>
    <w:p w:rsidR="00772BF3" w:rsidRDefault="004D08F4" w:rsidP="00CB6D1F">
      <w:pPr>
        <w:pStyle w:val="af1"/>
        <w:numPr>
          <w:ilvl w:val="0"/>
          <w:numId w:val="21"/>
        </w:num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Выполнить планирование размещения продукции на основании плана производства;</w:t>
      </w:r>
    </w:p>
    <w:p w:rsidR="004D08F4" w:rsidRDefault="004D08F4" w:rsidP="00CB6D1F">
      <w:pPr>
        <w:pStyle w:val="af1"/>
        <w:numPr>
          <w:ilvl w:val="0"/>
          <w:numId w:val="21"/>
        </w:num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Сформировать (или получить </w:t>
      </w:r>
      <w:proofErr w:type="gramStart"/>
      <w:r>
        <w:rPr>
          <w:rFonts w:ascii="Tahoma" w:hAnsi="Tahoma" w:cs="Tahoma"/>
          <w:lang w:val="ru-RU"/>
        </w:rPr>
        <w:t>из</w:t>
      </w:r>
      <w:proofErr w:type="gramEnd"/>
      <w:r>
        <w:rPr>
          <w:rFonts w:ascii="Tahoma" w:hAnsi="Tahoma" w:cs="Tahoma"/>
          <w:lang w:val="ru-RU"/>
        </w:rPr>
        <w:t xml:space="preserve"> </w:t>
      </w:r>
      <w:proofErr w:type="gramStart"/>
      <w:r>
        <w:rPr>
          <w:rFonts w:ascii="Tahoma" w:hAnsi="Tahoma" w:cs="Tahoma"/>
          <w:lang w:val="ru-RU"/>
        </w:rPr>
        <w:t>УС</w:t>
      </w:r>
      <w:proofErr w:type="gramEnd"/>
      <w:r>
        <w:rPr>
          <w:rFonts w:ascii="Tahoma" w:hAnsi="Tahoma" w:cs="Tahoma"/>
          <w:lang w:val="ru-RU"/>
        </w:rPr>
        <w:t>) документ "Накладная внутреннего перемещения на склад ГП"</w:t>
      </w:r>
    </w:p>
    <w:p w:rsidR="004D08F4" w:rsidRDefault="004D08F4" w:rsidP="00CB6D1F">
      <w:pPr>
        <w:pStyle w:val="af1"/>
        <w:numPr>
          <w:ilvl w:val="0"/>
          <w:numId w:val="21"/>
        </w:num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Связать указанную накладную с планом производства для учета корректности поступающей из цеха продукции.</w:t>
      </w:r>
    </w:p>
    <w:p w:rsidR="004D08F4" w:rsidRDefault="004D08F4" w:rsidP="00CB6D1F">
      <w:pPr>
        <w:pStyle w:val="af1"/>
        <w:numPr>
          <w:ilvl w:val="0"/>
          <w:numId w:val="21"/>
        </w:num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Выполнить приемку и первичное размещение продукции с использованием ПО ТСД.</w:t>
      </w:r>
    </w:p>
    <w:p w:rsidR="004D08F4" w:rsidRDefault="004D08F4" w:rsidP="004D08F4">
      <w:pPr>
        <w:jc w:val="both"/>
        <w:rPr>
          <w:rFonts w:ascii="Tahoma" w:hAnsi="Tahoma" w:cs="Tahoma"/>
          <w:lang w:val="ru-RU"/>
        </w:rPr>
      </w:pPr>
    </w:p>
    <w:p w:rsidR="004D08F4" w:rsidRDefault="00AD3581" w:rsidP="00CB6D1F">
      <w:pPr>
        <w:pStyle w:val="3"/>
        <w:numPr>
          <w:ilvl w:val="3"/>
          <w:numId w:val="6"/>
        </w:num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="004D08F4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Планирование размещения продукции </w:t>
      </w:r>
      <w:r w:rsidR="009622DD">
        <w:rPr>
          <w:rFonts w:ascii="Times New Roman" w:hAnsi="Times New Roman" w:cs="Times New Roman"/>
          <w:b/>
          <w:i/>
          <w:sz w:val="28"/>
          <w:szCs w:val="28"/>
          <w:lang w:val="ru-RU"/>
        </w:rPr>
        <w:t>на основании плана производства</w:t>
      </w:r>
    </w:p>
    <w:p w:rsidR="009622DD" w:rsidRPr="009622DD" w:rsidRDefault="009622DD" w:rsidP="009622DD">
      <w:pPr>
        <w:ind w:firstLine="567"/>
        <w:jc w:val="both"/>
        <w:rPr>
          <w:rFonts w:ascii="Arial" w:hAnsi="Arial" w:cs="Arial"/>
          <w:lang w:val="ru-RU"/>
        </w:rPr>
      </w:pPr>
      <w:r w:rsidRPr="009622DD">
        <w:rPr>
          <w:rFonts w:ascii="Arial" w:hAnsi="Arial" w:cs="Arial"/>
          <w:lang w:val="ru-RU"/>
        </w:rPr>
        <w:t>Обращение к режиму работы осуществляется с использованием пункта меню:</w:t>
      </w:r>
    </w:p>
    <w:p w:rsidR="009622DD" w:rsidRDefault="009622DD" w:rsidP="009622DD">
      <w:pPr>
        <w:pStyle w:val="af1"/>
        <w:ind w:left="927"/>
        <w:rPr>
          <w:rFonts w:ascii="Arial" w:hAnsi="Arial" w:cs="Arial"/>
          <w:lang w:val="ru-RU"/>
        </w:rPr>
      </w:pPr>
      <w:r w:rsidRPr="009622DD">
        <w:rPr>
          <w:rFonts w:ascii="Arial" w:hAnsi="Arial" w:cs="Arial"/>
          <w:lang w:val="ru-RU"/>
        </w:rPr>
        <w:t>"Документы" -&gt;</w:t>
      </w:r>
      <w:r w:rsidRPr="009622DD">
        <w:rPr>
          <w:rFonts w:ascii="Arial" w:hAnsi="Arial" w:cs="Arial"/>
        </w:rPr>
        <w:t>"Приход"-</w:t>
      </w:r>
      <w:r w:rsidRPr="009622DD">
        <w:rPr>
          <w:rFonts w:ascii="Arial" w:hAnsi="Arial" w:cs="Arial"/>
          <w:lang w:val="ru-RU"/>
        </w:rPr>
        <w:t>&gt; "Производственный план".</w:t>
      </w:r>
    </w:p>
    <w:p w:rsidR="009622DD" w:rsidRPr="009622DD" w:rsidRDefault="009622DD" w:rsidP="009622DD">
      <w:pPr>
        <w:ind w:firstLine="567"/>
        <w:jc w:val="both"/>
        <w:rPr>
          <w:rFonts w:ascii="Arial" w:hAnsi="Arial" w:cs="Arial"/>
          <w:lang w:val="ru-RU"/>
        </w:rPr>
      </w:pPr>
      <w:r w:rsidRPr="009622DD">
        <w:rPr>
          <w:rFonts w:ascii="Arial" w:hAnsi="Arial" w:cs="Arial"/>
          <w:lang w:val="ru-RU"/>
        </w:rPr>
        <w:t>О</w:t>
      </w:r>
      <w:r>
        <w:rPr>
          <w:rFonts w:ascii="Arial" w:hAnsi="Arial" w:cs="Arial"/>
          <w:lang w:val="ru-RU"/>
        </w:rPr>
        <w:t>тображается диалог производственного плана Рис. 2.20.</w:t>
      </w:r>
    </w:p>
    <w:p w:rsidR="009622DD" w:rsidRDefault="009622DD" w:rsidP="009622DD">
      <w:pPr>
        <w:pStyle w:val="af1"/>
        <w:ind w:left="927"/>
        <w:rPr>
          <w:rFonts w:ascii="Arial" w:hAnsi="Arial" w:cs="Arial"/>
          <w:lang w:val="ru-RU"/>
        </w:rPr>
      </w:pPr>
    </w:p>
    <w:p w:rsidR="009622DD" w:rsidRPr="009622DD" w:rsidRDefault="009622DD" w:rsidP="009622DD">
      <w:pPr>
        <w:pStyle w:val="af1"/>
        <w:ind w:left="927"/>
        <w:rPr>
          <w:lang w:val="ru-RU"/>
        </w:rPr>
      </w:pPr>
    </w:p>
    <w:p w:rsidR="009622DD" w:rsidRPr="009622DD" w:rsidRDefault="009622DD" w:rsidP="009622DD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639560" cy="4627880"/>
            <wp:effectExtent l="0" t="0" r="8890" b="127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62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2DD" w:rsidRDefault="009622DD" w:rsidP="009622DD">
      <w:pPr>
        <w:ind w:firstLine="567"/>
        <w:jc w:val="both"/>
        <w:rPr>
          <w:rFonts w:ascii="Tahoma" w:hAnsi="Tahoma" w:cs="Tahoma"/>
          <w:i/>
          <w:lang w:val="ru-RU"/>
        </w:rPr>
      </w:pPr>
      <w:r>
        <w:rPr>
          <w:rFonts w:ascii="Tahoma" w:hAnsi="Tahoma" w:cs="Tahoma"/>
          <w:i/>
          <w:lang w:val="ru-RU"/>
        </w:rPr>
        <w:t>Рис. 2.</w:t>
      </w:r>
      <w:r w:rsidR="00F31D9C">
        <w:rPr>
          <w:rFonts w:ascii="Tahoma" w:hAnsi="Tahoma" w:cs="Tahoma"/>
          <w:i/>
          <w:lang w:val="ru-RU"/>
        </w:rPr>
        <w:t>20</w:t>
      </w:r>
      <w:r>
        <w:rPr>
          <w:rFonts w:ascii="Tahoma" w:hAnsi="Tahoma" w:cs="Tahoma"/>
          <w:i/>
          <w:lang w:val="ru-RU"/>
        </w:rPr>
        <w:t>. Диалог работы с производственным планом.</w:t>
      </w:r>
    </w:p>
    <w:p w:rsidR="009622DD" w:rsidRDefault="009622DD" w:rsidP="009622DD">
      <w:pPr>
        <w:ind w:firstLine="567"/>
        <w:jc w:val="both"/>
        <w:rPr>
          <w:rFonts w:ascii="Tahoma" w:hAnsi="Tahoma" w:cs="Tahoma"/>
          <w:i/>
          <w:lang w:val="ru-RU"/>
        </w:rPr>
      </w:pPr>
    </w:p>
    <w:p w:rsidR="009622DD" w:rsidRDefault="00F31D9C" w:rsidP="009622DD">
      <w:pPr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Для выполнения планирования первичного размещения продукции на складе необходимо:</w:t>
      </w:r>
    </w:p>
    <w:p w:rsidR="00F31D9C" w:rsidRDefault="00F31D9C" w:rsidP="00CB6D1F">
      <w:pPr>
        <w:pStyle w:val="af1"/>
        <w:numPr>
          <w:ilvl w:val="0"/>
          <w:numId w:val="22"/>
        </w:numPr>
        <w:jc w:val="both"/>
        <w:rPr>
          <w:rFonts w:ascii="Arial" w:hAnsi="Arial" w:cs="Arial"/>
          <w:lang w:val="ru-RU"/>
        </w:rPr>
      </w:pPr>
      <w:r w:rsidRPr="00F31D9C">
        <w:rPr>
          <w:rFonts w:ascii="Arial" w:hAnsi="Arial" w:cs="Arial"/>
          <w:lang w:val="ru-RU"/>
        </w:rPr>
        <w:t xml:space="preserve">Выбрать </w:t>
      </w:r>
      <w:r>
        <w:rPr>
          <w:rFonts w:ascii="Arial" w:hAnsi="Arial" w:cs="Arial"/>
          <w:lang w:val="ru-RU"/>
        </w:rPr>
        <w:t>стратегию размещения продукции (стратегии описаны в разделе 2.2.3)</w:t>
      </w:r>
    </w:p>
    <w:p w:rsidR="00F31D9C" w:rsidRDefault="00F31D9C" w:rsidP="00CB6D1F">
      <w:pPr>
        <w:pStyle w:val="af1"/>
        <w:numPr>
          <w:ilvl w:val="0"/>
          <w:numId w:val="22"/>
        </w:num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Нажать кнопку "Формировать задания".</w:t>
      </w:r>
    </w:p>
    <w:p w:rsidR="00F31D9C" w:rsidRDefault="00F31D9C" w:rsidP="00F31D9C">
      <w:pPr>
        <w:ind w:left="720"/>
        <w:jc w:val="both"/>
        <w:rPr>
          <w:rFonts w:ascii="Arial" w:hAnsi="Arial" w:cs="Arial"/>
          <w:lang w:val="ru-RU"/>
        </w:rPr>
      </w:pPr>
    </w:p>
    <w:p w:rsidR="00F31D9C" w:rsidRDefault="00F31D9C" w:rsidP="00F31D9C">
      <w:pPr>
        <w:ind w:left="72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Перед выполнение</w:t>
      </w:r>
      <w:r w:rsidR="00AD3581">
        <w:rPr>
          <w:rFonts w:ascii="Arial" w:hAnsi="Arial" w:cs="Arial"/>
          <w:lang w:val="ru-RU"/>
        </w:rPr>
        <w:t>м</w:t>
      </w:r>
      <w:r>
        <w:rPr>
          <w:rFonts w:ascii="Arial" w:hAnsi="Arial" w:cs="Arial"/>
          <w:lang w:val="ru-RU"/>
        </w:rPr>
        <w:t xml:space="preserve"> непосредственно планирования отображается диалог Рис. 2.21:</w:t>
      </w:r>
    </w:p>
    <w:p w:rsidR="00F31D9C" w:rsidRDefault="00F31D9C" w:rsidP="00F31D9C">
      <w:pPr>
        <w:ind w:left="720"/>
        <w:jc w:val="both"/>
        <w:rPr>
          <w:rFonts w:ascii="Arial" w:hAnsi="Arial" w:cs="Arial"/>
          <w:lang w:val="ru-RU"/>
        </w:rPr>
      </w:pPr>
    </w:p>
    <w:p w:rsidR="00F31D9C" w:rsidRDefault="00F31D9C" w:rsidP="00F31D9C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 w:eastAsia="ru-RU"/>
        </w:rPr>
        <w:lastRenderedPageBreak/>
        <w:drawing>
          <wp:inline distT="0" distB="0" distL="0" distR="0" wp14:anchorId="3F5D321D" wp14:editId="755856D4">
            <wp:extent cx="6639560" cy="4230370"/>
            <wp:effectExtent l="0" t="0" r="889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D9C" w:rsidRDefault="00F31D9C" w:rsidP="00F31D9C">
      <w:pPr>
        <w:ind w:left="720"/>
        <w:jc w:val="both"/>
        <w:rPr>
          <w:rFonts w:ascii="Arial" w:hAnsi="Arial" w:cs="Arial"/>
          <w:lang w:val="ru-RU"/>
        </w:rPr>
      </w:pPr>
    </w:p>
    <w:p w:rsidR="00F31D9C" w:rsidRDefault="00F31D9C" w:rsidP="00F31D9C">
      <w:pPr>
        <w:ind w:firstLine="567"/>
        <w:jc w:val="both"/>
        <w:rPr>
          <w:rFonts w:ascii="Tahoma" w:hAnsi="Tahoma" w:cs="Tahoma"/>
          <w:i/>
          <w:lang w:val="ru-RU"/>
        </w:rPr>
      </w:pPr>
      <w:r>
        <w:rPr>
          <w:rFonts w:ascii="Tahoma" w:hAnsi="Tahoma" w:cs="Tahoma"/>
          <w:i/>
          <w:lang w:val="ru-RU"/>
        </w:rPr>
        <w:t>Рис. 2.</w:t>
      </w:r>
      <w:r w:rsidR="005F546F">
        <w:rPr>
          <w:rFonts w:ascii="Tahoma" w:hAnsi="Tahoma" w:cs="Tahoma"/>
          <w:i/>
          <w:lang w:val="ru-RU"/>
        </w:rPr>
        <w:t>21</w:t>
      </w:r>
      <w:r>
        <w:rPr>
          <w:rFonts w:ascii="Tahoma" w:hAnsi="Tahoma" w:cs="Tahoma"/>
          <w:i/>
          <w:lang w:val="ru-RU"/>
        </w:rPr>
        <w:t xml:space="preserve">. Диалог </w:t>
      </w:r>
      <w:proofErr w:type="gramStart"/>
      <w:r>
        <w:rPr>
          <w:rFonts w:ascii="Tahoma" w:hAnsi="Tahoma" w:cs="Tahoma"/>
          <w:i/>
          <w:lang w:val="ru-RU"/>
        </w:rPr>
        <w:t>отображения параметров плана размещения продукции</w:t>
      </w:r>
      <w:proofErr w:type="gramEnd"/>
      <w:r>
        <w:rPr>
          <w:rFonts w:ascii="Tahoma" w:hAnsi="Tahoma" w:cs="Tahoma"/>
          <w:i/>
          <w:lang w:val="ru-RU"/>
        </w:rPr>
        <w:t>.</w:t>
      </w:r>
    </w:p>
    <w:p w:rsidR="00AD3581" w:rsidRDefault="00AD3581" w:rsidP="00F31D9C">
      <w:pPr>
        <w:ind w:left="72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 полях и таблицах диалога отображается:</w:t>
      </w:r>
    </w:p>
    <w:p w:rsidR="00AD3581" w:rsidRDefault="00AD3581" w:rsidP="00F31D9C">
      <w:pPr>
        <w:ind w:left="72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-  количество </w:t>
      </w:r>
      <w:proofErr w:type="gramStart"/>
      <w:r>
        <w:rPr>
          <w:rFonts w:ascii="Arial" w:hAnsi="Arial" w:cs="Arial"/>
          <w:lang w:val="ru-RU"/>
        </w:rPr>
        <w:t>доступных</w:t>
      </w:r>
      <w:proofErr w:type="gramEnd"/>
      <w:r>
        <w:rPr>
          <w:rFonts w:ascii="Arial" w:hAnsi="Arial" w:cs="Arial"/>
          <w:lang w:val="ru-RU"/>
        </w:rPr>
        <w:t xml:space="preserve"> </w:t>
      </w:r>
      <w:proofErr w:type="spellStart"/>
      <w:r>
        <w:rPr>
          <w:rFonts w:ascii="Arial" w:hAnsi="Arial" w:cs="Arial"/>
          <w:lang w:val="ru-RU"/>
        </w:rPr>
        <w:t>паллетомест</w:t>
      </w:r>
      <w:proofErr w:type="spellEnd"/>
      <w:r>
        <w:rPr>
          <w:rFonts w:ascii="Arial" w:hAnsi="Arial" w:cs="Arial"/>
          <w:lang w:val="ru-RU"/>
        </w:rPr>
        <w:t xml:space="preserve"> на складе с распределением по высоте;</w:t>
      </w:r>
    </w:p>
    <w:p w:rsidR="00AD3581" w:rsidRDefault="00AD3581" w:rsidP="00F31D9C">
      <w:pPr>
        <w:ind w:left="72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допустимые спецификации паллетирования;</w:t>
      </w:r>
    </w:p>
    <w:p w:rsidR="00AD3581" w:rsidRDefault="00AD3581" w:rsidP="00F31D9C">
      <w:pPr>
        <w:ind w:left="72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результаты планирования количества паллет, которые должны поступить из производства.</w:t>
      </w:r>
    </w:p>
    <w:p w:rsidR="00AD3581" w:rsidRDefault="00AD3581" w:rsidP="00F31D9C">
      <w:pPr>
        <w:ind w:left="72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Данные параметры также являются исходными для выполнения планирования размещения.</w:t>
      </w:r>
    </w:p>
    <w:p w:rsidR="00AD3581" w:rsidRDefault="00AD3581" w:rsidP="00F31D9C">
      <w:pPr>
        <w:ind w:left="720"/>
        <w:jc w:val="both"/>
        <w:rPr>
          <w:rFonts w:ascii="Arial" w:hAnsi="Arial" w:cs="Arial"/>
          <w:lang w:val="ru-RU"/>
        </w:rPr>
      </w:pPr>
    </w:p>
    <w:p w:rsidR="00AD3581" w:rsidRDefault="00AD3581" w:rsidP="00F31D9C">
      <w:pPr>
        <w:ind w:left="72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Для выполнения планирования достаточно нажать кнопку "План размещения".</w:t>
      </w:r>
    </w:p>
    <w:p w:rsidR="00F31D9C" w:rsidRDefault="00F31D9C" w:rsidP="00F31D9C">
      <w:pPr>
        <w:ind w:left="720"/>
        <w:jc w:val="both"/>
        <w:rPr>
          <w:rFonts w:ascii="Arial" w:hAnsi="Arial" w:cs="Arial"/>
          <w:lang w:val="ru-RU"/>
        </w:rPr>
      </w:pPr>
    </w:p>
    <w:p w:rsidR="00F31D9C" w:rsidRDefault="00F31D9C" w:rsidP="00F31D9C">
      <w:pPr>
        <w:ind w:left="72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Задания на размещение продукции формируются автоматически</w:t>
      </w:r>
      <w:r w:rsidR="00AD3581">
        <w:rPr>
          <w:rFonts w:ascii="Arial" w:hAnsi="Arial" w:cs="Arial"/>
          <w:lang w:val="ru-RU"/>
        </w:rPr>
        <w:t>.</w:t>
      </w:r>
      <w:r>
        <w:rPr>
          <w:rFonts w:ascii="Arial" w:hAnsi="Arial" w:cs="Arial"/>
          <w:lang w:val="ru-RU"/>
        </w:rPr>
        <w:t xml:space="preserve"> </w:t>
      </w:r>
      <w:r w:rsidR="00AD3581">
        <w:rPr>
          <w:rFonts w:ascii="Arial" w:hAnsi="Arial" w:cs="Arial"/>
          <w:lang w:val="ru-RU"/>
        </w:rPr>
        <w:t>П</w:t>
      </w:r>
      <w:r>
        <w:rPr>
          <w:rFonts w:ascii="Arial" w:hAnsi="Arial" w:cs="Arial"/>
          <w:lang w:val="ru-RU"/>
        </w:rPr>
        <w:t>о результатам планирования отобразится диалог:</w:t>
      </w:r>
    </w:p>
    <w:p w:rsidR="00F31D9C" w:rsidRDefault="00F31D9C" w:rsidP="00F31D9C">
      <w:pPr>
        <w:ind w:left="720"/>
        <w:jc w:val="both"/>
        <w:rPr>
          <w:rFonts w:ascii="Arial" w:hAnsi="Arial" w:cs="Arial"/>
          <w:lang w:val="ru-RU"/>
        </w:rPr>
      </w:pPr>
    </w:p>
    <w:p w:rsidR="00F31D9C" w:rsidRDefault="00AD3581" w:rsidP="00F31D9C">
      <w:pPr>
        <w:ind w:left="72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 w:eastAsia="ru-RU"/>
        </w:rPr>
        <w:drawing>
          <wp:inline distT="0" distB="0" distL="0" distR="0">
            <wp:extent cx="2790908" cy="1669980"/>
            <wp:effectExtent l="0" t="0" r="0" b="6985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169" cy="167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46F" w:rsidRDefault="00AD3581" w:rsidP="00F31D9C">
      <w:pPr>
        <w:ind w:left="72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В </w:t>
      </w:r>
      <w:proofErr w:type="gramStart"/>
      <w:r>
        <w:rPr>
          <w:rFonts w:ascii="Arial" w:hAnsi="Arial" w:cs="Arial"/>
          <w:lang w:val="ru-RU"/>
        </w:rPr>
        <w:t>ситуации</w:t>
      </w:r>
      <w:proofErr w:type="gramEnd"/>
      <w:r>
        <w:rPr>
          <w:rFonts w:ascii="Arial" w:hAnsi="Arial" w:cs="Arial"/>
          <w:lang w:val="ru-RU"/>
        </w:rPr>
        <w:t xml:space="preserve"> отображенной </w:t>
      </w:r>
      <w:r w:rsidR="005F546F">
        <w:rPr>
          <w:rFonts w:ascii="Arial" w:hAnsi="Arial" w:cs="Arial"/>
          <w:lang w:val="ru-RU"/>
        </w:rPr>
        <w:t>на Рис. 2.21 выполнено планирование:</w:t>
      </w:r>
    </w:p>
    <w:p w:rsidR="00AD3581" w:rsidRDefault="005F546F" w:rsidP="00CB6D1F">
      <w:pPr>
        <w:pStyle w:val="af1"/>
        <w:numPr>
          <w:ilvl w:val="0"/>
          <w:numId w:val="23"/>
        </w:num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для спецификации "Китай";</w:t>
      </w:r>
    </w:p>
    <w:p w:rsidR="005F546F" w:rsidRDefault="005F546F" w:rsidP="00CB6D1F">
      <w:pPr>
        <w:pStyle w:val="af1"/>
        <w:numPr>
          <w:ilvl w:val="0"/>
          <w:numId w:val="23"/>
        </w:num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для спецификации "Стандартная";</w:t>
      </w:r>
    </w:p>
    <w:p w:rsidR="005F546F" w:rsidRPr="005F546F" w:rsidRDefault="005F546F" w:rsidP="00CB6D1F">
      <w:pPr>
        <w:pStyle w:val="af1"/>
        <w:numPr>
          <w:ilvl w:val="0"/>
          <w:numId w:val="23"/>
        </w:num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для оставшейся россыпи продукции в количестве 4 шт.</w:t>
      </w:r>
    </w:p>
    <w:p w:rsidR="00EC5A92" w:rsidRDefault="00EC5A92" w:rsidP="00F31D9C">
      <w:pPr>
        <w:ind w:left="72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Если по каким либо причинам невозможно выполнить планирование – данная причина будет отображена в рассмотренном диалоге. Например: "В справочнике товаров не определена зона хранения для продукции".</w:t>
      </w:r>
    </w:p>
    <w:p w:rsidR="00AD3581" w:rsidRDefault="00EC5A92" w:rsidP="00F31D9C">
      <w:pPr>
        <w:ind w:left="72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 xml:space="preserve">В данной ситуации необходимо указать зону хранения для данной продукции в  справочнике товаров или выбрать для планирования стратегию размещения в выбранную пользователем зону хранения.  </w:t>
      </w:r>
    </w:p>
    <w:p w:rsidR="00EC5A92" w:rsidRDefault="00EC5A92" w:rsidP="00F31D9C">
      <w:pPr>
        <w:ind w:left="720"/>
        <w:jc w:val="both"/>
        <w:rPr>
          <w:rFonts w:ascii="Arial" w:hAnsi="Arial" w:cs="Arial"/>
          <w:lang w:val="ru-RU"/>
        </w:rPr>
      </w:pPr>
    </w:p>
    <w:p w:rsidR="00F31D9C" w:rsidRPr="00F31D9C" w:rsidRDefault="005F546F" w:rsidP="005F546F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4798612</wp:posOffset>
                </wp:positionH>
                <wp:positionV relativeFrom="paragraph">
                  <wp:posOffset>1156915</wp:posOffset>
                </wp:positionV>
                <wp:extent cx="1709531" cy="405516"/>
                <wp:effectExtent l="0" t="0" r="24130" b="13970"/>
                <wp:wrapNone/>
                <wp:docPr id="245" name="Овал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531" cy="40551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45" o:spid="_x0000_s1026" style="position:absolute;margin-left:377.85pt;margin-top:91.1pt;width:134.6pt;height:31.95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" filled="f" strokecolor="#f79646 [3209]" strokeweight="2pt"/>
            </w:pict>
          </mc:Fallback>
        </mc:AlternateContent>
      </w:r>
      <w:r>
        <w:rPr>
          <w:rFonts w:ascii="Arial" w:hAnsi="Arial" w:cs="Arial"/>
          <w:noProof/>
          <w:lang w:val="ru-RU" w:eastAsia="ru-RU"/>
        </w:rPr>
        <w:drawing>
          <wp:inline distT="0" distB="0" distL="0" distR="0" wp14:anchorId="395467EB" wp14:editId="7623819A">
            <wp:extent cx="6647180" cy="1995805"/>
            <wp:effectExtent l="0" t="0" r="1270" b="444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46F" w:rsidRDefault="005F546F" w:rsidP="005F546F">
      <w:pPr>
        <w:ind w:firstLine="567"/>
        <w:jc w:val="both"/>
        <w:rPr>
          <w:rFonts w:ascii="Tahoma" w:hAnsi="Tahoma" w:cs="Tahoma"/>
          <w:i/>
          <w:lang w:val="ru-RU"/>
        </w:rPr>
      </w:pPr>
      <w:r>
        <w:rPr>
          <w:rFonts w:ascii="Tahoma" w:hAnsi="Tahoma" w:cs="Tahoma"/>
          <w:i/>
          <w:lang w:val="ru-RU"/>
        </w:rPr>
        <w:t xml:space="preserve">Рис. 2.21. Закладка </w:t>
      </w:r>
      <w:proofErr w:type="gramStart"/>
      <w:r>
        <w:rPr>
          <w:rFonts w:ascii="Tahoma" w:hAnsi="Tahoma" w:cs="Tahoma"/>
          <w:i/>
          <w:lang w:val="ru-RU"/>
        </w:rPr>
        <w:t>отображения заданий плана размещения продукции</w:t>
      </w:r>
      <w:proofErr w:type="gramEnd"/>
      <w:r>
        <w:rPr>
          <w:rFonts w:ascii="Tahoma" w:hAnsi="Tahoma" w:cs="Tahoma"/>
          <w:i/>
          <w:lang w:val="ru-RU"/>
        </w:rPr>
        <w:t>.</w:t>
      </w:r>
    </w:p>
    <w:p w:rsidR="00834774" w:rsidRDefault="005F546F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Для каждой запланированной паллеты формируется отдельное задание на размещение.</w:t>
      </w:r>
    </w:p>
    <w:p w:rsidR="005F546F" w:rsidRDefault="005F546F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Количество паллет доступных для размещения на одно место определяется </w:t>
      </w:r>
      <w:r w:rsidR="00EC5A92">
        <w:rPr>
          <w:rFonts w:ascii="Tahoma" w:hAnsi="Tahoma" w:cs="Tahoma"/>
          <w:lang w:val="ru-RU"/>
        </w:rPr>
        <w:t>как результат формирования структуры объектов хранения (см. Разд. 2.2.2.)</w:t>
      </w:r>
    </w:p>
    <w:p w:rsidR="00EC5A92" w:rsidRDefault="00EC5A92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EC5A92" w:rsidRDefault="00EC5A92" w:rsidP="00CB6D1F">
      <w:pPr>
        <w:pStyle w:val="3"/>
        <w:numPr>
          <w:ilvl w:val="3"/>
          <w:numId w:val="6"/>
        </w:num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Работа с накладной получения продукции из производства на СГП</w:t>
      </w:r>
    </w:p>
    <w:p w:rsidR="00EC5A92" w:rsidRDefault="00EC5A92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EC5A92" w:rsidRDefault="00EC5A92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Для непосредственного получения продукции на склад должна быть сформирована накладная соответствующего типа.</w:t>
      </w:r>
    </w:p>
    <w:p w:rsidR="00753A25" w:rsidRDefault="00753A25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Накладная, в зависимости от </w:t>
      </w:r>
      <w:proofErr w:type="gramStart"/>
      <w:r>
        <w:rPr>
          <w:rFonts w:ascii="Tahoma" w:hAnsi="Tahoma" w:cs="Tahoma"/>
          <w:lang w:val="ru-RU"/>
        </w:rPr>
        <w:t>ситуации</w:t>
      </w:r>
      <w:proofErr w:type="gramEnd"/>
      <w:r>
        <w:rPr>
          <w:rFonts w:ascii="Tahoma" w:hAnsi="Tahoma" w:cs="Tahoma"/>
          <w:lang w:val="ru-RU"/>
        </w:rPr>
        <w:t xml:space="preserve"> складывающейся на данный момент, может быть получена:</w:t>
      </w:r>
    </w:p>
    <w:p w:rsidR="00EC5A92" w:rsidRDefault="00753A25" w:rsidP="00CB6D1F">
      <w:pPr>
        <w:pStyle w:val="af1"/>
        <w:numPr>
          <w:ilvl w:val="0"/>
          <w:numId w:val="24"/>
        </w:num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как результат импорта </w:t>
      </w:r>
      <w:proofErr w:type="gramStart"/>
      <w:r>
        <w:rPr>
          <w:rFonts w:ascii="Tahoma" w:hAnsi="Tahoma" w:cs="Tahoma"/>
          <w:lang w:val="ru-RU"/>
        </w:rPr>
        <w:t>из</w:t>
      </w:r>
      <w:proofErr w:type="gramEnd"/>
      <w:r>
        <w:rPr>
          <w:rFonts w:ascii="Tahoma" w:hAnsi="Tahoma" w:cs="Tahoma"/>
          <w:lang w:val="ru-RU"/>
        </w:rPr>
        <w:t xml:space="preserve"> </w:t>
      </w:r>
      <w:proofErr w:type="gramStart"/>
      <w:r>
        <w:rPr>
          <w:rFonts w:ascii="Tahoma" w:hAnsi="Tahoma" w:cs="Tahoma"/>
          <w:lang w:val="ru-RU"/>
        </w:rPr>
        <w:t>УС</w:t>
      </w:r>
      <w:proofErr w:type="gramEnd"/>
      <w:r>
        <w:rPr>
          <w:rFonts w:ascii="Tahoma" w:hAnsi="Tahoma" w:cs="Tahoma"/>
          <w:lang w:val="ru-RU"/>
        </w:rPr>
        <w:t xml:space="preserve"> предприятия;</w:t>
      </w:r>
    </w:p>
    <w:p w:rsidR="00753A25" w:rsidRDefault="00753A25" w:rsidP="00CB6D1F">
      <w:pPr>
        <w:pStyle w:val="af1"/>
        <w:numPr>
          <w:ilvl w:val="0"/>
          <w:numId w:val="24"/>
        </w:numPr>
        <w:jc w:val="both"/>
        <w:rPr>
          <w:rFonts w:ascii="Tahoma" w:hAnsi="Tahoma" w:cs="Tahoma"/>
          <w:lang w:val="ru-RU"/>
        </w:rPr>
      </w:pPr>
      <w:proofErr w:type="gramStart"/>
      <w:r>
        <w:rPr>
          <w:rFonts w:ascii="Tahoma" w:hAnsi="Tahoma" w:cs="Tahoma"/>
          <w:lang w:val="ru-RU"/>
        </w:rPr>
        <w:t>сформирована</w:t>
      </w:r>
      <w:proofErr w:type="gramEnd"/>
      <w:r>
        <w:rPr>
          <w:rFonts w:ascii="Tahoma" w:hAnsi="Tahoma" w:cs="Tahoma"/>
          <w:lang w:val="ru-RU"/>
        </w:rPr>
        <w:t xml:space="preserve"> в рамках Комплекса в рамках описываемого приложения;</w:t>
      </w:r>
    </w:p>
    <w:p w:rsidR="00753A25" w:rsidRDefault="00753A25" w:rsidP="00CB6D1F">
      <w:pPr>
        <w:pStyle w:val="af1"/>
        <w:numPr>
          <w:ilvl w:val="0"/>
          <w:numId w:val="24"/>
        </w:numPr>
        <w:jc w:val="both"/>
        <w:rPr>
          <w:rFonts w:ascii="Tahoma" w:hAnsi="Tahoma" w:cs="Tahoma"/>
          <w:lang w:val="ru-RU"/>
        </w:rPr>
      </w:pPr>
      <w:proofErr w:type="gramStart"/>
      <w:r>
        <w:rPr>
          <w:rFonts w:ascii="Tahoma" w:hAnsi="Tahoma" w:cs="Tahoma"/>
          <w:lang w:val="ru-RU"/>
        </w:rPr>
        <w:t>сформирована</w:t>
      </w:r>
      <w:proofErr w:type="gramEnd"/>
      <w:r>
        <w:rPr>
          <w:rFonts w:ascii="Tahoma" w:hAnsi="Tahoma" w:cs="Tahoma"/>
          <w:lang w:val="ru-RU"/>
        </w:rPr>
        <w:t xml:space="preserve"> с использованием приложения ТСД.</w:t>
      </w:r>
    </w:p>
    <w:p w:rsidR="00753A25" w:rsidRPr="00753A25" w:rsidRDefault="00753A25" w:rsidP="00753A25">
      <w:pPr>
        <w:ind w:left="720"/>
        <w:jc w:val="both"/>
        <w:rPr>
          <w:rFonts w:ascii="Tahoma" w:hAnsi="Tahoma" w:cs="Tahoma"/>
          <w:lang w:val="ru-RU"/>
        </w:rPr>
      </w:pPr>
      <w:r w:rsidRPr="00753A25">
        <w:rPr>
          <w:rFonts w:ascii="Tahoma" w:hAnsi="Tahoma" w:cs="Tahoma"/>
          <w:lang w:val="ru-RU"/>
        </w:rPr>
        <w:t xml:space="preserve"> </w:t>
      </w:r>
    </w:p>
    <w:p w:rsidR="00753A25" w:rsidRDefault="00753A25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В случае, если накладная сформирована в рамках Комплекса, например по причине отсутствия </w:t>
      </w:r>
      <w:proofErr w:type="gramStart"/>
      <w:r>
        <w:rPr>
          <w:rFonts w:ascii="Tahoma" w:hAnsi="Tahoma" w:cs="Tahoma"/>
          <w:lang w:val="ru-RU"/>
        </w:rPr>
        <w:t>накладной</w:t>
      </w:r>
      <w:proofErr w:type="gramEnd"/>
      <w:r>
        <w:rPr>
          <w:rFonts w:ascii="Tahoma" w:hAnsi="Tahoma" w:cs="Tahoma"/>
          <w:lang w:val="ru-RU"/>
        </w:rPr>
        <w:t xml:space="preserve"> в УС, есть возможность </w:t>
      </w:r>
      <w:r w:rsidR="000E32FE">
        <w:rPr>
          <w:rFonts w:ascii="Tahoma" w:hAnsi="Tahoma" w:cs="Tahoma"/>
          <w:lang w:val="ru-RU"/>
        </w:rPr>
        <w:t>выполнить операции по</w:t>
      </w:r>
      <w:r>
        <w:rPr>
          <w:rFonts w:ascii="Tahoma" w:hAnsi="Tahoma" w:cs="Tahoma"/>
          <w:lang w:val="ru-RU"/>
        </w:rPr>
        <w:t xml:space="preserve"> данной накладной. </w:t>
      </w:r>
      <w:proofErr w:type="gramStart"/>
      <w:r w:rsidR="000E32FE">
        <w:rPr>
          <w:rFonts w:ascii="Tahoma" w:hAnsi="Tahoma" w:cs="Tahoma"/>
          <w:lang w:val="ru-RU"/>
        </w:rPr>
        <w:t>А п</w:t>
      </w:r>
      <w:r>
        <w:rPr>
          <w:rFonts w:ascii="Tahoma" w:hAnsi="Tahoma" w:cs="Tahoma"/>
          <w:lang w:val="ru-RU"/>
        </w:rPr>
        <w:t>осле поступления документа из УС, занести данные из существующих накладных</w:t>
      </w:r>
      <w:r w:rsidR="00604113">
        <w:rPr>
          <w:rFonts w:ascii="Tahoma" w:hAnsi="Tahoma" w:cs="Tahoma"/>
          <w:lang w:val="ru-RU"/>
        </w:rPr>
        <w:t xml:space="preserve"> с помощью кнопки "Объединить с выбранной" (Рис. 2.22) </w:t>
      </w:r>
      <w:r>
        <w:rPr>
          <w:rFonts w:ascii="Tahoma" w:hAnsi="Tahoma" w:cs="Tahoma"/>
          <w:lang w:val="ru-RU"/>
        </w:rPr>
        <w:t xml:space="preserve">, и отправить обратно в УС. </w:t>
      </w:r>
      <w:proofErr w:type="gramEnd"/>
    </w:p>
    <w:p w:rsidR="000E32FE" w:rsidRDefault="00753A25" w:rsidP="000E32FE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 </w:t>
      </w:r>
      <w:r w:rsidR="000E32FE">
        <w:rPr>
          <w:rFonts w:ascii="Tahoma" w:hAnsi="Tahoma" w:cs="Tahoma"/>
          <w:lang w:val="ru-RU"/>
        </w:rPr>
        <w:t>В целом при работе с накладными пользователь имеет возможность:</w:t>
      </w:r>
    </w:p>
    <w:p w:rsidR="000E32FE" w:rsidRDefault="000E32FE" w:rsidP="000E32FE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- просмотреть содержание и состояние выполнения накладных;</w:t>
      </w:r>
    </w:p>
    <w:p w:rsidR="000E32FE" w:rsidRDefault="000E32FE" w:rsidP="000E32FE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- редактировать (исправлять) фактическое количество продукции по накладной;</w:t>
      </w:r>
    </w:p>
    <w:p w:rsidR="000E32FE" w:rsidRDefault="000E32FE" w:rsidP="000E32FE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- составлять планы (складские поручения) на размещение или подбор продукции, которые исполняются с использованием ПО ТСД;</w:t>
      </w:r>
    </w:p>
    <w:p w:rsidR="000E32FE" w:rsidRDefault="000E32FE" w:rsidP="000E32FE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- отправлять данные о выполнении накладных в УС. Для выполнения данной операции используется кнопка "Отправить в УС</w:t>
      </w:r>
      <w:r>
        <w:rPr>
          <w:rFonts w:ascii="Tahoma" w:hAnsi="Tahoma" w:cs="Tahoma"/>
        </w:rPr>
        <w:t>"</w:t>
      </w:r>
      <w:r>
        <w:rPr>
          <w:rFonts w:ascii="Tahoma" w:hAnsi="Tahoma" w:cs="Tahoma"/>
          <w:lang w:val="ru-RU"/>
        </w:rPr>
        <w:t xml:space="preserve"> (Рис. 2.22).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lang w:val="ru-RU"/>
        </w:rPr>
        <w:t xml:space="preserve"> </w:t>
      </w:r>
    </w:p>
    <w:p w:rsidR="000E32FE" w:rsidRDefault="000E32FE" w:rsidP="000E32FE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После отправки данных в УС редактирование накладных запрещено. Фильтрация накладных по типам осуществляется с использованием выборки в верхней части диалога.</w:t>
      </w:r>
    </w:p>
    <w:p w:rsidR="005F546F" w:rsidRDefault="00753A25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   </w:t>
      </w:r>
    </w:p>
    <w:p w:rsidR="00A84AD9" w:rsidRDefault="00A84AD9" w:rsidP="00C77F82">
      <w:pPr>
        <w:ind w:firstLine="567"/>
        <w:jc w:val="both"/>
        <w:rPr>
          <w:rFonts w:ascii="Tahoma" w:hAnsi="Tahoma" w:cs="Tahoma"/>
          <w:i/>
          <w:lang w:val="ru-RU"/>
        </w:rPr>
      </w:pPr>
      <w:r>
        <w:rPr>
          <w:rFonts w:ascii="Tahoma" w:hAnsi="Tahoma" w:cs="Tahoma"/>
          <w:i/>
          <w:lang w:val="ru-RU"/>
        </w:rPr>
        <w:t>Работа с накладной, формируемой в рамках Комплекса.</w:t>
      </w:r>
    </w:p>
    <w:p w:rsidR="00A84AD9" w:rsidRDefault="00A84AD9" w:rsidP="00C77F82">
      <w:pPr>
        <w:ind w:firstLine="567"/>
        <w:jc w:val="both"/>
        <w:rPr>
          <w:rFonts w:ascii="Arial" w:hAnsi="Arial" w:cs="Arial"/>
          <w:lang w:val="ru-RU"/>
        </w:rPr>
      </w:pPr>
    </w:p>
    <w:p w:rsidR="00A84AD9" w:rsidRDefault="00A84AD9" w:rsidP="00C77F82">
      <w:pPr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Переход к работе с накладными осуществляется с использованием меню:</w:t>
      </w:r>
    </w:p>
    <w:p w:rsidR="00A84AD9" w:rsidRDefault="00A84AD9" w:rsidP="00A84AD9">
      <w:pPr>
        <w:pStyle w:val="af1"/>
        <w:ind w:left="927"/>
        <w:rPr>
          <w:rFonts w:ascii="Arial" w:hAnsi="Arial" w:cs="Arial"/>
          <w:lang w:val="ru-RU"/>
        </w:rPr>
      </w:pPr>
      <w:r w:rsidRPr="009622DD">
        <w:rPr>
          <w:rFonts w:ascii="Arial" w:hAnsi="Arial" w:cs="Arial"/>
          <w:lang w:val="ru-RU"/>
        </w:rPr>
        <w:t>"Документы" -&gt;</w:t>
      </w:r>
      <w:r w:rsidRPr="009622DD">
        <w:rPr>
          <w:rFonts w:ascii="Arial" w:hAnsi="Arial" w:cs="Arial"/>
        </w:rPr>
        <w:t>"Приход"-</w:t>
      </w:r>
      <w:r w:rsidRPr="009622DD">
        <w:rPr>
          <w:rFonts w:ascii="Arial" w:hAnsi="Arial" w:cs="Arial"/>
          <w:lang w:val="ru-RU"/>
        </w:rPr>
        <w:t>&gt; "</w:t>
      </w:r>
      <w:r>
        <w:rPr>
          <w:rFonts w:ascii="Arial" w:hAnsi="Arial" w:cs="Arial"/>
          <w:lang w:val="ru-RU"/>
        </w:rPr>
        <w:t>Товарные накладные</w:t>
      </w:r>
      <w:r w:rsidRPr="009622DD">
        <w:rPr>
          <w:rFonts w:ascii="Arial" w:hAnsi="Arial" w:cs="Arial"/>
          <w:lang w:val="ru-RU"/>
        </w:rPr>
        <w:t>".</w:t>
      </w:r>
    </w:p>
    <w:p w:rsidR="00A84AD9" w:rsidRDefault="00A84AD9" w:rsidP="00C77F82">
      <w:pPr>
        <w:ind w:firstLine="567"/>
        <w:jc w:val="both"/>
        <w:rPr>
          <w:rFonts w:ascii="Arial" w:hAnsi="Arial" w:cs="Arial"/>
          <w:lang w:val="ru-RU"/>
        </w:rPr>
      </w:pPr>
    </w:p>
    <w:p w:rsidR="00A84AD9" w:rsidRDefault="00A84AD9" w:rsidP="00C77F82">
      <w:pPr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При этом отображается диалог Рис. 2.22.</w:t>
      </w:r>
    </w:p>
    <w:p w:rsidR="00A84AD9" w:rsidRDefault="00A84AD9" w:rsidP="00C77F82">
      <w:pPr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 </w:t>
      </w:r>
    </w:p>
    <w:p w:rsidR="00A84AD9" w:rsidRDefault="00A84AD9" w:rsidP="00C77F82">
      <w:pPr>
        <w:ind w:firstLine="567"/>
        <w:jc w:val="both"/>
        <w:rPr>
          <w:rFonts w:ascii="Arial" w:hAnsi="Arial" w:cs="Arial"/>
          <w:lang w:val="ru-RU"/>
        </w:rPr>
      </w:pPr>
    </w:p>
    <w:p w:rsidR="00A84AD9" w:rsidRDefault="006E7C33" w:rsidP="00C77F82">
      <w:pPr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3112936</wp:posOffset>
                </wp:positionH>
                <wp:positionV relativeFrom="paragraph">
                  <wp:posOffset>512859</wp:posOffset>
                </wp:positionV>
                <wp:extent cx="2234316" cy="596348"/>
                <wp:effectExtent l="0" t="0" r="13970" b="13335"/>
                <wp:wrapNone/>
                <wp:docPr id="247" name="Овал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4316" cy="59634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47" o:spid="_x0000_s1026" style="position:absolute;margin-left:245.1pt;margin-top:40.4pt;width:175.95pt;height:46.9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" filled="f" strokecolor="#f79646 [3209]" strokeweight="2pt"/>
            </w:pict>
          </mc:Fallback>
        </mc:AlternateContent>
      </w:r>
      <w:r w:rsidR="00A84AD9">
        <w:rPr>
          <w:rFonts w:ascii="Arial" w:hAnsi="Arial" w:cs="Arial"/>
          <w:lang w:val="ru-RU"/>
        </w:rPr>
        <w:t xml:space="preserve"> </w:t>
      </w:r>
      <w:r w:rsidR="00A84AD9">
        <w:rPr>
          <w:rFonts w:ascii="Arial" w:hAnsi="Arial" w:cs="Arial"/>
          <w:noProof/>
          <w:lang w:val="ru-RU" w:eastAsia="ru-RU"/>
        </w:rPr>
        <w:drawing>
          <wp:inline distT="0" distB="0" distL="0" distR="0">
            <wp:extent cx="6639560" cy="4063365"/>
            <wp:effectExtent l="0" t="0" r="889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06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B85" w:rsidRPr="00A84AD9" w:rsidRDefault="00AB6BE2" w:rsidP="00C77F82">
      <w:pPr>
        <w:ind w:firstLine="567"/>
        <w:jc w:val="both"/>
        <w:rPr>
          <w:rFonts w:ascii="Tahoma" w:hAnsi="Tahoma" w:cs="Tahoma"/>
          <w:i/>
          <w:lang w:val="ru-RU"/>
        </w:rPr>
      </w:pPr>
      <w:r w:rsidRPr="00A84AD9">
        <w:rPr>
          <w:rFonts w:ascii="Tahoma" w:hAnsi="Tahoma" w:cs="Tahoma"/>
          <w:i/>
          <w:lang w:val="ru-RU"/>
        </w:rPr>
        <w:t>Рис. 2.</w:t>
      </w:r>
      <w:r w:rsidR="00A33CCF" w:rsidRPr="00A84AD9">
        <w:rPr>
          <w:rFonts w:ascii="Tahoma" w:hAnsi="Tahoma" w:cs="Tahoma"/>
          <w:i/>
          <w:lang w:val="ru-RU"/>
        </w:rPr>
        <w:t>2</w:t>
      </w:r>
      <w:r w:rsidR="00A84AD9">
        <w:rPr>
          <w:rFonts w:ascii="Tahoma" w:hAnsi="Tahoma" w:cs="Tahoma"/>
          <w:i/>
          <w:lang w:val="ru-RU"/>
        </w:rPr>
        <w:t>2</w:t>
      </w:r>
      <w:r w:rsidRPr="00A84AD9">
        <w:rPr>
          <w:rFonts w:ascii="Tahoma" w:hAnsi="Tahoma" w:cs="Tahoma"/>
          <w:i/>
          <w:lang w:val="ru-RU"/>
        </w:rPr>
        <w:t xml:space="preserve">. Диалог работы с  </w:t>
      </w:r>
      <w:r w:rsidR="003525E6" w:rsidRPr="00A84AD9">
        <w:rPr>
          <w:rFonts w:ascii="Tahoma" w:hAnsi="Tahoma" w:cs="Tahoma"/>
          <w:i/>
          <w:lang w:val="ru-RU"/>
        </w:rPr>
        <w:t>накладными</w:t>
      </w:r>
      <w:r w:rsidR="008D30DA" w:rsidRPr="00A84AD9">
        <w:rPr>
          <w:rFonts w:ascii="Tahoma" w:hAnsi="Tahoma" w:cs="Tahoma"/>
          <w:i/>
          <w:lang w:val="ru-RU"/>
        </w:rPr>
        <w:t>.</w:t>
      </w:r>
    </w:p>
    <w:p w:rsidR="008D30DA" w:rsidRDefault="008D30DA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A84AD9" w:rsidRDefault="006E7C33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Для получения продукции из производства тип накладной должен </w:t>
      </w:r>
      <w:proofErr w:type="gramStart"/>
      <w:r>
        <w:rPr>
          <w:rFonts w:ascii="Tahoma" w:hAnsi="Tahoma" w:cs="Tahoma"/>
          <w:lang w:val="ru-RU"/>
        </w:rPr>
        <w:t>быть</w:t>
      </w:r>
      <w:proofErr w:type="gramEnd"/>
      <w:r>
        <w:rPr>
          <w:rFonts w:ascii="Tahoma" w:hAnsi="Tahoma" w:cs="Tahoma"/>
          <w:lang w:val="ru-RU"/>
        </w:rPr>
        <w:t xml:space="preserve"> как показано на Рис. 2.22.</w:t>
      </w:r>
    </w:p>
    <w:p w:rsidR="006E7C33" w:rsidRDefault="006E7C33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С использованием основной панели инструментов добавляется новая накладная.</w:t>
      </w:r>
    </w:p>
    <w:p w:rsidR="00A84AD9" w:rsidRDefault="006E7C33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И вводятся ее параметры с использованием закладки "Общие сведения"</w:t>
      </w:r>
    </w:p>
    <w:p w:rsidR="00A84AD9" w:rsidRDefault="00A84AD9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075B85" w:rsidRDefault="0052018C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Содержание накладных отображается на закладке "Позиции накладной" (Рис. 2.</w:t>
      </w:r>
      <w:r w:rsidR="00D75820">
        <w:rPr>
          <w:rFonts w:ascii="Tahoma" w:hAnsi="Tahoma" w:cs="Tahoma"/>
          <w:lang w:val="ru-RU"/>
        </w:rPr>
        <w:t>2</w:t>
      </w:r>
      <w:r w:rsidR="006E7C33">
        <w:rPr>
          <w:rFonts w:ascii="Tahoma" w:hAnsi="Tahoma" w:cs="Tahoma"/>
          <w:lang w:val="ru-RU"/>
        </w:rPr>
        <w:t>3</w:t>
      </w:r>
      <w:r>
        <w:rPr>
          <w:rFonts w:ascii="Tahoma" w:hAnsi="Tahoma" w:cs="Tahoma"/>
          <w:lang w:val="ru-RU"/>
        </w:rPr>
        <w:t>).</w:t>
      </w:r>
    </w:p>
    <w:p w:rsidR="0052018C" w:rsidRDefault="0052018C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52018C" w:rsidRDefault="006E7C33" w:rsidP="00DA3DE9">
      <w:p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noProof/>
          <w:lang w:val="ru-RU" w:eastAsia="ru-RU"/>
        </w:rPr>
        <w:drawing>
          <wp:inline distT="0" distB="0" distL="0" distR="0" wp14:anchorId="3189B5CF" wp14:editId="0B1092DB">
            <wp:extent cx="6639560" cy="1709420"/>
            <wp:effectExtent l="0" t="0" r="8890" b="508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18C" w:rsidRDefault="00DA3DE9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Рис. 2.</w:t>
      </w:r>
      <w:r w:rsidR="00161E5D">
        <w:rPr>
          <w:rFonts w:ascii="Tahoma" w:hAnsi="Tahoma" w:cs="Tahoma"/>
          <w:lang w:val="ru-RU"/>
        </w:rPr>
        <w:t>2</w:t>
      </w:r>
      <w:r w:rsidR="006E7C33">
        <w:rPr>
          <w:rFonts w:ascii="Tahoma" w:hAnsi="Tahoma" w:cs="Tahoma"/>
          <w:lang w:val="ru-RU"/>
        </w:rPr>
        <w:t>3</w:t>
      </w:r>
      <w:r>
        <w:rPr>
          <w:rFonts w:ascii="Tahoma" w:hAnsi="Tahoma" w:cs="Tahoma"/>
          <w:lang w:val="ru-RU"/>
        </w:rPr>
        <w:t>. Закладка отображения данных позиций накладных</w:t>
      </w:r>
    </w:p>
    <w:p w:rsidR="0052018C" w:rsidRDefault="0052018C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52018C" w:rsidRDefault="00930422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Функциональный набор таблицы позиций реализуется с использованием стандартной панели инструментов.</w:t>
      </w:r>
    </w:p>
    <w:p w:rsidR="006E7C33" w:rsidRDefault="006E7C33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Для рассматриваемого типа </w:t>
      </w:r>
      <w:proofErr w:type="gramStart"/>
      <w:r>
        <w:rPr>
          <w:rFonts w:ascii="Tahoma" w:hAnsi="Tahoma" w:cs="Tahoma"/>
          <w:lang w:val="ru-RU"/>
        </w:rPr>
        <w:t>накладной</w:t>
      </w:r>
      <w:proofErr w:type="gramEnd"/>
      <w:r>
        <w:rPr>
          <w:rFonts w:ascii="Tahoma" w:hAnsi="Tahoma" w:cs="Tahoma"/>
          <w:lang w:val="ru-RU"/>
        </w:rPr>
        <w:t xml:space="preserve"> возможно </w:t>
      </w:r>
      <w:r w:rsidR="000E32FE">
        <w:rPr>
          <w:rFonts w:ascii="Tahoma" w:hAnsi="Tahoma" w:cs="Tahoma"/>
          <w:lang w:val="ru-RU"/>
        </w:rPr>
        <w:t xml:space="preserve">получить позиции </w:t>
      </w:r>
      <w:r w:rsidR="00B963A6">
        <w:rPr>
          <w:rFonts w:ascii="Tahoma" w:hAnsi="Tahoma" w:cs="Tahoma"/>
          <w:lang w:val="ru-RU"/>
        </w:rPr>
        <w:t>непосредственно из плана производства после нажатия кнопки "Получить позиции из пл. производства".</w:t>
      </w:r>
    </w:p>
    <w:p w:rsidR="00B963A6" w:rsidRDefault="00A84EE4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При этом накладная автоматически свяжется с планом производства</w:t>
      </w:r>
      <w:r w:rsidR="00B91F85">
        <w:rPr>
          <w:rFonts w:ascii="Tahoma" w:hAnsi="Tahoma" w:cs="Tahoma"/>
          <w:lang w:val="ru-RU"/>
        </w:rPr>
        <w:t>, а также с накладной автоматически свяжутся все задания на первичное размещение продукции.</w:t>
      </w:r>
    </w:p>
    <w:p w:rsidR="00930422" w:rsidRDefault="00930422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При </w:t>
      </w:r>
      <w:r w:rsidR="00B963A6">
        <w:rPr>
          <w:rFonts w:ascii="Tahoma" w:hAnsi="Tahoma" w:cs="Tahoma"/>
          <w:lang w:val="ru-RU"/>
        </w:rPr>
        <w:t>создании</w:t>
      </w:r>
      <w:r w:rsidR="00AB7023">
        <w:rPr>
          <w:rFonts w:ascii="Tahoma" w:hAnsi="Tahoma" w:cs="Tahoma"/>
          <w:lang w:val="ru-RU"/>
        </w:rPr>
        <w:t xml:space="preserve"> </w:t>
      </w:r>
      <w:r w:rsidR="00B963A6">
        <w:rPr>
          <w:rFonts w:ascii="Tahoma" w:hAnsi="Tahoma" w:cs="Tahoma"/>
          <w:lang w:val="ru-RU"/>
        </w:rPr>
        <w:t xml:space="preserve">позиции </w:t>
      </w:r>
      <w:r w:rsidR="00AB7023">
        <w:rPr>
          <w:rFonts w:ascii="Tahoma" w:hAnsi="Tahoma" w:cs="Tahoma"/>
          <w:lang w:val="ru-RU"/>
        </w:rPr>
        <w:t xml:space="preserve">вручную с использованием панели инструментов </w:t>
      </w:r>
      <w:r>
        <w:rPr>
          <w:rFonts w:ascii="Tahoma" w:hAnsi="Tahoma" w:cs="Tahoma"/>
          <w:lang w:val="ru-RU"/>
        </w:rPr>
        <w:t>отображается диалог редактирования Рис. 2.</w:t>
      </w:r>
      <w:r w:rsidR="004F02FA">
        <w:rPr>
          <w:rFonts w:ascii="Tahoma" w:hAnsi="Tahoma" w:cs="Tahoma"/>
          <w:lang w:val="ru-RU"/>
        </w:rPr>
        <w:t>2</w:t>
      </w:r>
      <w:r w:rsidR="00AB7023">
        <w:rPr>
          <w:rFonts w:ascii="Tahoma" w:hAnsi="Tahoma" w:cs="Tahoma"/>
          <w:lang w:val="ru-RU"/>
        </w:rPr>
        <w:t>4</w:t>
      </w:r>
      <w:r>
        <w:rPr>
          <w:rFonts w:ascii="Tahoma" w:hAnsi="Tahoma" w:cs="Tahoma"/>
          <w:lang w:val="ru-RU"/>
        </w:rPr>
        <w:t xml:space="preserve">., с использованием которого пользователю предоставляется возможность </w:t>
      </w:r>
      <w:r w:rsidR="00AB7023">
        <w:rPr>
          <w:rFonts w:ascii="Tahoma" w:hAnsi="Tahoma" w:cs="Tahoma"/>
          <w:lang w:val="ru-RU"/>
        </w:rPr>
        <w:t xml:space="preserve">выбрать продукцию и ввести ее </w:t>
      </w:r>
      <w:r>
        <w:rPr>
          <w:rFonts w:ascii="Tahoma" w:hAnsi="Tahoma" w:cs="Tahoma"/>
          <w:lang w:val="ru-RU"/>
        </w:rPr>
        <w:t>количество.</w:t>
      </w:r>
    </w:p>
    <w:p w:rsidR="00930422" w:rsidRDefault="00930422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52018C" w:rsidRDefault="00AB7023" w:rsidP="00AB7023">
      <w:p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noProof/>
          <w:lang w:val="ru-RU" w:eastAsia="ru-RU"/>
        </w:rPr>
        <w:drawing>
          <wp:inline distT="0" distB="0" distL="0" distR="0" wp14:anchorId="05C8A78C" wp14:editId="7DD04B05">
            <wp:extent cx="5597718" cy="3344926"/>
            <wp:effectExtent l="0" t="0" r="3175" b="825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904" cy="334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18C" w:rsidRPr="00930422" w:rsidRDefault="00930422" w:rsidP="006B5EB8">
      <w:pPr>
        <w:ind w:firstLine="567"/>
        <w:rPr>
          <w:rFonts w:ascii="Arial" w:hAnsi="Arial" w:cs="Arial"/>
          <w:i/>
          <w:lang w:val="ru-RU"/>
        </w:rPr>
      </w:pPr>
      <w:r>
        <w:rPr>
          <w:rFonts w:ascii="Arial" w:hAnsi="Arial" w:cs="Arial"/>
          <w:i/>
          <w:lang w:val="ru-RU"/>
        </w:rPr>
        <w:t>Рис. 2.</w:t>
      </w:r>
      <w:r w:rsidR="004F02FA">
        <w:rPr>
          <w:rFonts w:ascii="Arial" w:hAnsi="Arial" w:cs="Arial"/>
          <w:i/>
          <w:lang w:val="ru-RU"/>
        </w:rPr>
        <w:t>2</w:t>
      </w:r>
      <w:r w:rsidR="00AB7023">
        <w:rPr>
          <w:rFonts w:ascii="Arial" w:hAnsi="Arial" w:cs="Arial"/>
          <w:i/>
          <w:lang w:val="ru-RU"/>
        </w:rPr>
        <w:t>4</w:t>
      </w:r>
      <w:r>
        <w:rPr>
          <w:rFonts w:ascii="Arial" w:hAnsi="Arial" w:cs="Arial"/>
          <w:i/>
          <w:lang w:val="ru-RU"/>
        </w:rPr>
        <w:t>. Диалог редактирования позиций накладных</w:t>
      </w:r>
    </w:p>
    <w:p w:rsidR="0081067D" w:rsidRDefault="0081067D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161E5D" w:rsidRDefault="00161E5D" w:rsidP="00AB7023">
      <w:pPr>
        <w:pStyle w:val="4"/>
        <w:ind w:left="360"/>
        <w:rPr>
          <w:i/>
          <w:sz w:val="24"/>
          <w:szCs w:val="24"/>
          <w:lang w:val="ru-RU"/>
        </w:rPr>
      </w:pPr>
      <w:r w:rsidRPr="00E05D8D">
        <w:rPr>
          <w:i/>
          <w:sz w:val="24"/>
          <w:szCs w:val="24"/>
          <w:lang w:val="ru-RU"/>
        </w:rPr>
        <w:t>Планирование размещения  продукции</w:t>
      </w:r>
    </w:p>
    <w:p w:rsidR="00AB7023" w:rsidRDefault="00AB7023" w:rsidP="00AB7023">
      <w:pPr>
        <w:rPr>
          <w:rFonts w:ascii="Arial" w:hAnsi="Arial" w:cs="Arial"/>
          <w:lang w:val="ru-RU"/>
        </w:rPr>
      </w:pPr>
      <w:r w:rsidRPr="00AB7023">
        <w:rPr>
          <w:rFonts w:ascii="Arial" w:hAnsi="Arial" w:cs="Arial"/>
          <w:lang w:val="ru-RU"/>
        </w:rPr>
        <w:tab/>
      </w:r>
    </w:p>
    <w:p w:rsidR="00AB7023" w:rsidRDefault="00AB7023" w:rsidP="00AB7023">
      <w:pPr>
        <w:ind w:firstLine="36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Работая с </w:t>
      </w:r>
      <w:r w:rsidRPr="00AB7023">
        <w:rPr>
          <w:rFonts w:ascii="Arial" w:hAnsi="Arial" w:cs="Arial"/>
          <w:lang w:val="ru-RU"/>
        </w:rPr>
        <w:t>накладной также можно</w:t>
      </w:r>
      <w:r>
        <w:rPr>
          <w:rFonts w:ascii="Arial" w:hAnsi="Arial" w:cs="Arial"/>
          <w:lang w:val="ru-RU"/>
        </w:rPr>
        <w:t xml:space="preserve"> выполнить планирование размещения продукции</w:t>
      </w:r>
      <w:r w:rsidR="00C0617B">
        <w:rPr>
          <w:rFonts w:ascii="Arial" w:hAnsi="Arial" w:cs="Arial"/>
          <w:lang w:val="ru-RU"/>
        </w:rPr>
        <w:t xml:space="preserve"> непосредственно для каждой позиции</w:t>
      </w:r>
      <w:r>
        <w:rPr>
          <w:rFonts w:ascii="Arial" w:hAnsi="Arial" w:cs="Arial"/>
          <w:lang w:val="ru-RU"/>
        </w:rPr>
        <w:t>.</w:t>
      </w:r>
    </w:p>
    <w:p w:rsidR="00AB7023" w:rsidRDefault="00AB7023" w:rsidP="00AB7023">
      <w:pPr>
        <w:ind w:firstLine="36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Особенность заключается в том, что в данном случае </w:t>
      </w:r>
      <w:r w:rsidR="00C075D0">
        <w:rPr>
          <w:rFonts w:ascii="Arial" w:hAnsi="Arial" w:cs="Arial"/>
          <w:lang w:val="ru-RU"/>
        </w:rPr>
        <w:t xml:space="preserve">планирование количества паллет и их </w:t>
      </w:r>
      <w:r>
        <w:rPr>
          <w:rFonts w:ascii="Arial" w:hAnsi="Arial" w:cs="Arial"/>
          <w:lang w:val="ru-RU"/>
        </w:rPr>
        <w:t>размещение</w:t>
      </w:r>
      <w:r w:rsidR="00C075D0">
        <w:rPr>
          <w:rFonts w:ascii="Arial" w:hAnsi="Arial" w:cs="Arial"/>
          <w:lang w:val="ru-RU"/>
        </w:rPr>
        <w:t xml:space="preserve"> осуществляется на основании стандартной спецификации, определяемой справочником товаров.</w:t>
      </w:r>
      <w:r>
        <w:rPr>
          <w:rFonts w:ascii="Arial" w:hAnsi="Arial" w:cs="Arial"/>
          <w:lang w:val="ru-RU"/>
        </w:rPr>
        <w:t xml:space="preserve"> </w:t>
      </w:r>
    </w:p>
    <w:p w:rsidR="00AB7023" w:rsidRDefault="00AB7023" w:rsidP="00AB7023">
      <w:pPr>
        <w:ind w:firstLine="36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Для этого необходимо</w:t>
      </w:r>
      <w:r w:rsidR="00C075D0">
        <w:rPr>
          <w:rFonts w:ascii="Arial" w:hAnsi="Arial" w:cs="Arial"/>
          <w:lang w:val="ru-RU"/>
        </w:rPr>
        <w:t xml:space="preserve"> (Рис. 2.25)</w:t>
      </w:r>
      <w:r>
        <w:rPr>
          <w:rFonts w:ascii="Arial" w:hAnsi="Arial" w:cs="Arial"/>
          <w:lang w:val="ru-RU"/>
        </w:rPr>
        <w:t>:</w:t>
      </w:r>
    </w:p>
    <w:p w:rsidR="00C075D0" w:rsidRDefault="00C075D0" w:rsidP="00CB6D1F">
      <w:pPr>
        <w:pStyle w:val="af1"/>
        <w:numPr>
          <w:ilvl w:val="0"/>
          <w:numId w:val="25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Определить стратегию первичного размещения</w:t>
      </w:r>
      <w:r w:rsidR="006B5EB8">
        <w:rPr>
          <w:rFonts w:ascii="Arial" w:hAnsi="Arial" w:cs="Arial"/>
          <w:lang w:val="ru-RU"/>
        </w:rPr>
        <w:t xml:space="preserve">. </w:t>
      </w:r>
      <w:r w:rsidR="006B5EB8">
        <w:rPr>
          <w:rFonts w:ascii="Tahoma" w:hAnsi="Tahoma" w:cs="Tahoma"/>
          <w:lang w:val="ru-RU"/>
        </w:rPr>
        <w:t>Выбор стратегии размещения осуществляется с использованием комбинированного списка над таблицей перечня заданий на размещение продукции</w:t>
      </w:r>
      <w:r>
        <w:rPr>
          <w:rFonts w:ascii="Arial" w:hAnsi="Arial" w:cs="Arial"/>
          <w:lang w:val="ru-RU"/>
        </w:rPr>
        <w:t>;</w:t>
      </w:r>
    </w:p>
    <w:p w:rsidR="006B5EB8" w:rsidRDefault="00C075D0" w:rsidP="00CB6D1F">
      <w:pPr>
        <w:pStyle w:val="af1"/>
        <w:numPr>
          <w:ilvl w:val="0"/>
          <w:numId w:val="25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Выделить записи позиций документа, по которым будет выполняться планирование</w:t>
      </w:r>
      <w:r w:rsidR="006B5EB8">
        <w:rPr>
          <w:rFonts w:ascii="Arial" w:hAnsi="Arial" w:cs="Arial"/>
          <w:lang w:val="ru-RU"/>
        </w:rPr>
        <w:t>;</w:t>
      </w:r>
    </w:p>
    <w:p w:rsidR="00C075D0" w:rsidRPr="00C075D0" w:rsidRDefault="006B5EB8" w:rsidP="00CB6D1F">
      <w:pPr>
        <w:pStyle w:val="af1"/>
        <w:numPr>
          <w:ilvl w:val="0"/>
          <w:numId w:val="25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Нажать кнопку "Формировать задания".</w:t>
      </w:r>
      <w:r w:rsidR="00C075D0">
        <w:rPr>
          <w:rFonts w:ascii="Arial" w:hAnsi="Arial" w:cs="Arial"/>
          <w:lang w:val="ru-RU"/>
        </w:rPr>
        <w:t xml:space="preserve"> </w:t>
      </w:r>
    </w:p>
    <w:p w:rsidR="00AB7023" w:rsidRDefault="00AB7023" w:rsidP="00AB7023">
      <w:pPr>
        <w:ind w:firstLine="36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 </w:t>
      </w:r>
      <w:r w:rsidRPr="00AB7023">
        <w:rPr>
          <w:rFonts w:ascii="Arial" w:hAnsi="Arial" w:cs="Arial"/>
          <w:lang w:val="ru-RU"/>
        </w:rPr>
        <w:t xml:space="preserve"> </w:t>
      </w:r>
    </w:p>
    <w:p w:rsidR="006B5EB8" w:rsidRDefault="006B5EB8" w:rsidP="00AB7023">
      <w:pPr>
        <w:ind w:firstLine="360"/>
        <w:rPr>
          <w:rFonts w:ascii="Arial" w:hAnsi="Arial" w:cs="Arial"/>
          <w:lang w:val="ru-RU"/>
        </w:rPr>
      </w:pPr>
    </w:p>
    <w:p w:rsidR="006B5EB8" w:rsidRPr="00AB7023" w:rsidRDefault="006B5EB8" w:rsidP="00AB7023">
      <w:pPr>
        <w:ind w:firstLine="360"/>
        <w:rPr>
          <w:rFonts w:ascii="Arial" w:hAnsi="Arial" w:cs="Arial"/>
          <w:lang w:val="ru-RU"/>
        </w:rPr>
      </w:pPr>
    </w:p>
    <w:p w:rsidR="00E05D8D" w:rsidRDefault="00E05D8D" w:rsidP="00E05D8D">
      <w:pPr>
        <w:pStyle w:val="af1"/>
        <w:ind w:left="1440"/>
        <w:jc w:val="both"/>
        <w:rPr>
          <w:rFonts w:ascii="Arial" w:hAnsi="Arial" w:cs="Arial"/>
          <w:i/>
          <w:lang w:val="ru-RU"/>
        </w:rPr>
      </w:pPr>
    </w:p>
    <w:p w:rsidR="00AB7023" w:rsidRDefault="00AB7023" w:rsidP="00AB7023">
      <w:p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noProof/>
          <w:lang w:val="ru-RU" w:eastAsia="ru-RU"/>
        </w:rPr>
        <w:lastRenderedPageBreak/>
        <w:drawing>
          <wp:inline distT="0" distB="0" distL="0" distR="0" wp14:anchorId="7257564E" wp14:editId="1B96EC38">
            <wp:extent cx="6639560" cy="3816350"/>
            <wp:effectExtent l="0" t="0" r="889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EB8" w:rsidRPr="00930422" w:rsidRDefault="006B5EB8" w:rsidP="006B5EB8">
      <w:pPr>
        <w:ind w:firstLine="567"/>
        <w:rPr>
          <w:rFonts w:ascii="Arial" w:hAnsi="Arial" w:cs="Arial"/>
          <w:i/>
          <w:lang w:val="ru-RU"/>
        </w:rPr>
      </w:pPr>
      <w:r>
        <w:rPr>
          <w:rFonts w:ascii="Arial" w:hAnsi="Arial" w:cs="Arial"/>
          <w:i/>
          <w:lang w:val="ru-RU"/>
        </w:rPr>
        <w:t>Рис. 2.25. Диалог редактирования позиций накладных</w:t>
      </w:r>
    </w:p>
    <w:p w:rsidR="00AB7023" w:rsidRDefault="00AB7023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6B5EB8" w:rsidRDefault="006B5EB8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Если задание сформировано в таблице перечня позиций в колонке "План" ставится "птичка".</w:t>
      </w:r>
    </w:p>
    <w:p w:rsidR="006B5EB8" w:rsidRDefault="006B5EB8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6B5EB8" w:rsidRDefault="006B5EB8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6B5EB8" w:rsidRDefault="006B5EB8" w:rsidP="006B5EB8">
      <w:p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noProof/>
          <w:lang w:val="ru-RU" w:eastAsia="ru-RU"/>
        </w:rPr>
        <w:drawing>
          <wp:inline distT="0" distB="0" distL="0" distR="0" wp14:anchorId="558DFA86" wp14:editId="42D0C35E">
            <wp:extent cx="6639560" cy="1144905"/>
            <wp:effectExtent l="0" t="0" r="889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EB8" w:rsidRDefault="006B5EB8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161E5D" w:rsidRDefault="00161E5D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Диалог </w:t>
      </w:r>
      <w:r w:rsidR="002961C5">
        <w:rPr>
          <w:rFonts w:ascii="Tahoma" w:hAnsi="Tahoma" w:cs="Tahoma"/>
          <w:lang w:val="ru-RU"/>
        </w:rPr>
        <w:t xml:space="preserve">перечня заданий для первичного размещения </w:t>
      </w:r>
      <w:r>
        <w:rPr>
          <w:rFonts w:ascii="Tahoma" w:hAnsi="Tahoma" w:cs="Tahoma"/>
          <w:lang w:val="ru-RU"/>
        </w:rPr>
        <w:t>продукции представлен на Рис. 2.2</w:t>
      </w:r>
      <w:r w:rsidR="006B5EB8">
        <w:rPr>
          <w:rFonts w:ascii="Tahoma" w:hAnsi="Tahoma" w:cs="Tahoma"/>
          <w:lang w:val="ru-RU"/>
        </w:rPr>
        <w:t>6</w:t>
      </w:r>
      <w:r>
        <w:rPr>
          <w:rFonts w:ascii="Tahoma" w:hAnsi="Tahoma" w:cs="Tahoma"/>
          <w:lang w:val="ru-RU"/>
        </w:rPr>
        <w:t>.</w:t>
      </w:r>
    </w:p>
    <w:p w:rsidR="00161E5D" w:rsidRPr="00B7722C" w:rsidRDefault="006B5EB8" w:rsidP="002961C5">
      <w:pPr>
        <w:jc w:val="both"/>
        <w:rPr>
          <w:rFonts w:ascii="Tahoma" w:hAnsi="Tahoma" w:cs="Tahoma"/>
          <w:i/>
          <w:lang w:val="ru-RU"/>
        </w:rPr>
      </w:pPr>
      <w:r>
        <w:rPr>
          <w:rFonts w:ascii="Tahoma" w:hAnsi="Tahoma" w:cs="Tahoma"/>
          <w:noProof/>
          <w:lang w:val="ru-RU" w:eastAsia="ru-RU"/>
        </w:rPr>
        <w:drawing>
          <wp:inline distT="0" distB="0" distL="0" distR="0">
            <wp:extent cx="6639560" cy="1685925"/>
            <wp:effectExtent l="0" t="0" r="8890" b="9525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E5D">
        <w:rPr>
          <w:rFonts w:ascii="Tahoma" w:hAnsi="Tahoma" w:cs="Tahoma"/>
          <w:lang w:val="ru-RU"/>
        </w:rPr>
        <w:t xml:space="preserve">    </w:t>
      </w:r>
      <w:r w:rsidR="00B7722C">
        <w:rPr>
          <w:rFonts w:ascii="Tahoma" w:hAnsi="Tahoma" w:cs="Tahoma"/>
          <w:lang w:val="ru-RU"/>
        </w:rPr>
        <w:tab/>
      </w:r>
      <w:r w:rsidR="00B7722C">
        <w:rPr>
          <w:rFonts w:ascii="Tahoma" w:hAnsi="Tahoma" w:cs="Tahoma"/>
          <w:i/>
          <w:lang w:val="ru-RU"/>
        </w:rPr>
        <w:t>Рис. 2.2</w:t>
      </w:r>
      <w:r>
        <w:rPr>
          <w:rFonts w:ascii="Tahoma" w:hAnsi="Tahoma" w:cs="Tahoma"/>
          <w:i/>
          <w:lang w:val="ru-RU"/>
        </w:rPr>
        <w:t>6</w:t>
      </w:r>
      <w:r w:rsidR="00B7722C">
        <w:rPr>
          <w:rFonts w:ascii="Tahoma" w:hAnsi="Tahoma" w:cs="Tahoma"/>
          <w:i/>
          <w:lang w:val="ru-RU"/>
        </w:rPr>
        <w:t xml:space="preserve">. Диалог </w:t>
      </w:r>
      <w:r>
        <w:rPr>
          <w:rFonts w:ascii="Tahoma" w:hAnsi="Tahoma" w:cs="Tahoma"/>
          <w:i/>
          <w:lang w:val="ru-RU"/>
        </w:rPr>
        <w:t xml:space="preserve">перечня заданий по результатам </w:t>
      </w:r>
      <w:r w:rsidR="00B7722C">
        <w:rPr>
          <w:rFonts w:ascii="Tahoma" w:hAnsi="Tahoma" w:cs="Tahoma"/>
          <w:i/>
          <w:lang w:val="ru-RU"/>
        </w:rPr>
        <w:t>планирования размещения  продукции</w:t>
      </w:r>
    </w:p>
    <w:p w:rsidR="00161E5D" w:rsidRDefault="00161E5D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81067D" w:rsidRDefault="00365EB1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Учет бракованной продукции осуществляется на этапе приемки продукции с использованием приложения ТСД.</w:t>
      </w:r>
    </w:p>
    <w:p w:rsidR="00365EB1" w:rsidRDefault="00365EB1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На закладке "Дефекты, брак" отображаются результаты приемки.</w:t>
      </w:r>
    </w:p>
    <w:p w:rsidR="00365EB1" w:rsidRDefault="00365EB1" w:rsidP="00365EB1">
      <w:p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noProof/>
          <w:lang w:val="ru-RU" w:eastAsia="ru-RU"/>
        </w:rPr>
        <w:lastRenderedPageBreak/>
        <w:drawing>
          <wp:inline distT="0" distB="0" distL="0" distR="0" wp14:anchorId="39599F3D" wp14:editId="3E3EC7D1">
            <wp:extent cx="6639560" cy="1645920"/>
            <wp:effectExtent l="0" t="0" r="889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EB1" w:rsidRDefault="00365EB1" w:rsidP="00C77F82">
      <w:pPr>
        <w:ind w:firstLine="567"/>
        <w:jc w:val="both"/>
        <w:rPr>
          <w:rFonts w:ascii="Tahoma" w:hAnsi="Tahoma" w:cs="Tahoma"/>
          <w:i/>
          <w:lang w:val="ru-RU"/>
        </w:rPr>
      </w:pPr>
      <w:r>
        <w:rPr>
          <w:rFonts w:ascii="Tahoma" w:hAnsi="Tahoma" w:cs="Tahoma"/>
          <w:i/>
          <w:lang w:val="ru-RU"/>
        </w:rPr>
        <w:t>Рис. 2.2</w:t>
      </w:r>
      <w:r w:rsidR="006B5EB8">
        <w:rPr>
          <w:rFonts w:ascii="Tahoma" w:hAnsi="Tahoma" w:cs="Tahoma"/>
          <w:i/>
          <w:lang w:val="ru-RU"/>
        </w:rPr>
        <w:t>7</w:t>
      </w:r>
      <w:r>
        <w:rPr>
          <w:rFonts w:ascii="Tahoma" w:hAnsi="Tahoma" w:cs="Tahoma"/>
          <w:i/>
          <w:lang w:val="ru-RU"/>
        </w:rPr>
        <w:t>. Диалог отображения перечня бракованной продукции.</w:t>
      </w:r>
    </w:p>
    <w:p w:rsidR="00365EB1" w:rsidRDefault="00365EB1" w:rsidP="00C77F82">
      <w:pPr>
        <w:ind w:firstLine="567"/>
        <w:jc w:val="both"/>
        <w:rPr>
          <w:rFonts w:ascii="Arial" w:hAnsi="Arial" w:cs="Arial"/>
          <w:lang w:val="ru-RU"/>
        </w:rPr>
      </w:pPr>
    </w:p>
    <w:p w:rsidR="00365EB1" w:rsidRDefault="00365EB1" w:rsidP="00C77F82">
      <w:pPr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Решение о включении или не включении указанной продукции в картотеку (принятие на учет) осуществляется в процессе приемки с использованием приложения ТСД.</w:t>
      </w:r>
    </w:p>
    <w:p w:rsidR="00F83C0C" w:rsidRDefault="00F83C0C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C0617B" w:rsidRDefault="00C0617B" w:rsidP="00CB6D1F">
      <w:pPr>
        <w:pStyle w:val="3"/>
        <w:numPr>
          <w:ilvl w:val="3"/>
          <w:numId w:val="6"/>
        </w:num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Обеспечение связи накладной</w:t>
      </w:r>
      <w:r w:rsidR="006C513C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внутреннего перемещения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с планом производства</w:t>
      </w:r>
    </w:p>
    <w:p w:rsidR="00C0617B" w:rsidRDefault="00B91F85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Данный режим используется в случае, если накладная получена </w:t>
      </w:r>
      <w:proofErr w:type="gramStart"/>
      <w:r>
        <w:rPr>
          <w:rFonts w:ascii="Tahoma" w:hAnsi="Tahoma" w:cs="Tahoma"/>
          <w:lang w:val="ru-RU"/>
        </w:rPr>
        <w:t>из</w:t>
      </w:r>
      <w:proofErr w:type="gramEnd"/>
      <w:r>
        <w:rPr>
          <w:rFonts w:ascii="Tahoma" w:hAnsi="Tahoma" w:cs="Tahoma"/>
          <w:lang w:val="ru-RU"/>
        </w:rPr>
        <w:t xml:space="preserve"> </w:t>
      </w:r>
      <w:proofErr w:type="gramStart"/>
      <w:r>
        <w:rPr>
          <w:rFonts w:ascii="Tahoma" w:hAnsi="Tahoma" w:cs="Tahoma"/>
          <w:lang w:val="ru-RU"/>
        </w:rPr>
        <w:t>УС</w:t>
      </w:r>
      <w:proofErr w:type="gramEnd"/>
      <w:r>
        <w:rPr>
          <w:rFonts w:ascii="Tahoma" w:hAnsi="Tahoma" w:cs="Tahoma"/>
          <w:lang w:val="ru-RU"/>
        </w:rPr>
        <w:t xml:space="preserve"> предприятия до момента получения готовой продукции на склад.</w:t>
      </w:r>
    </w:p>
    <w:p w:rsidR="00B91F85" w:rsidRDefault="00B91F85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Связь накладной осуществляется из диалога работы с планом производства с использованием закладки "Приходные накладные"  (Рис. 2.28)</w:t>
      </w:r>
    </w:p>
    <w:p w:rsidR="00B91F85" w:rsidRDefault="00B91F85" w:rsidP="00B91F85">
      <w:pPr>
        <w:jc w:val="both"/>
        <w:rPr>
          <w:rFonts w:ascii="Tahoma" w:hAnsi="Tahoma" w:cs="Tahoma"/>
          <w:i/>
          <w:lang w:val="ru-RU"/>
        </w:rPr>
      </w:pPr>
      <w:r>
        <w:rPr>
          <w:rFonts w:ascii="Tahoma" w:hAnsi="Tahoma" w:cs="Tahom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068D1161" wp14:editId="6CE06BA9">
                <wp:simplePos x="0" y="0"/>
                <wp:positionH relativeFrom="column">
                  <wp:posOffset>5442668</wp:posOffset>
                </wp:positionH>
                <wp:positionV relativeFrom="paragraph">
                  <wp:posOffset>661118</wp:posOffset>
                </wp:positionV>
                <wp:extent cx="1319530" cy="421005"/>
                <wp:effectExtent l="342900" t="76200" r="13970" b="17145"/>
                <wp:wrapNone/>
                <wp:docPr id="254" name="Прямоугольная выноска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530" cy="421005"/>
                        </a:xfrm>
                        <a:prstGeom prst="wedgeRectCallout">
                          <a:avLst>
                            <a:gd name="adj1" fmla="val -75066"/>
                            <a:gd name="adj2" fmla="val -67817"/>
                          </a:avLst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703A" w:rsidRPr="00B91F85" w:rsidRDefault="0091703A" w:rsidP="00B91F85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Кнопка выбора накладной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ая выноска 254" o:spid="_x0000_s1058" type="#_x0000_t61" style="position:absolute;left:0;text-align:left;margin-left:428.55pt;margin-top:52.05pt;width:103.9pt;height:33.15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" adj="-5414,-3848" fillcolor="white [3201]" strokecolor="black [3213]">
                <v:textbox>
                  <w:txbxContent>
                    <w:p w:rsidR="0091703A" w:rsidRPr="00B91F85" w:rsidRDefault="0091703A" w:rsidP="00B91F85">
                      <w:pPr>
                        <w:jc w:val="center"/>
                        <w:rPr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sz w:val="20"/>
                          <w:szCs w:val="20"/>
                          <w:lang w:val="ru-RU"/>
                        </w:rPr>
                        <w:t>Кнопка выбора накладной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lang w:val="ru-RU" w:eastAsia="ru-RU"/>
        </w:rPr>
        <w:drawing>
          <wp:inline distT="0" distB="0" distL="0" distR="0" wp14:anchorId="788F1FC9" wp14:editId="25C369B7">
            <wp:extent cx="6639560" cy="2122805"/>
            <wp:effectExtent l="0" t="0" r="889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lang w:val="ru-RU"/>
        </w:rPr>
        <w:t xml:space="preserve">  </w:t>
      </w:r>
      <w:r>
        <w:rPr>
          <w:rFonts w:ascii="Tahoma" w:hAnsi="Tahoma" w:cs="Tahoma"/>
          <w:i/>
          <w:lang w:val="ru-RU"/>
        </w:rPr>
        <w:t>Рис. 2.28. Диалог отображения перечня накладных для плана производства</w:t>
      </w:r>
      <w:proofErr w:type="gramStart"/>
      <w:r>
        <w:rPr>
          <w:rFonts w:ascii="Tahoma" w:hAnsi="Tahoma" w:cs="Tahoma"/>
          <w:i/>
          <w:lang w:val="ru-RU"/>
        </w:rPr>
        <w:t xml:space="preserve"> .</w:t>
      </w:r>
      <w:proofErr w:type="gramEnd"/>
    </w:p>
    <w:p w:rsidR="00B91F85" w:rsidRDefault="00B91F85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B91F85" w:rsidRDefault="00B91F85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Для связи накладной с планом производства необходимо нажать кнопку "Выбрать из </w:t>
      </w:r>
      <w:proofErr w:type="gramStart"/>
      <w:r>
        <w:rPr>
          <w:rFonts w:ascii="Tahoma" w:hAnsi="Tahoma" w:cs="Tahoma"/>
          <w:lang w:val="ru-RU"/>
        </w:rPr>
        <w:t>существующих</w:t>
      </w:r>
      <w:proofErr w:type="gramEnd"/>
      <w:r>
        <w:rPr>
          <w:rFonts w:ascii="Tahoma" w:hAnsi="Tahoma" w:cs="Tahoma"/>
          <w:lang w:val="ru-RU"/>
        </w:rPr>
        <w:t>".</w:t>
      </w:r>
    </w:p>
    <w:p w:rsidR="00B91F85" w:rsidRDefault="00B91F85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Отобразится диалог работы с накладными Рис. 2.22.</w:t>
      </w:r>
    </w:p>
    <w:p w:rsidR="00B91F85" w:rsidRDefault="00B06BD3" w:rsidP="00C77F82">
      <w:pPr>
        <w:ind w:firstLine="567"/>
        <w:jc w:val="both"/>
        <w:rPr>
          <w:rFonts w:ascii="Tahoma" w:hAnsi="Tahoma" w:cs="Tahoma"/>
          <w:lang w:val="ru-RU"/>
        </w:rPr>
      </w:pPr>
      <w:proofErr w:type="gramStart"/>
      <w:r>
        <w:rPr>
          <w:rFonts w:ascii="Tahoma" w:hAnsi="Tahoma" w:cs="Tahoma"/>
          <w:lang w:val="ru-RU"/>
        </w:rPr>
        <w:t>Выбирается</w:t>
      </w:r>
      <w:proofErr w:type="gramEnd"/>
      <w:r>
        <w:rPr>
          <w:rFonts w:ascii="Tahoma" w:hAnsi="Tahoma" w:cs="Tahoma"/>
          <w:lang w:val="ru-RU"/>
        </w:rPr>
        <w:t xml:space="preserve"> необходима накладная, нажимается кнопка "Выбрано". Накладная связывается с планом производства.</w:t>
      </w:r>
    </w:p>
    <w:p w:rsidR="00B06BD3" w:rsidRDefault="00B06BD3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FB2CF3" w:rsidRPr="00956C91" w:rsidRDefault="00956C91" w:rsidP="00CB6D1F">
      <w:pPr>
        <w:pStyle w:val="3"/>
        <w:numPr>
          <w:ilvl w:val="3"/>
          <w:numId w:val="6"/>
        </w:num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FB2CF3" w:rsidRPr="00956C91">
        <w:rPr>
          <w:rFonts w:ascii="Times New Roman" w:hAnsi="Times New Roman" w:cs="Times New Roman"/>
          <w:b/>
          <w:i/>
          <w:sz w:val="28"/>
          <w:szCs w:val="28"/>
          <w:lang w:val="ru-RU"/>
        </w:rPr>
        <w:t>Приемка поступающей продукции на склад готовой продукции.</w:t>
      </w:r>
    </w:p>
    <w:p w:rsidR="00FB2CF3" w:rsidRDefault="00FB2CF3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FB2CF3" w:rsidRDefault="00FB2CF3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Приемка поступающей продукции осуществляется с использованием ПО ТСД и описано в соответствующем разделе Руководства пользователя </w:t>
      </w:r>
      <w:r w:rsidR="00956C91">
        <w:rPr>
          <w:rFonts w:ascii="Tahoma" w:hAnsi="Tahoma" w:cs="Tahoma"/>
          <w:lang w:val="ru-RU"/>
        </w:rPr>
        <w:t>ПО ТСД.</w:t>
      </w:r>
      <w:r>
        <w:rPr>
          <w:rFonts w:ascii="Tahoma" w:hAnsi="Tahoma" w:cs="Tahoma"/>
          <w:lang w:val="ru-RU"/>
        </w:rPr>
        <w:t xml:space="preserve"> </w:t>
      </w:r>
    </w:p>
    <w:p w:rsidR="00B06BD3" w:rsidRDefault="00B06BD3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B91F85" w:rsidRDefault="00B91F85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B06BD3" w:rsidRDefault="00B06BD3" w:rsidP="00CB6D1F">
      <w:pPr>
        <w:pStyle w:val="3"/>
        <w:numPr>
          <w:ilvl w:val="2"/>
          <w:numId w:val="6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Учет и размещение продукции поступающей от сторонних поставщиков.</w:t>
      </w:r>
    </w:p>
    <w:p w:rsidR="00B06BD3" w:rsidRDefault="00B06BD3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604113" w:rsidRDefault="00604113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В целом работа с приходной накладной не отличается от рассмотренной выше в</w:t>
      </w:r>
      <w:proofErr w:type="gramStart"/>
      <w:r>
        <w:rPr>
          <w:rFonts w:ascii="Tahoma" w:hAnsi="Tahoma" w:cs="Tahoma"/>
          <w:lang w:val="ru-RU"/>
        </w:rPr>
        <w:t xml:space="preserve"> Р</w:t>
      </w:r>
      <w:proofErr w:type="gramEnd"/>
      <w:r>
        <w:rPr>
          <w:rFonts w:ascii="Tahoma" w:hAnsi="Tahoma" w:cs="Tahoma"/>
          <w:lang w:val="ru-RU"/>
        </w:rPr>
        <w:t>азд. 2.4.2.2. за исключением того, что тип накладной определяется как "Приходная накладная" (см. Рис. 2.29)</w:t>
      </w:r>
      <w:r w:rsidR="00FB2CF3">
        <w:rPr>
          <w:rFonts w:ascii="Tahoma" w:hAnsi="Tahoma" w:cs="Tahoma"/>
          <w:lang w:val="ru-RU"/>
        </w:rPr>
        <w:t>.</w:t>
      </w:r>
    </w:p>
    <w:p w:rsidR="00FB2CF3" w:rsidRDefault="00FB2CF3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Так как вместимость мест хранения определяется в </w:t>
      </w:r>
      <w:proofErr w:type="spellStart"/>
      <w:r>
        <w:rPr>
          <w:rFonts w:ascii="Tahoma" w:hAnsi="Tahoma" w:cs="Tahoma"/>
          <w:lang w:val="ru-RU"/>
        </w:rPr>
        <w:t>паллетоместах</w:t>
      </w:r>
      <w:proofErr w:type="spellEnd"/>
      <w:r>
        <w:rPr>
          <w:rFonts w:ascii="Tahoma" w:hAnsi="Tahoma" w:cs="Tahoma"/>
          <w:lang w:val="ru-RU"/>
        </w:rPr>
        <w:t>, планирование первичного размещения осуществляется на основании следующего предположения:</w:t>
      </w:r>
    </w:p>
    <w:p w:rsidR="00FB2CF3" w:rsidRPr="00FB2CF3" w:rsidRDefault="00FB2CF3" w:rsidP="00FB2CF3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lastRenderedPageBreak/>
        <w:t>р</w:t>
      </w:r>
      <w:r w:rsidRPr="00FB2CF3">
        <w:rPr>
          <w:rFonts w:ascii="Tahoma" w:hAnsi="Tahoma" w:cs="Tahoma"/>
          <w:lang w:val="ru-RU"/>
        </w:rPr>
        <w:t xml:space="preserve">асчет количества </w:t>
      </w:r>
      <w:proofErr w:type="gramStart"/>
      <w:r w:rsidRPr="00FB2CF3">
        <w:rPr>
          <w:rFonts w:ascii="Tahoma" w:hAnsi="Tahoma" w:cs="Tahoma"/>
          <w:lang w:val="ru-RU"/>
        </w:rPr>
        <w:t>предполагаемых</w:t>
      </w:r>
      <w:proofErr w:type="gramEnd"/>
      <w:r w:rsidRPr="00FB2CF3">
        <w:rPr>
          <w:rFonts w:ascii="Tahoma" w:hAnsi="Tahoma" w:cs="Tahoma"/>
          <w:lang w:val="ru-RU"/>
        </w:rPr>
        <w:t xml:space="preserve"> паллет осуществляется на основании производственного стандарта спецификации  </w:t>
      </w:r>
    </w:p>
    <w:p w:rsidR="00604113" w:rsidRDefault="00604113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B06BD3" w:rsidRDefault="00FB2CF3" w:rsidP="00B06BD3">
      <w:p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67586</wp:posOffset>
                </wp:positionH>
                <wp:positionV relativeFrom="paragraph">
                  <wp:posOffset>242515</wp:posOffset>
                </wp:positionV>
                <wp:extent cx="1081377" cy="516835"/>
                <wp:effectExtent l="0" t="0" r="24130" b="17145"/>
                <wp:wrapNone/>
                <wp:docPr id="257" name="Овал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377" cy="516835"/>
                        </a:xfrm>
                        <a:prstGeom prst="ellipse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57" o:spid="_x0000_s1026" style="position:absolute;margin-left:5.3pt;margin-top:19.1pt;width:85.15pt;height:40.7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" filled="f" strokecolor="#f79646 [3209]" strokeweight="2pt"/>
            </w:pict>
          </mc:Fallback>
        </mc:AlternateContent>
      </w:r>
      <w:r w:rsidR="00604113">
        <w:rPr>
          <w:rFonts w:ascii="Tahoma" w:hAnsi="Tahoma" w:cs="Tahoma"/>
          <w:noProof/>
          <w:lang w:val="ru-RU" w:eastAsia="ru-RU"/>
        </w:rPr>
        <w:drawing>
          <wp:inline distT="0" distB="0" distL="0" distR="0">
            <wp:extent cx="6639560" cy="4039235"/>
            <wp:effectExtent l="0" t="0" r="889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113" w:rsidRDefault="00604113" w:rsidP="00604113">
      <w:pPr>
        <w:jc w:val="both"/>
        <w:rPr>
          <w:rFonts w:ascii="Tahoma" w:hAnsi="Tahoma" w:cs="Tahoma"/>
          <w:i/>
          <w:lang w:val="ru-RU"/>
        </w:rPr>
      </w:pPr>
      <w:r>
        <w:rPr>
          <w:rFonts w:ascii="Tahoma" w:hAnsi="Tahoma" w:cs="Tahoma"/>
          <w:lang w:val="ru-RU"/>
        </w:rPr>
        <w:t xml:space="preserve">  </w:t>
      </w:r>
      <w:r>
        <w:rPr>
          <w:rFonts w:ascii="Tahoma" w:hAnsi="Tahoma" w:cs="Tahoma"/>
          <w:i/>
          <w:lang w:val="ru-RU"/>
        </w:rPr>
        <w:t>Рис. 2.29. Диалог отображения перечня накладных для плана производства</w:t>
      </w:r>
      <w:proofErr w:type="gramStart"/>
      <w:r>
        <w:rPr>
          <w:rFonts w:ascii="Tahoma" w:hAnsi="Tahoma" w:cs="Tahoma"/>
          <w:i/>
          <w:lang w:val="ru-RU"/>
        </w:rPr>
        <w:t xml:space="preserve"> .</w:t>
      </w:r>
      <w:proofErr w:type="gramEnd"/>
    </w:p>
    <w:p w:rsidR="00C0617B" w:rsidRDefault="00C0617B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956C91" w:rsidRDefault="00956C91" w:rsidP="00CB6D1F">
      <w:pPr>
        <w:pStyle w:val="3"/>
        <w:numPr>
          <w:ilvl w:val="2"/>
          <w:numId w:val="6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Выдача продукции на основании Заказов от потребителей</w:t>
      </w:r>
    </w:p>
    <w:p w:rsidR="00FB2CF3" w:rsidRDefault="00FB2CF3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5C39AE" w:rsidRDefault="005C39AE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Заказы на выдачу продукции поступают, в большинстве случаев, </w:t>
      </w:r>
      <w:proofErr w:type="gramStart"/>
      <w:r>
        <w:rPr>
          <w:rFonts w:ascii="Tahoma" w:hAnsi="Tahoma" w:cs="Tahoma"/>
          <w:lang w:val="ru-RU"/>
        </w:rPr>
        <w:t>из</w:t>
      </w:r>
      <w:proofErr w:type="gramEnd"/>
      <w:r>
        <w:rPr>
          <w:rFonts w:ascii="Tahoma" w:hAnsi="Tahoma" w:cs="Tahoma"/>
          <w:lang w:val="ru-RU"/>
        </w:rPr>
        <w:t xml:space="preserve"> </w:t>
      </w:r>
      <w:proofErr w:type="gramStart"/>
      <w:r>
        <w:rPr>
          <w:rFonts w:ascii="Tahoma" w:hAnsi="Tahoma" w:cs="Tahoma"/>
          <w:lang w:val="ru-RU"/>
        </w:rPr>
        <w:t>УС</w:t>
      </w:r>
      <w:proofErr w:type="gramEnd"/>
      <w:r>
        <w:rPr>
          <w:rFonts w:ascii="Tahoma" w:hAnsi="Tahoma" w:cs="Tahoma"/>
          <w:lang w:val="ru-RU"/>
        </w:rPr>
        <w:t xml:space="preserve"> предприятия.</w:t>
      </w:r>
    </w:p>
    <w:p w:rsidR="007B7F98" w:rsidRPr="009622DD" w:rsidRDefault="007B7F98" w:rsidP="007B7F98">
      <w:pPr>
        <w:ind w:firstLine="567"/>
        <w:jc w:val="both"/>
        <w:rPr>
          <w:rFonts w:ascii="Arial" w:hAnsi="Arial" w:cs="Arial"/>
          <w:lang w:val="ru-RU"/>
        </w:rPr>
      </w:pPr>
      <w:r w:rsidRPr="009622DD">
        <w:rPr>
          <w:rFonts w:ascii="Arial" w:hAnsi="Arial" w:cs="Arial"/>
          <w:lang w:val="ru-RU"/>
        </w:rPr>
        <w:t>Обращение к режиму работы осуществляется с использованием пункта меню:</w:t>
      </w:r>
    </w:p>
    <w:p w:rsidR="007B7F98" w:rsidRDefault="007B7F98" w:rsidP="007B7F98">
      <w:pPr>
        <w:pStyle w:val="af1"/>
        <w:ind w:left="927"/>
        <w:rPr>
          <w:rFonts w:ascii="Arial" w:hAnsi="Arial" w:cs="Arial"/>
          <w:lang w:val="ru-RU"/>
        </w:rPr>
      </w:pPr>
      <w:r w:rsidRPr="009622DD">
        <w:rPr>
          <w:rFonts w:ascii="Arial" w:hAnsi="Arial" w:cs="Arial"/>
          <w:lang w:val="ru-RU"/>
        </w:rPr>
        <w:t>"Документы" -&gt;</w:t>
      </w:r>
      <w:r w:rsidRPr="009622DD">
        <w:rPr>
          <w:rFonts w:ascii="Arial" w:hAnsi="Arial" w:cs="Arial"/>
        </w:rPr>
        <w:t>"</w:t>
      </w:r>
      <w:r>
        <w:rPr>
          <w:rFonts w:ascii="Arial" w:hAnsi="Arial" w:cs="Arial"/>
          <w:lang w:val="ru-RU"/>
        </w:rPr>
        <w:t>Расход</w:t>
      </w:r>
      <w:r w:rsidRPr="009622DD">
        <w:rPr>
          <w:rFonts w:ascii="Arial" w:hAnsi="Arial" w:cs="Arial"/>
        </w:rPr>
        <w:t>"-</w:t>
      </w:r>
      <w:r w:rsidRPr="009622DD">
        <w:rPr>
          <w:rFonts w:ascii="Arial" w:hAnsi="Arial" w:cs="Arial"/>
          <w:lang w:val="ru-RU"/>
        </w:rPr>
        <w:t>&gt; "</w:t>
      </w:r>
      <w:r>
        <w:rPr>
          <w:rFonts w:ascii="Arial" w:hAnsi="Arial" w:cs="Arial"/>
          <w:lang w:val="ru-RU"/>
        </w:rPr>
        <w:t>Заказы на комплектацию</w:t>
      </w:r>
      <w:r w:rsidRPr="009622DD">
        <w:rPr>
          <w:rFonts w:ascii="Arial" w:hAnsi="Arial" w:cs="Arial"/>
          <w:lang w:val="ru-RU"/>
        </w:rPr>
        <w:t>".</w:t>
      </w:r>
    </w:p>
    <w:p w:rsidR="007B7F98" w:rsidRDefault="007B7F98" w:rsidP="007B7F98">
      <w:pPr>
        <w:ind w:firstLine="567"/>
        <w:jc w:val="both"/>
        <w:rPr>
          <w:rFonts w:ascii="Arial" w:hAnsi="Arial" w:cs="Arial"/>
          <w:lang w:val="ru-RU"/>
        </w:rPr>
      </w:pPr>
      <w:r w:rsidRPr="009622DD">
        <w:rPr>
          <w:rFonts w:ascii="Arial" w:hAnsi="Arial" w:cs="Arial"/>
          <w:lang w:val="ru-RU"/>
        </w:rPr>
        <w:t>О</w:t>
      </w:r>
      <w:r>
        <w:rPr>
          <w:rFonts w:ascii="Arial" w:hAnsi="Arial" w:cs="Arial"/>
          <w:lang w:val="ru-RU"/>
        </w:rPr>
        <w:t>тображается диалог работы с заказами на комплектацию Рис. 2.30.</w:t>
      </w:r>
    </w:p>
    <w:p w:rsidR="007B7F98" w:rsidRDefault="007B7F98" w:rsidP="007B7F98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Для выполнения выдачи продукции со склада необходимо выполнить следующие операции:</w:t>
      </w:r>
    </w:p>
    <w:p w:rsidR="005C6BFB" w:rsidRDefault="005C6BFB" w:rsidP="00CB6D1F">
      <w:pPr>
        <w:pStyle w:val="af1"/>
        <w:numPr>
          <w:ilvl w:val="0"/>
          <w:numId w:val="26"/>
        </w:num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Выполнить редактирование Заказа в случае, если заказ формируется непосредственно в  рамках Комплекса;</w:t>
      </w:r>
    </w:p>
    <w:p w:rsidR="007B7F98" w:rsidRDefault="007B7F98" w:rsidP="00CB6D1F">
      <w:pPr>
        <w:pStyle w:val="af1"/>
        <w:numPr>
          <w:ilvl w:val="0"/>
          <w:numId w:val="26"/>
        </w:num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Спланировать распределение продукции по паллетам (в случае необходимости);</w:t>
      </w:r>
    </w:p>
    <w:p w:rsidR="007B7F98" w:rsidRDefault="007B7F98" w:rsidP="00CB6D1F">
      <w:pPr>
        <w:pStyle w:val="af1"/>
        <w:numPr>
          <w:ilvl w:val="0"/>
          <w:numId w:val="26"/>
        </w:num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Выполнить планирование подбора продукции с мест хранения продукции в соответствии с предполагаемой стратегией подбора;</w:t>
      </w:r>
    </w:p>
    <w:p w:rsidR="007B7F98" w:rsidRDefault="007B7F98" w:rsidP="00CB6D1F">
      <w:pPr>
        <w:pStyle w:val="af1"/>
        <w:numPr>
          <w:ilvl w:val="0"/>
          <w:numId w:val="26"/>
        </w:num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Произвести подбор продукции с использованием ПО ТСД;</w:t>
      </w:r>
    </w:p>
    <w:p w:rsidR="005C6BFB" w:rsidRDefault="005C6BFB" w:rsidP="00CB6D1F">
      <w:pPr>
        <w:pStyle w:val="af1"/>
        <w:numPr>
          <w:ilvl w:val="0"/>
          <w:numId w:val="26"/>
        </w:num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Выполнить </w:t>
      </w:r>
      <w:proofErr w:type="spellStart"/>
      <w:r>
        <w:rPr>
          <w:rFonts w:ascii="Arial" w:hAnsi="Arial" w:cs="Arial"/>
          <w:lang w:val="ru-RU"/>
        </w:rPr>
        <w:t>паллетирование</w:t>
      </w:r>
      <w:proofErr w:type="spellEnd"/>
      <w:r>
        <w:rPr>
          <w:rFonts w:ascii="Arial" w:hAnsi="Arial" w:cs="Arial"/>
          <w:lang w:val="ru-RU"/>
        </w:rPr>
        <w:t xml:space="preserve"> продукции (в случае необходимости) с использованием ПО ТСД;</w:t>
      </w:r>
    </w:p>
    <w:p w:rsidR="00FB5867" w:rsidRDefault="00FB5867" w:rsidP="00CB6D1F">
      <w:pPr>
        <w:pStyle w:val="af1"/>
        <w:numPr>
          <w:ilvl w:val="0"/>
          <w:numId w:val="26"/>
        </w:num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Подготовить расходную накладную и связать ее с заказом на подбор продукции;  </w:t>
      </w:r>
    </w:p>
    <w:p w:rsidR="005C6BFB" w:rsidRDefault="005C6BFB" w:rsidP="00CB6D1F">
      <w:pPr>
        <w:pStyle w:val="af1"/>
        <w:numPr>
          <w:ilvl w:val="0"/>
          <w:numId w:val="26"/>
        </w:num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Произвести выдачу (погрузку) продукции потребителям.</w:t>
      </w:r>
    </w:p>
    <w:p w:rsidR="007B7F98" w:rsidRPr="009622DD" w:rsidRDefault="007B7F98" w:rsidP="007B7F98">
      <w:pPr>
        <w:ind w:firstLine="567"/>
        <w:jc w:val="both"/>
        <w:rPr>
          <w:rFonts w:ascii="Arial" w:hAnsi="Arial" w:cs="Arial"/>
          <w:lang w:val="ru-RU"/>
        </w:rPr>
      </w:pPr>
    </w:p>
    <w:p w:rsidR="00FB2CF3" w:rsidRDefault="007B7F98" w:rsidP="007B7F98">
      <w:p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noProof/>
          <w:lang w:val="ru-RU" w:eastAsia="ru-RU"/>
        </w:rPr>
        <w:lastRenderedPageBreak/>
        <w:drawing>
          <wp:inline distT="0" distB="0" distL="0" distR="0" wp14:anchorId="74E5D14C" wp14:editId="2F9B34DD">
            <wp:extent cx="6639560" cy="4015105"/>
            <wp:effectExtent l="0" t="0" r="8890" b="4445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CF3" w:rsidRDefault="00FB2CF3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7B7F98" w:rsidRDefault="007B7F98" w:rsidP="007B7F98">
      <w:pPr>
        <w:jc w:val="both"/>
        <w:rPr>
          <w:rFonts w:ascii="Tahoma" w:hAnsi="Tahoma" w:cs="Tahoma"/>
          <w:i/>
          <w:lang w:val="ru-RU"/>
        </w:rPr>
      </w:pPr>
      <w:r>
        <w:rPr>
          <w:rFonts w:ascii="Tahoma" w:hAnsi="Tahoma" w:cs="Tahoma"/>
          <w:lang w:val="ru-RU"/>
        </w:rPr>
        <w:t xml:space="preserve">  </w:t>
      </w:r>
      <w:r>
        <w:rPr>
          <w:rFonts w:ascii="Tahoma" w:hAnsi="Tahoma" w:cs="Tahoma"/>
          <w:i/>
          <w:lang w:val="ru-RU"/>
        </w:rPr>
        <w:t>Рис. 2.30. Диалог работы с заказами на комплектацию</w:t>
      </w:r>
      <w:proofErr w:type="gramStart"/>
      <w:r>
        <w:rPr>
          <w:rFonts w:ascii="Tahoma" w:hAnsi="Tahoma" w:cs="Tahoma"/>
          <w:i/>
          <w:lang w:val="ru-RU"/>
        </w:rPr>
        <w:t xml:space="preserve"> .</w:t>
      </w:r>
      <w:proofErr w:type="gramEnd"/>
    </w:p>
    <w:p w:rsidR="00C0617B" w:rsidRDefault="00C0617B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5C6BFB" w:rsidRDefault="005C6BFB" w:rsidP="00CB6D1F">
      <w:pPr>
        <w:pStyle w:val="3"/>
        <w:numPr>
          <w:ilvl w:val="3"/>
          <w:numId w:val="6"/>
        </w:num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Редактирование заказа на подбор продукции</w:t>
      </w:r>
    </w:p>
    <w:p w:rsidR="005C6BFB" w:rsidRDefault="005C6BFB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424C78" w:rsidRDefault="00424C78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Редактирование заказа в рамках Комплекса осуществляется только в случае, если он отсутствует в УС.</w:t>
      </w:r>
    </w:p>
    <w:p w:rsidR="00FB5867" w:rsidRDefault="00FB5867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Редактирование шапки заказа на подбор продукции осуществляется с использованием стандартной панели инструментов при активной закладке "Общие сведения".</w:t>
      </w:r>
    </w:p>
    <w:p w:rsidR="00FB5867" w:rsidRDefault="00FB5867" w:rsidP="00C77F82">
      <w:pPr>
        <w:ind w:firstLine="567"/>
        <w:jc w:val="both"/>
        <w:rPr>
          <w:rFonts w:ascii="Tahoma" w:hAnsi="Tahoma" w:cs="Tahoma"/>
          <w:lang w:val="ru-RU"/>
        </w:rPr>
      </w:pPr>
      <w:proofErr w:type="gramStart"/>
      <w:r>
        <w:rPr>
          <w:rFonts w:ascii="Tahoma" w:hAnsi="Tahoma" w:cs="Tahoma"/>
          <w:lang w:val="ru-RU"/>
        </w:rPr>
        <w:t>После нажатия кнопки "Добавить" или "Редактировать" становятся активными поля ввода номера документа, даты, заказчика и. т.д.</w:t>
      </w:r>
      <w:proofErr w:type="gramEnd"/>
    </w:p>
    <w:p w:rsidR="005C6BFB" w:rsidRDefault="00FB5867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 Сохранение шапки накладной осуществляется </w:t>
      </w:r>
      <w:r w:rsidR="00857F8A">
        <w:rPr>
          <w:rFonts w:ascii="Tahoma" w:hAnsi="Tahoma" w:cs="Tahoma"/>
          <w:lang w:val="ru-RU"/>
        </w:rPr>
        <w:t>путем нажатия кнопки "Сохранить".</w:t>
      </w:r>
    </w:p>
    <w:p w:rsidR="00FB5867" w:rsidRDefault="00FB5867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857F8A" w:rsidRDefault="00857F8A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Редактирование позиций заказа осуществляется также с использованием стандартной панели инструментов, но при активной закладке "Позиции".</w:t>
      </w:r>
    </w:p>
    <w:p w:rsidR="00857F8A" w:rsidRDefault="00857F8A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424C78" w:rsidRDefault="00424C78" w:rsidP="00424C78">
      <w:p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noProof/>
          <w:lang w:val="ru-RU" w:eastAsia="ru-RU"/>
        </w:rPr>
        <w:drawing>
          <wp:inline distT="0" distB="0" distL="0" distR="0" wp14:anchorId="7A470E6E" wp14:editId="13018DBF">
            <wp:extent cx="6639560" cy="1812925"/>
            <wp:effectExtent l="0" t="0" r="889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C78" w:rsidRDefault="00424C78" w:rsidP="00424C78">
      <w:pPr>
        <w:jc w:val="both"/>
        <w:rPr>
          <w:rFonts w:ascii="Tahoma" w:hAnsi="Tahoma" w:cs="Tahoma"/>
          <w:i/>
          <w:lang w:val="ru-RU"/>
        </w:rPr>
      </w:pPr>
      <w:r>
        <w:rPr>
          <w:rFonts w:ascii="Tahoma" w:hAnsi="Tahoma" w:cs="Tahoma"/>
          <w:i/>
          <w:lang w:val="ru-RU"/>
        </w:rPr>
        <w:t>Рис. 2.31. Закладка Позиции.</w:t>
      </w:r>
    </w:p>
    <w:p w:rsidR="00424C78" w:rsidRDefault="00424C78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857F8A" w:rsidRDefault="00857F8A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При этом отображается диалог Рис. 2.3</w:t>
      </w:r>
      <w:r w:rsidR="00424C78">
        <w:rPr>
          <w:rFonts w:ascii="Tahoma" w:hAnsi="Tahoma" w:cs="Tahoma"/>
          <w:lang w:val="ru-RU"/>
        </w:rPr>
        <w:t>2</w:t>
      </w:r>
      <w:r>
        <w:rPr>
          <w:rFonts w:ascii="Tahoma" w:hAnsi="Tahoma" w:cs="Tahoma"/>
          <w:lang w:val="ru-RU"/>
        </w:rPr>
        <w:t>.</w:t>
      </w:r>
    </w:p>
    <w:p w:rsidR="00424C78" w:rsidRDefault="00424C78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В случае если заказ формируется в рамках Комплекса, на первом этапе достаточно выбрать продукцию и определить ее количество для отгрузки путем ввода количества в </w:t>
      </w:r>
      <w:r>
        <w:rPr>
          <w:rFonts w:ascii="Tahoma" w:hAnsi="Tahoma" w:cs="Tahoma"/>
          <w:lang w:val="ru-RU"/>
        </w:rPr>
        <w:lastRenderedPageBreak/>
        <w:t>поле "Плановое количество (уч. ед.)". Количество вводится в учетных единицах (для большинства продукци</w:t>
      </w:r>
      <w:proofErr w:type="gramStart"/>
      <w:r>
        <w:rPr>
          <w:rFonts w:ascii="Tahoma" w:hAnsi="Tahoma" w:cs="Tahoma"/>
          <w:lang w:val="ru-RU"/>
        </w:rPr>
        <w:t>и-</w:t>
      </w:r>
      <w:proofErr w:type="gramEnd"/>
      <w:r>
        <w:rPr>
          <w:rFonts w:ascii="Tahoma" w:hAnsi="Tahoma" w:cs="Tahoma"/>
          <w:lang w:val="ru-RU"/>
        </w:rPr>
        <w:t xml:space="preserve"> это штуки).</w:t>
      </w:r>
    </w:p>
    <w:p w:rsidR="00857F8A" w:rsidRDefault="00424C78" w:rsidP="00424C78">
      <w:p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4424901</wp:posOffset>
                </wp:positionH>
                <wp:positionV relativeFrom="paragraph">
                  <wp:posOffset>560567</wp:posOffset>
                </wp:positionV>
                <wp:extent cx="2027555" cy="381635"/>
                <wp:effectExtent l="0" t="0" r="10795" b="132715"/>
                <wp:wrapNone/>
                <wp:docPr id="261" name="Прямоугольная выноска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7555" cy="381635"/>
                        </a:xfrm>
                        <a:prstGeom prst="wedgeRectCallout">
                          <a:avLst>
                            <a:gd name="adj1" fmla="val -45931"/>
                            <a:gd name="adj2" fmla="val 77084"/>
                          </a:avLst>
                        </a:prstGeom>
                        <a:ln w="952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703A" w:rsidRPr="00424C78" w:rsidRDefault="0091703A" w:rsidP="00424C78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Кнопка обращения к диалогу выбора продукции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ая выноска 261" o:spid="_x0000_s1059" type="#_x0000_t61" style="position:absolute;left:0;text-align:left;margin-left:348.4pt;margin-top:44.15pt;width:159.65pt;height:30.05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" adj="879,27450" fillcolor="white [3201]" strokecolor="#f79646 [3209]">
                <v:textbox>
                  <w:txbxContent>
                    <w:p w:rsidR="0091703A" w:rsidRPr="00424C78" w:rsidRDefault="0091703A" w:rsidP="00424C78">
                      <w:pPr>
                        <w:jc w:val="center"/>
                        <w:rPr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sz w:val="20"/>
                          <w:szCs w:val="20"/>
                          <w:lang w:val="ru-RU"/>
                        </w:rPr>
                        <w:t xml:space="preserve">Кнопка обращения к диалогу выбора продукции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lang w:val="ru-RU" w:eastAsia="ru-RU"/>
        </w:rPr>
        <w:drawing>
          <wp:inline distT="0" distB="0" distL="0" distR="0" wp14:anchorId="06A75D0A" wp14:editId="5DA901F4">
            <wp:extent cx="6639560" cy="4126865"/>
            <wp:effectExtent l="0" t="0" r="8890" b="698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12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C78" w:rsidRDefault="00424C78" w:rsidP="00424C78">
      <w:pPr>
        <w:jc w:val="both"/>
        <w:rPr>
          <w:rFonts w:ascii="Tahoma" w:hAnsi="Tahoma" w:cs="Tahoma"/>
          <w:i/>
          <w:lang w:val="ru-RU"/>
        </w:rPr>
      </w:pPr>
      <w:r>
        <w:rPr>
          <w:rFonts w:ascii="Tahoma" w:hAnsi="Tahoma" w:cs="Tahoma"/>
          <w:lang w:val="ru-RU"/>
        </w:rPr>
        <w:t xml:space="preserve">  </w:t>
      </w:r>
      <w:r>
        <w:rPr>
          <w:rFonts w:ascii="Tahoma" w:hAnsi="Tahoma" w:cs="Tahoma"/>
          <w:i/>
          <w:lang w:val="ru-RU"/>
        </w:rPr>
        <w:t>Рис. 2.32. Диалог редактирования позиции заказа</w:t>
      </w:r>
      <w:proofErr w:type="gramStart"/>
      <w:r>
        <w:rPr>
          <w:rFonts w:ascii="Tahoma" w:hAnsi="Tahoma" w:cs="Tahoma"/>
          <w:i/>
          <w:lang w:val="ru-RU"/>
        </w:rPr>
        <w:t xml:space="preserve"> .</w:t>
      </w:r>
      <w:proofErr w:type="gramEnd"/>
    </w:p>
    <w:p w:rsidR="00857F8A" w:rsidRDefault="00857F8A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424C78" w:rsidRDefault="00424C78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Планирование подбора продукции может осуществляться позднее, когда </w:t>
      </w:r>
      <w:proofErr w:type="gramStart"/>
      <w:r>
        <w:rPr>
          <w:rFonts w:ascii="Tahoma" w:hAnsi="Tahoma" w:cs="Tahoma"/>
          <w:lang w:val="ru-RU"/>
        </w:rPr>
        <w:t>будет</w:t>
      </w:r>
      <w:proofErr w:type="gramEnd"/>
      <w:r>
        <w:rPr>
          <w:rFonts w:ascii="Tahoma" w:hAnsi="Tahoma" w:cs="Tahoma"/>
          <w:lang w:val="ru-RU"/>
        </w:rPr>
        <w:t xml:space="preserve"> получена накладная на выдачу продукции.</w:t>
      </w:r>
    </w:p>
    <w:p w:rsidR="00424C78" w:rsidRDefault="00424C78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Если для заказчика имеется или необходима специальная раскладка продукции на паллеты - необходимо до момента планирования подбора продукции определить способы паллетирования для конкретного заказчика по конкретной продукции.</w:t>
      </w:r>
    </w:p>
    <w:p w:rsidR="00424C78" w:rsidRDefault="00424C78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2171FC" w:rsidRDefault="002171FC" w:rsidP="00CB6D1F">
      <w:pPr>
        <w:pStyle w:val="3"/>
        <w:numPr>
          <w:ilvl w:val="3"/>
          <w:numId w:val="6"/>
        </w:num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Планирование распределения продукции по паллетам.</w:t>
      </w:r>
    </w:p>
    <w:p w:rsidR="002171FC" w:rsidRDefault="002171FC" w:rsidP="002171FC">
      <w:pPr>
        <w:rPr>
          <w:lang w:val="ru-RU"/>
        </w:rPr>
      </w:pPr>
    </w:p>
    <w:p w:rsidR="002171FC" w:rsidRPr="002171FC" w:rsidRDefault="002171FC" w:rsidP="002171FC">
      <w:pPr>
        <w:ind w:left="360"/>
        <w:rPr>
          <w:rFonts w:ascii="Arial" w:hAnsi="Arial" w:cs="Arial"/>
          <w:lang w:val="ru-RU"/>
        </w:rPr>
      </w:pPr>
      <w:r w:rsidRPr="002171FC">
        <w:rPr>
          <w:rFonts w:ascii="Arial" w:hAnsi="Arial" w:cs="Arial"/>
          <w:lang w:val="ru-RU"/>
        </w:rPr>
        <w:t>Для выполнения планирования необходимо открыть зак</w:t>
      </w:r>
      <w:r>
        <w:rPr>
          <w:rFonts w:ascii="Arial" w:hAnsi="Arial" w:cs="Arial"/>
          <w:lang w:val="ru-RU"/>
        </w:rPr>
        <w:t xml:space="preserve">ладку "Паллетирование" </w:t>
      </w:r>
    </w:p>
    <w:p w:rsidR="002171FC" w:rsidRDefault="002171FC" w:rsidP="002171FC">
      <w:p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noProof/>
          <w:lang w:val="ru-RU" w:eastAsia="ru-RU"/>
        </w:rPr>
        <w:drawing>
          <wp:inline distT="0" distB="0" distL="0" distR="0" wp14:anchorId="543E0BD3" wp14:editId="6B586DAC">
            <wp:extent cx="6631305" cy="1757045"/>
            <wp:effectExtent l="0" t="0" r="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0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C78" w:rsidRDefault="00424C78" w:rsidP="005C0FBD">
      <w:p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 </w:t>
      </w:r>
    </w:p>
    <w:p w:rsidR="002171FC" w:rsidRDefault="005C0FBD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Верхняя таблица отображает количества и типы паллет по конкретным видам продукции заказа.</w:t>
      </w:r>
    </w:p>
    <w:p w:rsidR="005C0FBD" w:rsidRDefault="005C0FBD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Нижняя таблица отображает количества продукции, которые необходимо разместить на паллете определенного типа.</w:t>
      </w:r>
    </w:p>
    <w:p w:rsidR="005C0FBD" w:rsidRDefault="005C0FBD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5C0FBD" w:rsidRDefault="005C0FBD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Для формирования перечня паллет необходимо нажать кнопку "Изменить/добавить параметры"</w:t>
      </w:r>
    </w:p>
    <w:p w:rsidR="005C0FBD" w:rsidRDefault="005C0FBD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lastRenderedPageBreak/>
        <w:t>При этом отображается диалог планирования паллетирования для заказа (Рис. 2.34).</w:t>
      </w:r>
    </w:p>
    <w:p w:rsidR="00857F8A" w:rsidRDefault="00857F8A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5C0FBD" w:rsidRDefault="005C0FBD" w:rsidP="005C0FBD">
      <w:p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noProof/>
          <w:lang w:val="ru-RU" w:eastAsia="ru-RU"/>
        </w:rPr>
        <w:drawing>
          <wp:inline distT="0" distB="0" distL="0" distR="0" wp14:anchorId="58F5C367" wp14:editId="67563A08">
            <wp:extent cx="6639560" cy="4301490"/>
            <wp:effectExtent l="0" t="0" r="8890" b="381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FBD" w:rsidRDefault="005C0FBD" w:rsidP="005C0FBD">
      <w:pPr>
        <w:ind w:firstLine="567"/>
        <w:jc w:val="both"/>
        <w:rPr>
          <w:rFonts w:ascii="Tahoma" w:hAnsi="Tahoma" w:cs="Tahoma"/>
          <w:i/>
          <w:lang w:val="ru-RU"/>
        </w:rPr>
      </w:pPr>
      <w:r>
        <w:rPr>
          <w:rFonts w:ascii="Tahoma" w:hAnsi="Tahoma" w:cs="Tahoma"/>
          <w:i/>
          <w:lang w:val="ru-RU"/>
        </w:rPr>
        <w:t>Рис. 2.34. Диалог планирования отгрузки по паллетам.</w:t>
      </w:r>
    </w:p>
    <w:p w:rsidR="005C0FBD" w:rsidRDefault="005C0FBD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В верхней таблице отображается перечень продукции по заказу.</w:t>
      </w:r>
    </w:p>
    <w:p w:rsidR="005C0FBD" w:rsidRDefault="005C0FBD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5C0FBD" w:rsidRDefault="005C0FBD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Таблица "Допустимые типы раскладки" формируется на основании требований к </w:t>
      </w:r>
      <w:proofErr w:type="spellStart"/>
      <w:r>
        <w:rPr>
          <w:rFonts w:ascii="Tahoma" w:hAnsi="Tahoma" w:cs="Tahoma"/>
          <w:lang w:val="ru-RU"/>
        </w:rPr>
        <w:t>паллетированию</w:t>
      </w:r>
      <w:proofErr w:type="spellEnd"/>
      <w:r>
        <w:rPr>
          <w:rFonts w:ascii="Tahoma" w:hAnsi="Tahoma" w:cs="Tahoma"/>
          <w:lang w:val="ru-RU"/>
        </w:rPr>
        <w:t xml:space="preserve"> </w:t>
      </w:r>
      <w:r w:rsidR="00526B1C">
        <w:rPr>
          <w:rFonts w:ascii="Tahoma" w:hAnsi="Tahoma" w:cs="Tahoma"/>
          <w:lang w:val="ru-RU"/>
        </w:rPr>
        <w:t xml:space="preserve">для клиента, которые были определены на основании редактирования справочника контрагентов (см. Разд. 2.3.3). </w:t>
      </w:r>
      <w:r>
        <w:rPr>
          <w:rFonts w:ascii="Tahoma" w:hAnsi="Tahoma" w:cs="Tahoma"/>
          <w:lang w:val="ru-RU"/>
        </w:rPr>
        <w:t xml:space="preserve">  </w:t>
      </w:r>
    </w:p>
    <w:p w:rsidR="005C0FBD" w:rsidRDefault="005C0FBD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526B1C" w:rsidRDefault="00526B1C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Таблица "Допустимые спецификации для продукции" формируется на основании требований к типовым паллетам, которые были определены на основании редактирования справочника типовых паллет (см. Разд.2.3.2).</w:t>
      </w:r>
    </w:p>
    <w:p w:rsidR="00526B1C" w:rsidRDefault="00526B1C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526B1C" w:rsidRDefault="00526B1C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В случае</w:t>
      </w:r>
      <w:proofErr w:type="gramStart"/>
      <w:r>
        <w:rPr>
          <w:rFonts w:ascii="Tahoma" w:hAnsi="Tahoma" w:cs="Tahoma"/>
          <w:lang w:val="ru-RU"/>
        </w:rPr>
        <w:t>,</w:t>
      </w:r>
      <w:proofErr w:type="gramEnd"/>
      <w:r>
        <w:rPr>
          <w:rFonts w:ascii="Tahoma" w:hAnsi="Tahoma" w:cs="Tahoma"/>
          <w:lang w:val="ru-RU"/>
        </w:rPr>
        <w:t xml:space="preserve"> если специальные данные  для продукции и заказчика существуют диалог принимает вид Рис. 2.35.</w:t>
      </w:r>
    </w:p>
    <w:p w:rsidR="00526B1C" w:rsidRDefault="00D603AE" w:rsidP="00D603AE">
      <w:p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noProof/>
          <w:lang w:val="ru-RU" w:eastAsia="ru-RU"/>
        </w:rPr>
        <w:lastRenderedPageBreak/>
        <w:drawing>
          <wp:inline distT="0" distB="0" distL="0" distR="0" wp14:anchorId="11858D2E" wp14:editId="4B85CC04">
            <wp:extent cx="6647180" cy="4285615"/>
            <wp:effectExtent l="0" t="0" r="1270" b="635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B1C" w:rsidRDefault="00D603AE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i/>
          <w:lang w:val="ru-RU"/>
        </w:rPr>
        <w:t>Рис. 2.35. Диалог планирования отгрузки по паллетам в случае существования специальных спецификаций.</w:t>
      </w:r>
    </w:p>
    <w:p w:rsidR="00526B1C" w:rsidRDefault="00526B1C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 </w:t>
      </w:r>
    </w:p>
    <w:p w:rsidR="00D603AE" w:rsidRDefault="00D603AE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Изначально при активизации диалога автоматически производится расчет на основании стандартной спецификации паллетирования.</w:t>
      </w:r>
    </w:p>
    <w:p w:rsidR="00D603AE" w:rsidRDefault="00D603AE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В ситуации на Рис. 2.35. система определила, что всего для данного количества отгружаемой продукции потребуется:</w:t>
      </w:r>
    </w:p>
    <w:p w:rsidR="00D603AE" w:rsidRDefault="00D603AE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- 1 </w:t>
      </w:r>
      <w:proofErr w:type="gramStart"/>
      <w:r>
        <w:rPr>
          <w:rFonts w:ascii="Tahoma" w:hAnsi="Tahoma" w:cs="Tahoma"/>
          <w:lang w:val="ru-RU"/>
        </w:rPr>
        <w:t>стандартная</w:t>
      </w:r>
      <w:proofErr w:type="gramEnd"/>
      <w:r>
        <w:rPr>
          <w:rFonts w:ascii="Tahoma" w:hAnsi="Tahoma" w:cs="Tahoma"/>
          <w:lang w:val="ru-RU"/>
        </w:rPr>
        <w:t xml:space="preserve"> моно паллета;</w:t>
      </w:r>
    </w:p>
    <w:p w:rsidR="00D603AE" w:rsidRDefault="00D603AE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- 20 упаковок – россыпью или можно разместить на сборную паллету.</w:t>
      </w:r>
    </w:p>
    <w:p w:rsidR="00D603AE" w:rsidRDefault="00D603AE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D603AE" w:rsidRDefault="00D603AE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Для пересчета для особой спецификации необходимо:</w:t>
      </w:r>
    </w:p>
    <w:p w:rsidR="00526B1C" w:rsidRPr="00D603AE" w:rsidRDefault="00D603AE" w:rsidP="00CB6D1F">
      <w:pPr>
        <w:pStyle w:val="af1"/>
        <w:numPr>
          <w:ilvl w:val="0"/>
          <w:numId w:val="27"/>
        </w:num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Поставить флажок "По спецификации" </w:t>
      </w:r>
      <w:r w:rsidRPr="00D603AE">
        <w:rPr>
          <w:rFonts w:ascii="Tahoma" w:hAnsi="Tahoma" w:cs="Tahoma"/>
          <w:lang w:val="ru-RU"/>
        </w:rPr>
        <w:t xml:space="preserve"> </w:t>
      </w:r>
      <w:r w:rsidR="00526B1C" w:rsidRPr="00D603AE">
        <w:rPr>
          <w:rFonts w:ascii="Tahoma" w:hAnsi="Tahoma" w:cs="Tahoma"/>
          <w:lang w:val="ru-RU"/>
        </w:rPr>
        <w:t xml:space="preserve"> </w:t>
      </w:r>
    </w:p>
    <w:p w:rsidR="00D603AE" w:rsidRDefault="00C903DB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noProof/>
          <w:lang w:val="ru-RU" w:eastAsia="ru-RU"/>
        </w:rPr>
        <w:drawing>
          <wp:inline distT="0" distB="0" distL="0" distR="0">
            <wp:extent cx="6639560" cy="1900555"/>
            <wp:effectExtent l="0" t="0" r="8890" b="4445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3DB" w:rsidRDefault="00C903DB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При этом </w:t>
      </w:r>
      <w:proofErr w:type="gramStart"/>
      <w:r>
        <w:rPr>
          <w:rFonts w:ascii="Tahoma" w:hAnsi="Tahoma" w:cs="Tahoma"/>
          <w:lang w:val="ru-RU"/>
        </w:rPr>
        <w:t>возможны</w:t>
      </w:r>
      <w:proofErr w:type="gramEnd"/>
      <w:r>
        <w:rPr>
          <w:rFonts w:ascii="Tahoma" w:hAnsi="Tahoma" w:cs="Tahoma"/>
          <w:lang w:val="ru-RU"/>
        </w:rPr>
        <w:t xml:space="preserve"> 2 варианта расчета:</w:t>
      </w:r>
    </w:p>
    <w:p w:rsidR="00C903DB" w:rsidRPr="00C903DB" w:rsidRDefault="00C903DB" w:rsidP="00CB6D1F">
      <w:pPr>
        <w:pStyle w:val="af1"/>
        <w:numPr>
          <w:ilvl w:val="0"/>
          <w:numId w:val="28"/>
        </w:numPr>
        <w:jc w:val="both"/>
        <w:rPr>
          <w:rFonts w:ascii="Tahoma" w:hAnsi="Tahoma" w:cs="Tahoma"/>
          <w:lang w:val="ru-RU"/>
        </w:rPr>
      </w:pPr>
      <w:r w:rsidRPr="00C903DB">
        <w:rPr>
          <w:rFonts w:ascii="Tahoma" w:hAnsi="Tahoma" w:cs="Tahoma"/>
          <w:lang w:val="ru-RU"/>
        </w:rPr>
        <w:t>"</w:t>
      </w:r>
      <w:proofErr w:type="gramStart"/>
      <w:r w:rsidRPr="00C903DB">
        <w:rPr>
          <w:rFonts w:ascii="Tahoma" w:hAnsi="Tahoma" w:cs="Tahoma"/>
          <w:lang w:val="ru-RU"/>
        </w:rPr>
        <w:t>Специальная</w:t>
      </w:r>
      <w:proofErr w:type="gramEnd"/>
      <w:r w:rsidRPr="00C903DB">
        <w:rPr>
          <w:rFonts w:ascii="Tahoma" w:hAnsi="Tahoma" w:cs="Tahoma"/>
          <w:lang w:val="ru-RU"/>
        </w:rPr>
        <w:t xml:space="preserve"> для продукции" – на основании допустимой спецификации для продукции;</w:t>
      </w:r>
    </w:p>
    <w:p w:rsidR="005C0FBD" w:rsidRPr="00C903DB" w:rsidRDefault="00C903DB" w:rsidP="00CB6D1F">
      <w:pPr>
        <w:pStyle w:val="af1"/>
        <w:numPr>
          <w:ilvl w:val="0"/>
          <w:numId w:val="28"/>
        </w:num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"По размерам" – на основании допустимого типа раскладки.</w:t>
      </w:r>
      <w:r w:rsidRPr="00C903DB">
        <w:rPr>
          <w:rFonts w:ascii="Tahoma" w:hAnsi="Tahoma" w:cs="Tahoma"/>
          <w:lang w:val="ru-RU"/>
        </w:rPr>
        <w:t xml:space="preserve"> </w:t>
      </w:r>
    </w:p>
    <w:p w:rsidR="00C903DB" w:rsidRDefault="00C903DB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C0617B" w:rsidRPr="00C903DB" w:rsidRDefault="00C903DB" w:rsidP="00CB6D1F">
      <w:pPr>
        <w:pStyle w:val="af1"/>
        <w:numPr>
          <w:ilvl w:val="0"/>
          <w:numId w:val="27"/>
        </w:numPr>
        <w:jc w:val="both"/>
        <w:rPr>
          <w:rFonts w:ascii="Tahoma" w:hAnsi="Tahoma" w:cs="Tahoma"/>
          <w:lang w:val="ru-RU"/>
        </w:rPr>
      </w:pPr>
      <w:r w:rsidRPr="00C903DB">
        <w:rPr>
          <w:rFonts w:ascii="Tahoma" w:hAnsi="Tahoma" w:cs="Tahoma"/>
          <w:lang w:val="ru-RU"/>
        </w:rPr>
        <w:lastRenderedPageBreak/>
        <w:t xml:space="preserve">Нажать кнопку "Пересчитать". </w:t>
      </w:r>
      <w:proofErr w:type="gramStart"/>
      <w:r w:rsidRPr="00C903DB">
        <w:rPr>
          <w:rFonts w:ascii="Tahoma" w:hAnsi="Tahoma" w:cs="Tahoma"/>
          <w:lang w:val="ru-RU"/>
        </w:rPr>
        <w:t>Например</w:t>
      </w:r>
      <w:proofErr w:type="gramEnd"/>
      <w:r w:rsidRPr="00C903DB">
        <w:rPr>
          <w:rFonts w:ascii="Tahoma" w:hAnsi="Tahoma" w:cs="Tahoma"/>
          <w:lang w:val="ru-RU"/>
        </w:rPr>
        <w:t xml:space="preserve"> для указанного случая – так как на паллету необходимо разместить 50 блоков продукции, то остаток блоков будет уже 33.</w:t>
      </w:r>
    </w:p>
    <w:p w:rsidR="00C903DB" w:rsidRDefault="00C903DB" w:rsidP="00C903DB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Если допустимая раскладка удовлетворяет можно приступить к планированию раскладки по паллетам.</w:t>
      </w:r>
    </w:p>
    <w:p w:rsidR="00CD16B3" w:rsidRDefault="00C903DB" w:rsidP="00C903DB">
      <w:pPr>
        <w:ind w:left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В рассматриваемой ситуации </w:t>
      </w:r>
      <w:r w:rsidR="00CD16B3">
        <w:rPr>
          <w:rFonts w:ascii="Tahoma" w:hAnsi="Tahoma" w:cs="Tahoma"/>
          <w:lang w:val="ru-RU"/>
        </w:rPr>
        <w:t xml:space="preserve">можно сразу запланировать 1 </w:t>
      </w:r>
      <w:proofErr w:type="spellStart"/>
      <w:r w:rsidR="00CD16B3">
        <w:rPr>
          <w:rFonts w:ascii="Tahoma" w:hAnsi="Tahoma" w:cs="Tahoma"/>
          <w:lang w:val="ru-RU"/>
        </w:rPr>
        <w:t>монопаллету</w:t>
      </w:r>
      <w:proofErr w:type="spellEnd"/>
      <w:r w:rsidR="00CD16B3">
        <w:rPr>
          <w:rFonts w:ascii="Tahoma" w:hAnsi="Tahoma" w:cs="Tahoma"/>
          <w:lang w:val="ru-RU"/>
        </w:rPr>
        <w:t>. Для этого нажимаем кнопку "Моно паллеты"-</w:t>
      </w:r>
      <w:r w:rsidR="00CD16B3">
        <w:rPr>
          <w:rFonts w:ascii="Tahoma" w:hAnsi="Tahoma" w:cs="Tahoma"/>
          <w:lang w:val="en-US"/>
        </w:rPr>
        <w:t>&gt;</w:t>
      </w:r>
      <w:r w:rsidR="00CD16B3">
        <w:rPr>
          <w:rFonts w:ascii="Tahoma" w:hAnsi="Tahoma" w:cs="Tahoma"/>
          <w:lang w:val="ru-RU"/>
        </w:rPr>
        <w:t>"Разместить".</w:t>
      </w:r>
    </w:p>
    <w:p w:rsidR="00CD16B3" w:rsidRPr="00CD16B3" w:rsidRDefault="00DE15C0" w:rsidP="00DE15C0">
      <w:p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5665055</wp:posOffset>
                </wp:positionH>
                <wp:positionV relativeFrom="paragraph">
                  <wp:posOffset>1912261</wp:posOffset>
                </wp:positionV>
                <wp:extent cx="262394" cy="556591"/>
                <wp:effectExtent l="95250" t="0" r="61595" b="0"/>
                <wp:wrapNone/>
                <wp:docPr id="283" name="Стрелка вниз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25134">
                          <a:off x="0" y="0"/>
                          <a:ext cx="262394" cy="556591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83" o:spid="_x0000_s1026" type="#_x0000_t67" style="position:absolute;margin-left:446.05pt;margin-top:150.55pt;width:20.65pt;height:43.85pt;rotation:2648893fd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" adj="16509" fillcolor="#4f81bd [3204]" strokecolor="#243f60 [1604]" strokeweight="2pt"/>
            </w:pict>
          </mc:Fallback>
        </mc:AlternateContent>
      </w:r>
      <w:r w:rsidR="00CD16B3">
        <w:rPr>
          <w:rFonts w:ascii="Tahoma" w:hAnsi="Tahoma" w:cs="Tahoma"/>
          <w:noProof/>
          <w:lang w:val="ru-RU" w:eastAsia="ru-RU"/>
        </w:rPr>
        <w:drawing>
          <wp:inline distT="0" distB="0" distL="0" distR="0" wp14:anchorId="4C7E7A17" wp14:editId="2B1E9428">
            <wp:extent cx="6639560" cy="4317365"/>
            <wp:effectExtent l="0" t="0" r="8890" b="6985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3DB" w:rsidRDefault="00CD16B3" w:rsidP="00C903DB">
      <w:pPr>
        <w:ind w:left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   </w:t>
      </w:r>
      <w:r w:rsidR="00C903DB">
        <w:rPr>
          <w:rFonts w:ascii="Tahoma" w:hAnsi="Tahoma" w:cs="Tahoma"/>
          <w:lang w:val="ru-RU"/>
        </w:rPr>
        <w:t xml:space="preserve">  </w:t>
      </w:r>
      <w:r w:rsidR="00DE15C0">
        <w:rPr>
          <w:rFonts w:ascii="Tahoma" w:hAnsi="Tahoma" w:cs="Tahoma"/>
          <w:i/>
          <w:lang w:val="ru-RU"/>
        </w:rPr>
        <w:t>Рис. 2.35. Диалог планирования отгрузки по паллетам после добавления в план паллеты по стандартной спецификации.</w:t>
      </w:r>
    </w:p>
    <w:p w:rsidR="00C903DB" w:rsidRDefault="00DE15C0" w:rsidP="00DE15C0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Стрелкой на рисунке показан результат добавления 1 стандартной моно паллеты для выбранной продукции.</w:t>
      </w:r>
    </w:p>
    <w:p w:rsidR="00DE15C0" w:rsidRDefault="00DE15C0" w:rsidP="00C903DB">
      <w:p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ab/>
      </w:r>
      <w:proofErr w:type="gramStart"/>
      <w:r>
        <w:rPr>
          <w:rFonts w:ascii="Tahoma" w:hAnsi="Tahoma" w:cs="Tahoma"/>
          <w:lang w:val="ru-RU"/>
        </w:rPr>
        <w:t>Оставшиеся</w:t>
      </w:r>
      <w:proofErr w:type="gramEnd"/>
      <w:r>
        <w:rPr>
          <w:rFonts w:ascii="Tahoma" w:hAnsi="Tahoma" w:cs="Tahoma"/>
          <w:lang w:val="ru-RU"/>
        </w:rPr>
        <w:t xml:space="preserve"> 20 упаковок можно запланировать к размещению на сборную паллету. Для этого:</w:t>
      </w:r>
    </w:p>
    <w:p w:rsidR="00DE15C0" w:rsidRDefault="00DE15C0" w:rsidP="00CB6D1F">
      <w:pPr>
        <w:pStyle w:val="af1"/>
        <w:numPr>
          <w:ilvl w:val="0"/>
          <w:numId w:val="29"/>
        </w:num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формируем новую сборную паллету путем нажатия кнопки </w:t>
      </w:r>
    </w:p>
    <w:p w:rsidR="00DE15C0" w:rsidRDefault="00DE15C0" w:rsidP="00DE15C0">
      <w:pPr>
        <w:pStyle w:val="af1"/>
        <w:ind w:left="1446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"Сборные паллеты" -</w:t>
      </w:r>
      <w:r w:rsidRPr="00DE15C0">
        <w:rPr>
          <w:rFonts w:ascii="Tahoma" w:hAnsi="Tahoma" w:cs="Tahoma"/>
          <w:lang w:val="ru-RU"/>
        </w:rPr>
        <w:t>&gt;</w:t>
      </w:r>
      <w:r>
        <w:rPr>
          <w:rFonts w:ascii="Tahoma" w:hAnsi="Tahoma" w:cs="Tahoma"/>
          <w:lang w:val="ru-RU"/>
        </w:rPr>
        <w:t xml:space="preserve">"Создать </w:t>
      </w:r>
      <w:proofErr w:type="gramStart"/>
      <w:r>
        <w:rPr>
          <w:rFonts w:ascii="Tahoma" w:hAnsi="Tahoma" w:cs="Tahoma"/>
          <w:lang w:val="ru-RU"/>
        </w:rPr>
        <w:t>новую</w:t>
      </w:r>
      <w:proofErr w:type="gramEnd"/>
      <w:r>
        <w:rPr>
          <w:rFonts w:ascii="Tahoma" w:hAnsi="Tahoma" w:cs="Tahoma"/>
          <w:lang w:val="ru-RU"/>
        </w:rPr>
        <w:t>"</w:t>
      </w:r>
    </w:p>
    <w:p w:rsidR="00DE15C0" w:rsidRDefault="003A1609" w:rsidP="00CB6D1F">
      <w:pPr>
        <w:pStyle w:val="af1"/>
        <w:numPr>
          <w:ilvl w:val="0"/>
          <w:numId w:val="29"/>
        </w:num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для занесения оставшейся продукции нажимаем кнопку "Добавить".</w:t>
      </w:r>
    </w:p>
    <w:p w:rsidR="003A1609" w:rsidRDefault="003A1609" w:rsidP="003A1609">
      <w:p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В результате получим диалог Рис. 2.36.</w:t>
      </w:r>
    </w:p>
    <w:p w:rsidR="003A1609" w:rsidRDefault="003A1609" w:rsidP="003A1609">
      <w:pPr>
        <w:jc w:val="both"/>
        <w:rPr>
          <w:rFonts w:ascii="Tahoma" w:hAnsi="Tahoma" w:cs="Tahoma"/>
          <w:lang w:val="ru-RU"/>
        </w:rPr>
      </w:pPr>
    </w:p>
    <w:p w:rsidR="003A1609" w:rsidRDefault="003A1609" w:rsidP="003A1609">
      <w:p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noProof/>
          <w:lang w:val="ru-RU" w:eastAsia="ru-RU"/>
        </w:rPr>
        <w:lastRenderedPageBreak/>
        <w:drawing>
          <wp:inline distT="0" distB="0" distL="0" distR="0">
            <wp:extent cx="6647180" cy="4325620"/>
            <wp:effectExtent l="0" t="0" r="127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609" w:rsidRDefault="003A1609" w:rsidP="003A1609">
      <w:pPr>
        <w:jc w:val="both"/>
        <w:rPr>
          <w:rFonts w:ascii="Tahoma" w:hAnsi="Tahoma" w:cs="Tahoma"/>
          <w:i/>
          <w:lang w:val="ru-RU"/>
        </w:rPr>
      </w:pPr>
      <w:r>
        <w:rPr>
          <w:rFonts w:ascii="Tahoma" w:hAnsi="Tahoma" w:cs="Tahoma"/>
          <w:i/>
          <w:lang w:val="ru-RU"/>
        </w:rPr>
        <w:t>Рис. 2.35. Диалог планирования отгрузки по паллетам после добавления в план моно паллеты и формирования сборной паллеты.</w:t>
      </w:r>
    </w:p>
    <w:p w:rsidR="003A1609" w:rsidRDefault="003A1609" w:rsidP="003A1609">
      <w:pPr>
        <w:jc w:val="both"/>
        <w:rPr>
          <w:rFonts w:ascii="Tahoma" w:hAnsi="Tahoma" w:cs="Tahoma"/>
          <w:i/>
          <w:lang w:val="ru-RU"/>
        </w:rPr>
      </w:pPr>
    </w:p>
    <w:p w:rsidR="003A1609" w:rsidRDefault="003A1609" w:rsidP="003A1609">
      <w:p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Аналогично работаем и с другим видом продукции для заказа. В результате получим:</w:t>
      </w:r>
    </w:p>
    <w:p w:rsidR="003A1609" w:rsidRDefault="003A1609" w:rsidP="003A1609">
      <w:pPr>
        <w:jc w:val="both"/>
        <w:rPr>
          <w:rFonts w:ascii="Tahoma" w:hAnsi="Tahoma" w:cs="Tahoma"/>
          <w:lang w:val="ru-RU"/>
        </w:rPr>
      </w:pPr>
    </w:p>
    <w:p w:rsidR="003A1609" w:rsidRDefault="003A1609" w:rsidP="003A1609">
      <w:p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noProof/>
          <w:lang w:val="ru-RU" w:eastAsia="ru-RU"/>
        </w:rPr>
        <w:drawing>
          <wp:inline distT="0" distB="0" distL="0" distR="0">
            <wp:extent cx="6647180" cy="4301490"/>
            <wp:effectExtent l="0" t="0" r="1270" b="381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609" w:rsidRDefault="003A1609" w:rsidP="003A1609">
      <w:pPr>
        <w:jc w:val="both"/>
        <w:rPr>
          <w:rFonts w:ascii="Tahoma" w:hAnsi="Tahoma" w:cs="Tahoma"/>
          <w:lang w:val="ru-RU"/>
        </w:rPr>
      </w:pPr>
    </w:p>
    <w:p w:rsidR="001D1C01" w:rsidRDefault="001D1C01" w:rsidP="001D1C01">
      <w:pPr>
        <w:ind w:firstLine="720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lastRenderedPageBreak/>
        <w:t>С использованием данного диалога можно напечатать наклейки на весь набор паллет (моно или сборных) с использованием кнопок "Печать наклеек" соответственно:</w:t>
      </w:r>
    </w:p>
    <w:p w:rsidR="001D1C01" w:rsidRDefault="001D1C01" w:rsidP="001D1C01">
      <w:pPr>
        <w:ind w:firstLine="720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- </w:t>
      </w:r>
      <w:proofErr w:type="gramStart"/>
      <w:r>
        <w:rPr>
          <w:rFonts w:ascii="Tahoma" w:hAnsi="Tahoma" w:cs="Tahoma"/>
          <w:lang w:val="ru-RU"/>
        </w:rPr>
        <w:t>для</w:t>
      </w:r>
      <w:proofErr w:type="gramEnd"/>
      <w:r>
        <w:rPr>
          <w:rFonts w:ascii="Tahoma" w:hAnsi="Tahoma" w:cs="Tahoma"/>
          <w:lang w:val="ru-RU"/>
        </w:rPr>
        <w:t xml:space="preserve"> моно паллет – справа от таблицы моно паллет;</w:t>
      </w:r>
    </w:p>
    <w:p w:rsidR="001D1C01" w:rsidRDefault="001D1C01" w:rsidP="001D1C01">
      <w:pPr>
        <w:ind w:firstLine="720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- для сборных паллет – справа вверху от таблицы сборных паллет.</w:t>
      </w:r>
    </w:p>
    <w:p w:rsidR="001D1C01" w:rsidRDefault="001D1C01" w:rsidP="001D1C01">
      <w:pPr>
        <w:ind w:firstLine="720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При этом печать можно выполнить в любой удобный момент, то есть не обязательно в процессе формирования плана.     </w:t>
      </w:r>
    </w:p>
    <w:p w:rsidR="003A1609" w:rsidRDefault="003A1609" w:rsidP="001D1C01">
      <w:pPr>
        <w:ind w:firstLine="720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После планирования раскладки по паллетам, если нас все удовлетворяет – нажимаем кнопку "Утвердить" и возвращаемся к диалогу работы с Заказом.</w:t>
      </w:r>
    </w:p>
    <w:p w:rsidR="003A1609" w:rsidRDefault="003A1609" w:rsidP="003A1609">
      <w:pPr>
        <w:jc w:val="both"/>
        <w:rPr>
          <w:rFonts w:ascii="Tahoma" w:hAnsi="Tahoma" w:cs="Tahoma"/>
          <w:lang w:val="ru-RU"/>
        </w:rPr>
      </w:pPr>
    </w:p>
    <w:p w:rsidR="003A1609" w:rsidRPr="003A1609" w:rsidRDefault="003A1609" w:rsidP="003A1609">
      <w:p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noProof/>
          <w:lang w:val="ru-RU" w:eastAsia="ru-RU"/>
        </w:rPr>
        <w:drawing>
          <wp:inline distT="0" distB="0" distL="0" distR="0">
            <wp:extent cx="6639560" cy="1820545"/>
            <wp:effectExtent l="0" t="0" r="8890" b="8255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3DB" w:rsidRDefault="003A1609" w:rsidP="00C903DB">
      <w:p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i/>
          <w:lang w:val="ru-RU"/>
        </w:rPr>
        <w:t>Рис. 2.36. Отображение данных результатов планирования паллетирования.</w:t>
      </w:r>
    </w:p>
    <w:p w:rsidR="003A1609" w:rsidRDefault="003A1609" w:rsidP="00C903DB">
      <w:pPr>
        <w:jc w:val="both"/>
        <w:rPr>
          <w:rFonts w:ascii="Tahoma" w:hAnsi="Tahoma" w:cs="Tahoma"/>
          <w:lang w:val="ru-RU"/>
        </w:rPr>
      </w:pPr>
    </w:p>
    <w:p w:rsidR="001D1C01" w:rsidRDefault="001D1C01" w:rsidP="00C903DB">
      <w:pPr>
        <w:jc w:val="both"/>
        <w:rPr>
          <w:rFonts w:ascii="Tahoma" w:hAnsi="Tahoma" w:cs="Tahoma"/>
          <w:lang w:val="ru-RU"/>
        </w:rPr>
      </w:pPr>
    </w:p>
    <w:p w:rsidR="00095707" w:rsidRDefault="00095707" w:rsidP="00CB6D1F">
      <w:pPr>
        <w:pStyle w:val="3"/>
        <w:numPr>
          <w:ilvl w:val="3"/>
          <w:numId w:val="27"/>
        </w:num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Планирование подбора продукции</w:t>
      </w:r>
    </w:p>
    <w:p w:rsidR="003A1609" w:rsidRDefault="0091703A" w:rsidP="00C903DB">
      <w:p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Планирование подбора продукции можно выполнить в двух вариантах:</w:t>
      </w:r>
    </w:p>
    <w:p w:rsidR="0091703A" w:rsidRDefault="0091703A" w:rsidP="0091703A">
      <w:pPr>
        <w:pStyle w:val="af1"/>
        <w:numPr>
          <w:ilvl w:val="0"/>
          <w:numId w:val="29"/>
        </w:num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отдельно для каждой позиции в случае, если </w:t>
      </w:r>
      <w:r w:rsidR="00DD254E">
        <w:rPr>
          <w:rFonts w:ascii="Tahoma" w:hAnsi="Tahoma" w:cs="Tahoma"/>
          <w:lang w:val="ru-RU"/>
        </w:rPr>
        <w:t xml:space="preserve">уже выполнено </w:t>
      </w:r>
      <w:proofErr w:type="spellStart"/>
      <w:r>
        <w:rPr>
          <w:rFonts w:ascii="Tahoma" w:hAnsi="Tahoma" w:cs="Tahoma"/>
          <w:lang w:val="ru-RU"/>
        </w:rPr>
        <w:t>паллетирование</w:t>
      </w:r>
      <w:proofErr w:type="spellEnd"/>
      <w:r>
        <w:rPr>
          <w:rFonts w:ascii="Tahoma" w:hAnsi="Tahoma" w:cs="Tahoma"/>
          <w:lang w:val="ru-RU"/>
        </w:rPr>
        <w:t xml:space="preserve"> с использованием специальной спецификации</w:t>
      </w:r>
      <w:r w:rsidR="00DD254E">
        <w:rPr>
          <w:rFonts w:ascii="Tahoma" w:hAnsi="Tahoma" w:cs="Tahoma"/>
          <w:lang w:val="ru-RU"/>
        </w:rPr>
        <w:t xml:space="preserve"> в процессе производства</w:t>
      </w:r>
      <w:r>
        <w:rPr>
          <w:rFonts w:ascii="Tahoma" w:hAnsi="Tahoma" w:cs="Tahoma"/>
          <w:lang w:val="ru-RU"/>
        </w:rPr>
        <w:t>;</w:t>
      </w:r>
    </w:p>
    <w:p w:rsidR="0091703A" w:rsidRPr="0091703A" w:rsidRDefault="0091703A" w:rsidP="0091703A">
      <w:pPr>
        <w:pStyle w:val="af1"/>
        <w:numPr>
          <w:ilvl w:val="0"/>
          <w:numId w:val="29"/>
        </w:num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для нескольких позиций, если предполагается </w:t>
      </w:r>
      <w:proofErr w:type="gramStart"/>
      <w:r>
        <w:rPr>
          <w:rFonts w:ascii="Tahoma" w:hAnsi="Tahoma" w:cs="Tahoma"/>
          <w:lang w:val="ru-RU"/>
        </w:rPr>
        <w:t>стандартное</w:t>
      </w:r>
      <w:proofErr w:type="gramEnd"/>
      <w:r>
        <w:rPr>
          <w:rFonts w:ascii="Tahoma" w:hAnsi="Tahoma" w:cs="Tahoma"/>
          <w:lang w:val="ru-RU"/>
        </w:rPr>
        <w:t xml:space="preserve"> </w:t>
      </w:r>
      <w:proofErr w:type="spellStart"/>
      <w:r>
        <w:rPr>
          <w:rFonts w:ascii="Tahoma" w:hAnsi="Tahoma" w:cs="Tahoma"/>
          <w:lang w:val="ru-RU"/>
        </w:rPr>
        <w:t>паллетирование</w:t>
      </w:r>
      <w:proofErr w:type="spellEnd"/>
      <w:r>
        <w:rPr>
          <w:rFonts w:ascii="Tahoma" w:hAnsi="Tahoma" w:cs="Tahoma"/>
          <w:lang w:val="ru-RU"/>
        </w:rPr>
        <w:t xml:space="preserve"> или выдача продукции без учета паллет.  </w:t>
      </w:r>
    </w:p>
    <w:p w:rsidR="003A1609" w:rsidRDefault="003A1609" w:rsidP="00C903DB">
      <w:pPr>
        <w:jc w:val="both"/>
        <w:rPr>
          <w:rFonts w:ascii="Tahoma" w:hAnsi="Tahoma" w:cs="Tahoma"/>
          <w:lang w:val="ru-RU"/>
        </w:rPr>
      </w:pPr>
    </w:p>
    <w:p w:rsidR="00DD254E" w:rsidRPr="00AE597A" w:rsidRDefault="00DD254E" w:rsidP="00AE597A">
      <w:pPr>
        <w:rPr>
          <w:i/>
          <w:lang w:val="ru-RU"/>
        </w:rPr>
      </w:pPr>
      <w:r w:rsidRPr="00AE597A">
        <w:rPr>
          <w:i/>
          <w:lang w:val="ru-RU"/>
        </w:rPr>
        <w:t xml:space="preserve">Планирование подбора для </w:t>
      </w:r>
      <w:proofErr w:type="gramStart"/>
      <w:r w:rsidRPr="00AE597A">
        <w:rPr>
          <w:i/>
          <w:lang w:val="ru-RU"/>
        </w:rPr>
        <w:t>продукции</w:t>
      </w:r>
      <w:proofErr w:type="gramEnd"/>
      <w:r w:rsidRPr="00AE597A">
        <w:rPr>
          <w:i/>
          <w:lang w:val="ru-RU"/>
        </w:rPr>
        <w:t xml:space="preserve"> по которой выполнено специальное </w:t>
      </w:r>
      <w:proofErr w:type="spellStart"/>
      <w:r w:rsidRPr="00AE597A">
        <w:rPr>
          <w:i/>
          <w:lang w:val="ru-RU"/>
        </w:rPr>
        <w:t>паллетирование</w:t>
      </w:r>
      <w:proofErr w:type="spellEnd"/>
      <w:r w:rsidRPr="00AE597A">
        <w:rPr>
          <w:i/>
          <w:lang w:val="ru-RU"/>
        </w:rPr>
        <w:t xml:space="preserve"> в процессе производства</w:t>
      </w:r>
    </w:p>
    <w:p w:rsidR="0091703A" w:rsidRDefault="0091703A" w:rsidP="00C903DB">
      <w:pPr>
        <w:jc w:val="both"/>
        <w:rPr>
          <w:rFonts w:ascii="Tahoma" w:hAnsi="Tahoma" w:cs="Tahoma"/>
          <w:lang w:val="ru-RU"/>
        </w:rPr>
      </w:pPr>
    </w:p>
    <w:p w:rsidR="0091703A" w:rsidRDefault="00DD254E" w:rsidP="00C903DB">
      <w:p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ab/>
      </w:r>
      <w:proofErr w:type="gramStart"/>
      <w:r>
        <w:rPr>
          <w:rFonts w:ascii="Tahoma" w:hAnsi="Tahoma" w:cs="Tahoma"/>
          <w:lang w:val="ru-RU"/>
        </w:rPr>
        <w:t>Указанное</w:t>
      </w:r>
      <w:proofErr w:type="gramEnd"/>
      <w:r>
        <w:rPr>
          <w:rFonts w:ascii="Tahoma" w:hAnsi="Tahoma" w:cs="Tahoma"/>
          <w:lang w:val="ru-RU"/>
        </w:rPr>
        <w:t xml:space="preserve"> </w:t>
      </w:r>
      <w:proofErr w:type="spellStart"/>
      <w:r>
        <w:rPr>
          <w:rFonts w:ascii="Tahoma" w:hAnsi="Tahoma" w:cs="Tahoma"/>
          <w:lang w:val="ru-RU"/>
        </w:rPr>
        <w:t>паллетирование</w:t>
      </w:r>
      <w:proofErr w:type="spellEnd"/>
      <w:r>
        <w:rPr>
          <w:rFonts w:ascii="Tahoma" w:hAnsi="Tahoma" w:cs="Tahoma"/>
          <w:lang w:val="ru-RU"/>
        </w:rPr>
        <w:t xml:space="preserve"> выполняется для каждой отдельной позиции в процессе ее редактирования (Рис. 2.37).</w:t>
      </w:r>
    </w:p>
    <w:p w:rsidR="00DD254E" w:rsidRDefault="00DD254E" w:rsidP="00C903DB">
      <w:pPr>
        <w:jc w:val="both"/>
        <w:rPr>
          <w:rFonts w:ascii="Tahoma" w:hAnsi="Tahoma" w:cs="Tahoma"/>
          <w:lang w:val="ru-RU"/>
        </w:rPr>
      </w:pPr>
    </w:p>
    <w:p w:rsidR="00DD254E" w:rsidRDefault="00717605" w:rsidP="00C903DB">
      <w:p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noProof/>
          <w:lang w:val="ru-RU" w:eastAsia="ru-RU"/>
        </w:rPr>
        <w:lastRenderedPageBreak/>
        <w:drawing>
          <wp:inline distT="0" distB="0" distL="0" distR="0">
            <wp:extent cx="6639560" cy="4134485"/>
            <wp:effectExtent l="0" t="0" r="889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1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605" w:rsidRDefault="00717605" w:rsidP="00717605">
      <w:p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i/>
          <w:lang w:val="ru-RU"/>
        </w:rPr>
        <w:t>Рис. 2.36. Диалог редактирования позиции заказа.</w:t>
      </w:r>
    </w:p>
    <w:p w:rsidR="00DD254E" w:rsidRDefault="00DD254E" w:rsidP="00C903DB">
      <w:pPr>
        <w:jc w:val="both"/>
        <w:rPr>
          <w:rFonts w:ascii="Tahoma" w:hAnsi="Tahoma" w:cs="Tahoma"/>
          <w:lang w:val="ru-RU"/>
        </w:rPr>
      </w:pPr>
    </w:p>
    <w:p w:rsidR="00717605" w:rsidRDefault="00AE597A" w:rsidP="00AE597A">
      <w:pPr>
        <w:ind w:firstLine="720"/>
        <w:jc w:val="both"/>
        <w:rPr>
          <w:rFonts w:ascii="Tahoma" w:hAnsi="Tahoma" w:cs="Tahoma"/>
          <w:lang w:val="ru-RU"/>
        </w:rPr>
      </w:pPr>
      <w:r w:rsidRPr="00AE597A">
        <w:rPr>
          <w:rFonts w:ascii="Tahoma" w:hAnsi="Tahoma" w:cs="Tahoma"/>
          <w:i/>
          <w:lang w:val="ru-RU"/>
        </w:rPr>
        <w:t>Выполнение планирования с использованием специальной спецификации паллетирования выполняется только в случае, если на складе уже существуют паллеты с указанной спецификацией</w:t>
      </w:r>
      <w:r>
        <w:rPr>
          <w:rFonts w:ascii="Tahoma" w:hAnsi="Tahoma" w:cs="Tahoma"/>
          <w:i/>
          <w:lang w:val="ru-RU"/>
        </w:rPr>
        <w:t xml:space="preserve"> (то есть были заранее изготовлены)</w:t>
      </w:r>
      <w:r>
        <w:rPr>
          <w:rFonts w:ascii="Tahoma" w:hAnsi="Tahoma" w:cs="Tahoma"/>
          <w:lang w:val="ru-RU"/>
        </w:rPr>
        <w:t xml:space="preserve">. Для выполнения </w:t>
      </w:r>
      <w:r w:rsidR="00717605">
        <w:rPr>
          <w:rFonts w:ascii="Tahoma" w:hAnsi="Tahoma" w:cs="Tahoma"/>
          <w:lang w:val="ru-RU"/>
        </w:rPr>
        <w:t>необходимо:</w:t>
      </w:r>
    </w:p>
    <w:p w:rsidR="00717605" w:rsidRDefault="00717605" w:rsidP="00717605">
      <w:pPr>
        <w:pStyle w:val="af1"/>
        <w:numPr>
          <w:ilvl w:val="0"/>
          <w:numId w:val="30"/>
        </w:num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Определить процесс. Если продукция будет подбираться с мест хранения и сразу выдаваться заказчику – выбирается "Выдача (погрузка) продукции".</w:t>
      </w:r>
    </w:p>
    <w:p w:rsidR="00717605" w:rsidRDefault="00717605" w:rsidP="00717605">
      <w:pPr>
        <w:pStyle w:val="af1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Если продукция будет сначала подбираться, а потом – выдача то "Размещение, подбор продукции".</w:t>
      </w:r>
    </w:p>
    <w:p w:rsidR="00717605" w:rsidRPr="00717605" w:rsidRDefault="00717605" w:rsidP="00717605">
      <w:pPr>
        <w:pStyle w:val="af1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noProof/>
          <w:lang w:val="ru-RU" w:eastAsia="ru-RU"/>
        </w:rPr>
        <w:drawing>
          <wp:inline distT="0" distB="0" distL="0" distR="0" wp14:anchorId="6D5E72A4" wp14:editId="5B60E5BA">
            <wp:extent cx="5020792" cy="1717481"/>
            <wp:effectExtent l="0" t="0" r="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617" cy="171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605" w:rsidRDefault="0023133F" w:rsidP="00717605">
      <w:pPr>
        <w:pStyle w:val="af1"/>
        <w:numPr>
          <w:ilvl w:val="0"/>
          <w:numId w:val="30"/>
        </w:num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Выбрать спецификацию и стратегию подбора</w:t>
      </w:r>
    </w:p>
    <w:p w:rsidR="0023133F" w:rsidRPr="0023133F" w:rsidRDefault="0023133F" w:rsidP="0023133F">
      <w:p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noProof/>
          <w:lang w:val="ru-RU" w:eastAsia="ru-RU"/>
        </w:rPr>
        <w:drawing>
          <wp:inline distT="0" distB="0" distL="0" distR="0">
            <wp:extent cx="6639560" cy="683895"/>
            <wp:effectExtent l="0" t="0" r="8890" b="1905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54E" w:rsidRDefault="0023133F" w:rsidP="0023133F">
      <w:pPr>
        <w:pStyle w:val="af1"/>
        <w:numPr>
          <w:ilvl w:val="0"/>
          <w:numId w:val="30"/>
        </w:num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Нажать кнопку </w:t>
      </w:r>
      <w:r w:rsidR="00AE597A">
        <w:rPr>
          <w:rFonts w:ascii="Tahoma" w:hAnsi="Tahoma" w:cs="Tahoma"/>
          <w:lang w:val="ru-RU"/>
        </w:rPr>
        <w:t>"Формировать план";</w:t>
      </w:r>
    </w:p>
    <w:p w:rsidR="00AE597A" w:rsidRDefault="00AE597A" w:rsidP="0023133F">
      <w:pPr>
        <w:pStyle w:val="af1"/>
        <w:numPr>
          <w:ilvl w:val="0"/>
          <w:numId w:val="30"/>
        </w:num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Если система обнаружила на складе необходимое количество паллет с указанной спецификацией, планирование подбора будет выполнено.</w:t>
      </w:r>
    </w:p>
    <w:p w:rsidR="00AE597A" w:rsidRPr="00AE597A" w:rsidRDefault="00AE597A" w:rsidP="0023133F">
      <w:pPr>
        <w:pStyle w:val="af1"/>
        <w:numPr>
          <w:ilvl w:val="0"/>
          <w:numId w:val="30"/>
        </w:numPr>
        <w:jc w:val="both"/>
        <w:rPr>
          <w:rFonts w:ascii="Tahoma" w:hAnsi="Tahoma" w:cs="Tahoma"/>
          <w:i/>
          <w:lang w:val="ru-RU"/>
        </w:rPr>
      </w:pPr>
      <w:r w:rsidRPr="00AE597A">
        <w:rPr>
          <w:rFonts w:ascii="Tahoma" w:hAnsi="Tahoma" w:cs="Tahoma"/>
          <w:i/>
          <w:lang w:val="ru-RU"/>
        </w:rPr>
        <w:t xml:space="preserve">Если указанных паллет  нет, то необходимо выполнить подбор по стандартному алгоритму, а </w:t>
      </w:r>
      <w:proofErr w:type="spellStart"/>
      <w:r w:rsidRPr="00AE597A">
        <w:rPr>
          <w:rFonts w:ascii="Tahoma" w:hAnsi="Tahoma" w:cs="Tahoma"/>
          <w:i/>
          <w:lang w:val="ru-RU"/>
        </w:rPr>
        <w:t>паллетирование</w:t>
      </w:r>
      <w:proofErr w:type="spellEnd"/>
      <w:r w:rsidRPr="00AE597A">
        <w:rPr>
          <w:rFonts w:ascii="Tahoma" w:hAnsi="Tahoma" w:cs="Tahoma"/>
          <w:i/>
          <w:lang w:val="ru-RU"/>
        </w:rPr>
        <w:t xml:space="preserve"> можно выполнить в процессе выдачи продукции. </w:t>
      </w:r>
    </w:p>
    <w:p w:rsidR="0023133F" w:rsidRDefault="0023133F" w:rsidP="0023133F">
      <w:pPr>
        <w:jc w:val="both"/>
        <w:rPr>
          <w:rFonts w:ascii="Tahoma" w:hAnsi="Tahoma" w:cs="Tahoma"/>
          <w:lang w:val="ru-RU"/>
        </w:rPr>
      </w:pPr>
    </w:p>
    <w:p w:rsidR="0023133F" w:rsidRPr="0023133F" w:rsidRDefault="00AE597A" w:rsidP="00AE597A">
      <w:pPr>
        <w:ind w:left="360"/>
        <w:jc w:val="both"/>
        <w:rPr>
          <w:rFonts w:ascii="Tahoma" w:hAnsi="Tahoma" w:cs="Tahoma"/>
          <w:lang w:val="ru-RU"/>
        </w:rPr>
      </w:pPr>
      <w:r w:rsidRPr="00E05D8D">
        <w:rPr>
          <w:i/>
          <w:lang w:val="ru-RU"/>
        </w:rPr>
        <w:lastRenderedPageBreak/>
        <w:t xml:space="preserve">Планирование </w:t>
      </w:r>
      <w:r>
        <w:rPr>
          <w:i/>
          <w:lang w:val="ru-RU"/>
        </w:rPr>
        <w:t>подбора с использованием стандартного алгоритма</w:t>
      </w:r>
    </w:p>
    <w:p w:rsidR="00DD254E" w:rsidRDefault="00DD254E" w:rsidP="00C903DB">
      <w:pPr>
        <w:jc w:val="both"/>
        <w:rPr>
          <w:rFonts w:ascii="Tahoma" w:hAnsi="Tahoma" w:cs="Tahoma"/>
          <w:lang w:val="ru-RU"/>
        </w:rPr>
      </w:pPr>
    </w:p>
    <w:p w:rsidR="00AE597A" w:rsidRDefault="00420207" w:rsidP="00C903DB">
      <w:p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noProof/>
          <w:lang w:val="ru-RU" w:eastAsia="ru-RU"/>
        </w:rPr>
        <w:drawing>
          <wp:inline distT="0" distB="0" distL="0" distR="0">
            <wp:extent cx="6639560" cy="1820545"/>
            <wp:effectExtent l="0" t="0" r="8890" b="8255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03A" w:rsidRDefault="0091703A" w:rsidP="00C903DB">
      <w:pPr>
        <w:jc w:val="both"/>
        <w:rPr>
          <w:rFonts w:ascii="Tahoma" w:hAnsi="Tahoma" w:cs="Tahoma"/>
          <w:lang w:val="ru-RU"/>
        </w:rPr>
      </w:pPr>
    </w:p>
    <w:p w:rsidR="00420207" w:rsidRDefault="00420207" w:rsidP="00C903DB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ab/>
        <w:t>Для планирования подбора необходимо:</w:t>
      </w:r>
    </w:p>
    <w:p w:rsidR="00420207" w:rsidRDefault="00420207" w:rsidP="00420207">
      <w:pPr>
        <w:pStyle w:val="af1"/>
        <w:numPr>
          <w:ilvl w:val="0"/>
          <w:numId w:val="31"/>
        </w:num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Определить процесс;</w:t>
      </w:r>
    </w:p>
    <w:p w:rsidR="00420207" w:rsidRDefault="00420207" w:rsidP="00420207">
      <w:pPr>
        <w:pStyle w:val="af1"/>
        <w:numPr>
          <w:ilvl w:val="0"/>
          <w:numId w:val="31"/>
        </w:num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Выбрать стратегию подбора;</w:t>
      </w:r>
    </w:p>
    <w:p w:rsidR="00420207" w:rsidRDefault="00420207" w:rsidP="00420207">
      <w:pPr>
        <w:pStyle w:val="af1"/>
        <w:numPr>
          <w:ilvl w:val="0"/>
          <w:numId w:val="31"/>
        </w:num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Выделить записи, по которым будет осуществляться планирование;</w:t>
      </w:r>
    </w:p>
    <w:p w:rsidR="00420207" w:rsidRPr="00420207" w:rsidRDefault="00420207" w:rsidP="00420207">
      <w:pPr>
        <w:pStyle w:val="af1"/>
        <w:numPr>
          <w:ilvl w:val="0"/>
          <w:numId w:val="31"/>
        </w:num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Нажать кнопку "План по стандарту"</w:t>
      </w:r>
      <w:r w:rsidRPr="00420207">
        <w:rPr>
          <w:rFonts w:ascii="Arial" w:hAnsi="Arial" w:cs="Arial"/>
          <w:lang w:val="ru-RU"/>
        </w:rPr>
        <w:t xml:space="preserve"> </w:t>
      </w:r>
    </w:p>
    <w:p w:rsidR="00420207" w:rsidRDefault="00420207" w:rsidP="00C903DB">
      <w:pPr>
        <w:jc w:val="both"/>
        <w:rPr>
          <w:rFonts w:ascii="Tahoma" w:hAnsi="Tahoma" w:cs="Tahoma"/>
          <w:lang w:val="ru-RU"/>
        </w:rPr>
      </w:pPr>
    </w:p>
    <w:p w:rsidR="00420207" w:rsidRDefault="00420207" w:rsidP="00C903DB">
      <w:p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Если планирование подбора будет неудачно – может быть отображено, например, следующее сообщение:</w:t>
      </w:r>
    </w:p>
    <w:p w:rsidR="00420207" w:rsidRDefault="00420207" w:rsidP="00C903DB">
      <w:p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noProof/>
          <w:lang w:val="ru-RU" w:eastAsia="ru-RU"/>
        </w:rPr>
        <w:drawing>
          <wp:inline distT="0" distB="0" distL="0" distR="0">
            <wp:extent cx="3776869" cy="1432063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231" cy="14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207" w:rsidRDefault="00420207" w:rsidP="00C903DB">
      <w:pPr>
        <w:jc w:val="both"/>
        <w:rPr>
          <w:rFonts w:ascii="Tahoma" w:hAnsi="Tahoma" w:cs="Tahoma"/>
          <w:lang w:val="ru-RU"/>
        </w:rPr>
      </w:pPr>
    </w:p>
    <w:p w:rsidR="00032F9D" w:rsidRDefault="00032F9D" w:rsidP="00C903DB">
      <w:p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Если подбор выполнен, будет выведено сообщение:</w:t>
      </w:r>
    </w:p>
    <w:p w:rsidR="00032F9D" w:rsidRDefault="00032F9D" w:rsidP="00C903DB">
      <w:pPr>
        <w:jc w:val="both"/>
        <w:rPr>
          <w:rFonts w:ascii="Tahoma" w:hAnsi="Tahoma" w:cs="Tahoma"/>
          <w:lang w:val="ru-RU"/>
        </w:rPr>
      </w:pPr>
    </w:p>
    <w:p w:rsidR="00032F9D" w:rsidRDefault="00552144" w:rsidP="00C903DB">
      <w:p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noProof/>
          <w:lang w:val="ru-RU" w:eastAsia="ru-RU"/>
        </w:rPr>
        <w:drawing>
          <wp:inline distT="0" distB="0" distL="0" distR="0">
            <wp:extent cx="2981960" cy="1598295"/>
            <wp:effectExtent l="0" t="0" r="889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F9D" w:rsidRDefault="00032F9D" w:rsidP="00C903DB">
      <w:pPr>
        <w:jc w:val="both"/>
        <w:rPr>
          <w:rFonts w:ascii="Tahoma" w:hAnsi="Tahoma" w:cs="Tahoma"/>
          <w:lang w:val="ru-RU"/>
        </w:rPr>
      </w:pPr>
    </w:p>
    <w:p w:rsidR="00032F9D" w:rsidRPr="00032F9D" w:rsidRDefault="00032F9D" w:rsidP="00032F9D">
      <w:pPr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</w:t>
      </w:r>
      <w:r w:rsidRPr="00032F9D">
        <w:rPr>
          <w:rFonts w:ascii="Arial" w:hAnsi="Arial" w:cs="Arial"/>
          <w:lang w:val="ru-RU"/>
        </w:rPr>
        <w:t xml:space="preserve">одбор </w:t>
      </w:r>
      <w:r>
        <w:rPr>
          <w:rFonts w:ascii="Arial" w:hAnsi="Arial" w:cs="Arial"/>
          <w:lang w:val="ru-RU"/>
        </w:rPr>
        <w:t xml:space="preserve">продукции выполняется </w:t>
      </w:r>
      <w:r w:rsidRPr="00032F9D">
        <w:rPr>
          <w:rFonts w:ascii="Arial" w:hAnsi="Arial" w:cs="Arial"/>
          <w:lang w:val="ru-RU"/>
        </w:rPr>
        <w:t>использованием ПО ТСД</w:t>
      </w:r>
      <w:r>
        <w:rPr>
          <w:rFonts w:ascii="Arial" w:hAnsi="Arial" w:cs="Arial"/>
          <w:lang w:val="ru-RU"/>
        </w:rPr>
        <w:t xml:space="preserve"> на основании заданий на подбор продукции (см. Руководство пользователя ПО ТСД).</w:t>
      </w:r>
    </w:p>
    <w:p w:rsidR="00032F9D" w:rsidRDefault="00032F9D" w:rsidP="00032F9D">
      <w:pPr>
        <w:ind w:left="567"/>
        <w:jc w:val="both"/>
        <w:rPr>
          <w:rFonts w:ascii="Arial" w:hAnsi="Arial" w:cs="Arial"/>
          <w:lang w:val="ru-RU"/>
        </w:rPr>
      </w:pPr>
    </w:p>
    <w:p w:rsidR="00032F9D" w:rsidRDefault="00032F9D" w:rsidP="00032F9D">
      <w:pPr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После выполнения подбора продукции выполняется выдача продукции (по мере необходимости).</w:t>
      </w:r>
    </w:p>
    <w:p w:rsidR="00032F9D" w:rsidRDefault="00032F9D" w:rsidP="00032F9D">
      <w:pPr>
        <w:ind w:left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 </w:t>
      </w:r>
    </w:p>
    <w:p w:rsidR="00032F9D" w:rsidRDefault="00032F9D" w:rsidP="00032F9D">
      <w:pPr>
        <w:ind w:left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Выдача продукции</w:t>
      </w:r>
      <w:r w:rsidR="00445682">
        <w:rPr>
          <w:rFonts w:ascii="Arial" w:hAnsi="Arial" w:cs="Arial"/>
          <w:lang w:val="ru-RU"/>
        </w:rPr>
        <w:t xml:space="preserve"> осуществляется на основании расходных накладных. </w:t>
      </w:r>
    </w:p>
    <w:p w:rsidR="00445682" w:rsidRDefault="00445682" w:rsidP="00445682">
      <w:pPr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Расходные накладные могут поступать </w:t>
      </w:r>
      <w:proofErr w:type="gramStart"/>
      <w:r>
        <w:rPr>
          <w:rFonts w:ascii="Arial" w:hAnsi="Arial" w:cs="Arial"/>
          <w:lang w:val="ru-RU"/>
        </w:rPr>
        <w:t>из</w:t>
      </w:r>
      <w:proofErr w:type="gramEnd"/>
      <w:r>
        <w:rPr>
          <w:rFonts w:ascii="Arial" w:hAnsi="Arial" w:cs="Arial"/>
          <w:lang w:val="ru-RU"/>
        </w:rPr>
        <w:t xml:space="preserve"> </w:t>
      </w:r>
      <w:proofErr w:type="gramStart"/>
      <w:r>
        <w:rPr>
          <w:rFonts w:ascii="Arial" w:hAnsi="Arial" w:cs="Arial"/>
          <w:lang w:val="ru-RU"/>
        </w:rPr>
        <w:t>УС</w:t>
      </w:r>
      <w:proofErr w:type="gramEnd"/>
      <w:r>
        <w:rPr>
          <w:rFonts w:ascii="Arial" w:hAnsi="Arial" w:cs="Arial"/>
          <w:lang w:val="ru-RU"/>
        </w:rPr>
        <w:t xml:space="preserve"> предприятия, так и формироваться в рамках Комплекса.</w:t>
      </w:r>
    </w:p>
    <w:p w:rsidR="00445682" w:rsidRDefault="00445682" w:rsidP="00032F9D">
      <w:pPr>
        <w:ind w:left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Так как расходные накладные в большинстве случаев должны быть связаны с заказами на подбор продукции, возможны 2 пути создания расходной накладной:</w:t>
      </w:r>
    </w:p>
    <w:p w:rsidR="00445682" w:rsidRDefault="00445682" w:rsidP="00445682">
      <w:pPr>
        <w:pStyle w:val="af1"/>
        <w:numPr>
          <w:ilvl w:val="0"/>
          <w:numId w:val="33"/>
        </w:num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>непосредственно из заказа (тогда связь накладной с заказом установится автоматически;</w:t>
      </w:r>
    </w:p>
    <w:p w:rsidR="00445682" w:rsidRDefault="00445682" w:rsidP="00445682">
      <w:pPr>
        <w:pStyle w:val="af1"/>
        <w:numPr>
          <w:ilvl w:val="0"/>
          <w:numId w:val="33"/>
        </w:num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создать накладную и потом связать ее с заказом. Данный вариант используется и при получении накладной </w:t>
      </w:r>
      <w:proofErr w:type="gramStart"/>
      <w:r>
        <w:rPr>
          <w:rFonts w:ascii="Arial" w:hAnsi="Arial" w:cs="Arial"/>
          <w:lang w:val="ru-RU"/>
        </w:rPr>
        <w:t>из</w:t>
      </w:r>
      <w:proofErr w:type="gramEnd"/>
      <w:r>
        <w:rPr>
          <w:rFonts w:ascii="Arial" w:hAnsi="Arial" w:cs="Arial"/>
          <w:lang w:val="ru-RU"/>
        </w:rPr>
        <w:t xml:space="preserve"> УС.</w:t>
      </w:r>
    </w:p>
    <w:p w:rsidR="00445682" w:rsidRDefault="00445682" w:rsidP="00445682">
      <w:pPr>
        <w:jc w:val="both"/>
        <w:rPr>
          <w:rFonts w:ascii="Arial" w:hAnsi="Arial" w:cs="Arial"/>
          <w:lang w:val="ru-RU"/>
        </w:rPr>
      </w:pPr>
    </w:p>
    <w:p w:rsidR="00445682" w:rsidRDefault="00445682" w:rsidP="00445682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Для создания </w:t>
      </w:r>
      <w:r w:rsidRPr="0044568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накладной из заказа необходимо:</w:t>
      </w:r>
    </w:p>
    <w:p w:rsidR="00032F9D" w:rsidRPr="00445682" w:rsidRDefault="00445682" w:rsidP="00445682">
      <w:pPr>
        <w:pStyle w:val="af1"/>
        <w:numPr>
          <w:ilvl w:val="0"/>
          <w:numId w:val="34"/>
        </w:numPr>
        <w:jc w:val="both"/>
        <w:rPr>
          <w:rFonts w:ascii="Arial" w:hAnsi="Arial" w:cs="Arial"/>
          <w:lang w:val="ru-RU"/>
        </w:rPr>
      </w:pPr>
      <w:r w:rsidRPr="00445682">
        <w:rPr>
          <w:rFonts w:ascii="Arial" w:hAnsi="Arial" w:cs="Arial"/>
          <w:lang w:val="ru-RU"/>
        </w:rPr>
        <w:t>выбрать закладку "Товарные накладные"</w:t>
      </w:r>
    </w:p>
    <w:p w:rsidR="00445682" w:rsidRPr="00445682" w:rsidRDefault="00445682" w:rsidP="00445682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 w:eastAsia="ru-RU"/>
        </w:rPr>
        <w:drawing>
          <wp:inline distT="0" distB="0" distL="0" distR="0">
            <wp:extent cx="6639560" cy="1709420"/>
            <wp:effectExtent l="0" t="0" r="8890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682" w:rsidRDefault="00445682" w:rsidP="00445682">
      <w:pPr>
        <w:pStyle w:val="af1"/>
        <w:numPr>
          <w:ilvl w:val="0"/>
          <w:numId w:val="34"/>
        </w:num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Нажать кнопку "Создать".</w:t>
      </w:r>
    </w:p>
    <w:p w:rsidR="00445682" w:rsidRDefault="00445682" w:rsidP="00445682">
      <w:pPr>
        <w:jc w:val="both"/>
        <w:rPr>
          <w:rFonts w:ascii="Arial" w:hAnsi="Arial" w:cs="Arial"/>
          <w:lang w:val="ru-RU"/>
        </w:rPr>
      </w:pPr>
    </w:p>
    <w:p w:rsidR="00445682" w:rsidRDefault="00445682" w:rsidP="00445682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Отобразится диалог работы с товарными накладными в режиме добавления.</w:t>
      </w:r>
    </w:p>
    <w:p w:rsidR="00445682" w:rsidRDefault="00445682" w:rsidP="00445682">
      <w:pPr>
        <w:jc w:val="both"/>
        <w:rPr>
          <w:rFonts w:ascii="Arial" w:hAnsi="Arial" w:cs="Arial"/>
          <w:lang w:val="ru-RU"/>
        </w:rPr>
      </w:pPr>
    </w:p>
    <w:p w:rsidR="00445682" w:rsidRDefault="000272A6" w:rsidP="00445682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250466</wp:posOffset>
                </wp:positionH>
                <wp:positionV relativeFrom="paragraph">
                  <wp:posOffset>3741089</wp:posOffset>
                </wp:positionV>
                <wp:extent cx="1653540" cy="476885"/>
                <wp:effectExtent l="0" t="190500" r="22860" b="18415"/>
                <wp:wrapNone/>
                <wp:docPr id="36" name="Прямоугольная выноска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540" cy="476885"/>
                        </a:xfrm>
                        <a:prstGeom prst="wedgeRectCallout">
                          <a:avLst>
                            <a:gd name="adj1" fmla="val 29658"/>
                            <a:gd name="adj2" fmla="val -89228"/>
                          </a:avLst>
                        </a:prstGeom>
                        <a:ln w="952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2A6" w:rsidRPr="000272A6" w:rsidRDefault="000272A6" w:rsidP="000272A6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Номер заказа – основания для подбора продукции.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ая выноска 36" o:spid="_x0000_s1060" type="#_x0000_t61" style="position:absolute;left:0;text-align:left;margin-left:19.7pt;margin-top:294.55pt;width:130.2pt;height:37.55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" adj="17206,-8473" fillcolor="white [3201]" strokecolor="#f79646 [3209]">
                <v:textbox>
                  <w:txbxContent>
                    <w:p w:rsidR="000272A6" w:rsidRPr="000272A6" w:rsidRDefault="000272A6" w:rsidP="000272A6">
                      <w:pPr>
                        <w:jc w:val="center"/>
                        <w:rPr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sz w:val="20"/>
                          <w:szCs w:val="20"/>
                          <w:lang w:val="ru-RU"/>
                        </w:rPr>
                        <w:t>Номер заказа – основания для подбора продукции.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ru-RU" w:eastAsia="ru-RU"/>
        </w:rPr>
        <w:drawing>
          <wp:inline distT="0" distB="0" distL="0" distR="0">
            <wp:extent cx="6639560" cy="3959860"/>
            <wp:effectExtent l="0" t="0" r="8890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682" w:rsidRDefault="00445682" w:rsidP="00445682">
      <w:pPr>
        <w:jc w:val="both"/>
        <w:rPr>
          <w:rFonts w:ascii="Arial" w:hAnsi="Arial" w:cs="Arial"/>
          <w:lang w:val="ru-RU"/>
        </w:rPr>
      </w:pPr>
    </w:p>
    <w:p w:rsidR="00445682" w:rsidRDefault="00445682" w:rsidP="00445682">
      <w:pPr>
        <w:jc w:val="both"/>
        <w:rPr>
          <w:rFonts w:ascii="Arial" w:hAnsi="Arial" w:cs="Arial"/>
          <w:lang w:val="ru-RU"/>
        </w:rPr>
      </w:pPr>
    </w:p>
    <w:p w:rsidR="000272A6" w:rsidRDefault="000272A6" w:rsidP="00445682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Необходимо:</w:t>
      </w:r>
    </w:p>
    <w:p w:rsidR="000272A6" w:rsidRDefault="000272A6" w:rsidP="000272A6">
      <w:pPr>
        <w:pStyle w:val="af1"/>
        <w:numPr>
          <w:ilvl w:val="0"/>
          <w:numId w:val="35"/>
        </w:num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Ввести параметры </w:t>
      </w:r>
      <w:r w:rsidR="00213596">
        <w:rPr>
          <w:rFonts w:ascii="Arial" w:hAnsi="Arial" w:cs="Arial"/>
          <w:lang w:val="ru-RU"/>
        </w:rPr>
        <w:t>шапки документа;</w:t>
      </w:r>
    </w:p>
    <w:p w:rsidR="00213596" w:rsidRDefault="00213596" w:rsidP="000272A6">
      <w:pPr>
        <w:pStyle w:val="af1"/>
        <w:numPr>
          <w:ilvl w:val="0"/>
          <w:numId w:val="35"/>
        </w:num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Установить значение флажка "Получить позиции";</w:t>
      </w:r>
    </w:p>
    <w:p w:rsidR="00213596" w:rsidRDefault="00213596" w:rsidP="000272A6">
      <w:pPr>
        <w:pStyle w:val="af1"/>
        <w:numPr>
          <w:ilvl w:val="0"/>
          <w:numId w:val="35"/>
        </w:num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Нажать кнопку панели инструментов "Сохранить".</w:t>
      </w:r>
    </w:p>
    <w:p w:rsidR="00213596" w:rsidRDefault="00213596" w:rsidP="00213596">
      <w:pPr>
        <w:jc w:val="both"/>
        <w:rPr>
          <w:rFonts w:ascii="Arial" w:hAnsi="Arial" w:cs="Arial"/>
          <w:lang w:val="ru-RU"/>
        </w:rPr>
      </w:pPr>
    </w:p>
    <w:p w:rsidR="00213596" w:rsidRPr="00213596" w:rsidRDefault="00213596" w:rsidP="00213596">
      <w:pPr>
        <w:ind w:left="36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В результате накладная будет связана с заказом, заполнены позиции из заказа.    </w:t>
      </w:r>
      <w:r w:rsidRPr="00213596">
        <w:rPr>
          <w:rFonts w:ascii="Arial" w:hAnsi="Arial" w:cs="Arial"/>
          <w:lang w:val="ru-RU"/>
        </w:rPr>
        <w:t xml:space="preserve"> </w:t>
      </w:r>
    </w:p>
    <w:p w:rsidR="000272A6" w:rsidRDefault="00213596" w:rsidP="00445682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ab/>
      </w:r>
    </w:p>
    <w:p w:rsidR="00213596" w:rsidRDefault="00213596" w:rsidP="00445682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Если продукция подобрана или в качестве стратегии подбора была выбрана "Погрузка в автомобиль" можно выполнять </w:t>
      </w:r>
      <w:proofErr w:type="spellStart"/>
      <w:r>
        <w:rPr>
          <w:rFonts w:ascii="Arial" w:hAnsi="Arial" w:cs="Arial"/>
          <w:lang w:val="ru-RU"/>
        </w:rPr>
        <w:t>паллетирование</w:t>
      </w:r>
      <w:proofErr w:type="spellEnd"/>
      <w:r>
        <w:rPr>
          <w:rFonts w:ascii="Arial" w:hAnsi="Arial" w:cs="Arial"/>
          <w:lang w:val="ru-RU"/>
        </w:rPr>
        <w:t xml:space="preserve"> и выдачу продукции.</w:t>
      </w:r>
    </w:p>
    <w:p w:rsidR="000272A6" w:rsidRPr="00445682" w:rsidRDefault="000272A6" w:rsidP="00445682">
      <w:pPr>
        <w:jc w:val="both"/>
        <w:rPr>
          <w:rFonts w:ascii="Arial" w:hAnsi="Arial" w:cs="Arial"/>
          <w:lang w:val="ru-RU"/>
        </w:rPr>
      </w:pPr>
    </w:p>
    <w:p w:rsidR="00032F9D" w:rsidRPr="00213596" w:rsidRDefault="00032F9D" w:rsidP="00032F9D">
      <w:pPr>
        <w:ind w:left="567"/>
        <w:jc w:val="both"/>
        <w:rPr>
          <w:rFonts w:ascii="Arial" w:hAnsi="Arial" w:cs="Arial"/>
          <w:i/>
          <w:lang w:val="ru-RU"/>
        </w:rPr>
      </w:pPr>
      <w:r w:rsidRPr="00213596">
        <w:rPr>
          <w:rFonts w:ascii="Arial" w:hAnsi="Arial" w:cs="Arial"/>
          <w:i/>
          <w:lang w:val="ru-RU"/>
        </w:rPr>
        <w:lastRenderedPageBreak/>
        <w:t>Паллетирование продукции (в случае необходимости)  также выполняется с использованием ПО ТСД.</w:t>
      </w:r>
    </w:p>
    <w:p w:rsidR="00032F9D" w:rsidRDefault="00032F9D" w:rsidP="00C903DB">
      <w:pPr>
        <w:jc w:val="both"/>
        <w:rPr>
          <w:rFonts w:ascii="Tahoma" w:hAnsi="Tahoma" w:cs="Tahoma"/>
          <w:lang w:val="ru-RU"/>
        </w:rPr>
      </w:pPr>
    </w:p>
    <w:p w:rsidR="00213596" w:rsidRDefault="00213596" w:rsidP="00C903DB">
      <w:p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Непосредственно выдача продукции также выполняется с использованием ПО ТСД.</w:t>
      </w:r>
    </w:p>
    <w:p w:rsidR="00A01243" w:rsidRDefault="00A01243" w:rsidP="00C903DB">
      <w:p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Но для формирования заданий на выдачу необходимо, используя диалог работы с заказами (см. Рис. 2.37):</w:t>
      </w:r>
    </w:p>
    <w:p w:rsidR="00A01243" w:rsidRDefault="00A01243" w:rsidP="00A01243">
      <w:pPr>
        <w:pStyle w:val="af1"/>
        <w:numPr>
          <w:ilvl w:val="0"/>
          <w:numId w:val="36"/>
        </w:num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Перейти на закладку "Товарные накладные";</w:t>
      </w:r>
    </w:p>
    <w:p w:rsidR="00A01243" w:rsidRDefault="00A01243" w:rsidP="00A01243">
      <w:pPr>
        <w:pStyle w:val="af1"/>
        <w:numPr>
          <w:ilvl w:val="0"/>
          <w:numId w:val="36"/>
        </w:num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Нажать кнопку "Получить задания на выдачу продукции".</w:t>
      </w:r>
    </w:p>
    <w:p w:rsidR="00A01243" w:rsidRDefault="00A01243" w:rsidP="00A01243">
      <w:pPr>
        <w:pStyle w:val="af1"/>
        <w:jc w:val="both"/>
        <w:rPr>
          <w:rFonts w:ascii="Tahoma" w:hAnsi="Tahoma" w:cs="Tahoma"/>
          <w:lang w:val="ru-RU"/>
        </w:rPr>
      </w:pPr>
    </w:p>
    <w:p w:rsidR="00A01243" w:rsidRDefault="00A01243" w:rsidP="00A01243">
      <w:pPr>
        <w:pStyle w:val="af1"/>
        <w:jc w:val="both"/>
        <w:rPr>
          <w:rFonts w:ascii="Tahoma" w:hAnsi="Tahoma" w:cs="Tahoma"/>
          <w:lang w:val="ru-RU"/>
        </w:rPr>
      </w:pPr>
    </w:p>
    <w:p w:rsidR="00A01243" w:rsidRPr="00A01243" w:rsidRDefault="00A01243" w:rsidP="00A01243">
      <w:pPr>
        <w:pStyle w:val="af1"/>
        <w:jc w:val="both"/>
        <w:rPr>
          <w:rFonts w:ascii="Tahoma" w:hAnsi="Tahoma" w:cs="Tahoma"/>
          <w:lang w:val="ru-RU"/>
        </w:rPr>
      </w:pPr>
    </w:p>
    <w:p w:rsidR="00A01243" w:rsidRDefault="00A01243" w:rsidP="00A01243">
      <w:p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noProof/>
          <w:lang w:val="ru-RU" w:eastAsia="ru-RU"/>
        </w:rPr>
        <w:drawing>
          <wp:inline distT="0" distB="0" distL="0" distR="0" wp14:anchorId="56398DC5" wp14:editId="79009CC0">
            <wp:extent cx="6639560" cy="3903980"/>
            <wp:effectExtent l="0" t="0" r="889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lang w:val="ru-RU"/>
        </w:rPr>
        <w:t xml:space="preserve"> </w:t>
      </w:r>
      <w:r>
        <w:rPr>
          <w:rFonts w:ascii="Tahoma" w:hAnsi="Tahoma" w:cs="Tahoma"/>
          <w:i/>
          <w:lang w:val="ru-RU"/>
        </w:rPr>
        <w:t>Рис. 2.37. Диалог выбора товарной накладной.</w:t>
      </w:r>
    </w:p>
    <w:p w:rsidR="00213596" w:rsidRDefault="00213596" w:rsidP="00C903DB">
      <w:pPr>
        <w:jc w:val="both"/>
        <w:rPr>
          <w:rFonts w:ascii="Tahoma" w:hAnsi="Tahoma" w:cs="Tahoma"/>
          <w:lang w:val="ru-RU"/>
        </w:rPr>
      </w:pPr>
    </w:p>
    <w:p w:rsidR="00373922" w:rsidRDefault="00213596" w:rsidP="00C903DB">
      <w:p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 </w:t>
      </w:r>
      <w:r w:rsidR="00A01243">
        <w:rPr>
          <w:rFonts w:ascii="Tahoma" w:hAnsi="Tahoma" w:cs="Tahoma"/>
          <w:lang w:val="ru-RU"/>
        </w:rPr>
        <w:t xml:space="preserve">В дальнейшем весь процесс </w:t>
      </w:r>
      <w:r w:rsidR="00373922">
        <w:rPr>
          <w:rFonts w:ascii="Tahoma" w:hAnsi="Tahoma" w:cs="Tahoma"/>
          <w:lang w:val="ru-RU"/>
        </w:rPr>
        <w:t xml:space="preserve">подбора и </w:t>
      </w:r>
      <w:r w:rsidR="00A01243">
        <w:rPr>
          <w:rFonts w:ascii="Tahoma" w:hAnsi="Tahoma" w:cs="Tahoma"/>
          <w:lang w:val="ru-RU"/>
        </w:rPr>
        <w:t>выдачи продукции реализуется с использованием ПО ТСД</w:t>
      </w:r>
      <w:r w:rsidR="00373922">
        <w:rPr>
          <w:rFonts w:ascii="Tahoma" w:hAnsi="Tahoma" w:cs="Tahoma"/>
          <w:lang w:val="ru-RU"/>
        </w:rPr>
        <w:t>, за исключением:</w:t>
      </w:r>
    </w:p>
    <w:p w:rsidR="00213596" w:rsidRPr="00373922" w:rsidRDefault="00373922" w:rsidP="00373922">
      <w:pPr>
        <w:pStyle w:val="af1"/>
        <w:numPr>
          <w:ilvl w:val="0"/>
          <w:numId w:val="41"/>
        </w:num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После выполнения подбора продукции, для выполнения выдачи или паллетирования необходимо нажать кнопку "Получить задания на выдачу продукции" для каждой товарной накладной, которая подготовлена по заказу. </w:t>
      </w:r>
    </w:p>
    <w:p w:rsidR="00032F9D" w:rsidRDefault="00032F9D" w:rsidP="00C903DB">
      <w:pPr>
        <w:jc w:val="both"/>
        <w:rPr>
          <w:rFonts w:ascii="Tahoma" w:hAnsi="Tahoma" w:cs="Tahoma"/>
          <w:lang w:val="ru-RU"/>
        </w:rPr>
      </w:pPr>
    </w:p>
    <w:p w:rsidR="00A6683E" w:rsidRDefault="00A6683E" w:rsidP="00A6683E">
      <w:pPr>
        <w:pStyle w:val="3"/>
        <w:numPr>
          <w:ilvl w:val="3"/>
          <w:numId w:val="36"/>
        </w:num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Особенности выдачи продукции по отдельной расходной накладной</w:t>
      </w:r>
    </w:p>
    <w:p w:rsidR="00A6683E" w:rsidRDefault="00A6683E" w:rsidP="00C903DB">
      <w:pPr>
        <w:jc w:val="both"/>
        <w:rPr>
          <w:rFonts w:ascii="Tahoma" w:hAnsi="Tahoma" w:cs="Tahoma"/>
          <w:lang w:val="ru-RU"/>
        </w:rPr>
      </w:pPr>
    </w:p>
    <w:p w:rsidR="00A6683E" w:rsidRDefault="00A6683E" w:rsidP="00A6683E">
      <w:pPr>
        <w:ind w:firstLine="720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Особенность работы по отдельной заключается в том, что планирование подбора продукции осуществляется непосредственно с использованием диалога работы с товарными накладными.</w:t>
      </w:r>
    </w:p>
    <w:p w:rsidR="00A6683E" w:rsidRDefault="00A6683E" w:rsidP="00A6683E">
      <w:pPr>
        <w:ind w:firstLine="720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Планирование подбора осуществляется с использованием закладки "Позиции" (см. Рис. 3.38).</w:t>
      </w:r>
    </w:p>
    <w:p w:rsidR="00A6683E" w:rsidRDefault="00A6683E" w:rsidP="00C903DB">
      <w:pPr>
        <w:jc w:val="both"/>
        <w:rPr>
          <w:rFonts w:ascii="Tahoma" w:hAnsi="Tahoma" w:cs="Tahoma"/>
          <w:lang w:val="ru-RU"/>
        </w:rPr>
      </w:pPr>
    </w:p>
    <w:p w:rsidR="00A6683E" w:rsidRDefault="00A6683E" w:rsidP="00C903DB">
      <w:p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noProof/>
          <w:lang w:val="ru-RU" w:eastAsia="ru-RU"/>
        </w:rPr>
        <w:lastRenderedPageBreak/>
        <w:drawing>
          <wp:inline distT="0" distB="0" distL="0" distR="0">
            <wp:extent cx="6639560" cy="3991610"/>
            <wp:effectExtent l="0" t="0" r="8890" b="88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99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83E" w:rsidRDefault="00A6683E" w:rsidP="00A6683E">
      <w:p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i/>
          <w:lang w:val="ru-RU"/>
        </w:rPr>
        <w:t>Рис. 2.38. Закладка "Позиции" товарной накладной.</w:t>
      </w:r>
    </w:p>
    <w:p w:rsidR="00A6683E" w:rsidRDefault="00A6683E" w:rsidP="00C903DB">
      <w:pPr>
        <w:jc w:val="both"/>
        <w:rPr>
          <w:rFonts w:ascii="Tahoma" w:hAnsi="Tahoma" w:cs="Tahoma"/>
          <w:lang w:val="ru-RU"/>
        </w:rPr>
      </w:pPr>
    </w:p>
    <w:p w:rsidR="00A6683E" w:rsidRDefault="00A6683E" w:rsidP="00C903DB">
      <w:p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Для формирования заданий необходимо:</w:t>
      </w:r>
    </w:p>
    <w:p w:rsidR="00A6683E" w:rsidRDefault="00A6683E" w:rsidP="00A6683E">
      <w:pPr>
        <w:pStyle w:val="af1"/>
        <w:numPr>
          <w:ilvl w:val="0"/>
          <w:numId w:val="38"/>
        </w:num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Выбрать позиции для выполнения планирования;</w:t>
      </w:r>
    </w:p>
    <w:p w:rsidR="00A6683E" w:rsidRDefault="00A6683E" w:rsidP="00A6683E">
      <w:pPr>
        <w:pStyle w:val="af1"/>
        <w:numPr>
          <w:ilvl w:val="0"/>
          <w:numId w:val="38"/>
        </w:num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Выбрать стратегию подбора;</w:t>
      </w:r>
    </w:p>
    <w:p w:rsidR="00A6683E" w:rsidRPr="00A6683E" w:rsidRDefault="00A6683E" w:rsidP="00A6683E">
      <w:pPr>
        <w:pStyle w:val="af1"/>
        <w:numPr>
          <w:ilvl w:val="0"/>
          <w:numId w:val="38"/>
        </w:num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Нажать кнопку "Формировать задания".</w:t>
      </w:r>
    </w:p>
    <w:p w:rsidR="00A6683E" w:rsidRDefault="00A6683E" w:rsidP="00C903DB">
      <w:pPr>
        <w:jc w:val="both"/>
        <w:rPr>
          <w:rFonts w:ascii="Tahoma" w:hAnsi="Tahoma" w:cs="Tahoma"/>
          <w:lang w:val="ru-RU"/>
        </w:rPr>
      </w:pPr>
    </w:p>
    <w:p w:rsidR="00A6683E" w:rsidRDefault="00A6683E" w:rsidP="00C903DB">
      <w:p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По результатам формирования заданий будет выдано стандартное  сообщение об успешности планирования для каждой позиции. </w:t>
      </w:r>
    </w:p>
    <w:p w:rsidR="00A6683E" w:rsidRDefault="00A6683E" w:rsidP="00C903DB">
      <w:pPr>
        <w:jc w:val="both"/>
        <w:rPr>
          <w:rFonts w:ascii="Tahoma" w:hAnsi="Tahoma" w:cs="Tahoma"/>
          <w:lang w:val="ru-RU"/>
        </w:rPr>
      </w:pPr>
    </w:p>
    <w:p w:rsidR="00085954" w:rsidRDefault="00085954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F800B6" w:rsidRPr="00075B85" w:rsidRDefault="00F800B6" w:rsidP="00CB6D1F">
      <w:pPr>
        <w:pStyle w:val="3"/>
        <w:numPr>
          <w:ilvl w:val="2"/>
          <w:numId w:val="6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75B85"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Работа с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ведомостями инвентаризации</w:t>
      </w:r>
      <w:r w:rsidRPr="00075B85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E66EE6" w:rsidRDefault="00E66EE6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6D2D43" w:rsidRDefault="006D2D43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Ведомости инвентаризации формируются автоматически по результатам работы с ПО ТСД.</w:t>
      </w:r>
    </w:p>
    <w:p w:rsidR="00DA3DE9" w:rsidRDefault="00F800B6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Обращение к режиму осуществляется с использованием пункта меню "Ведомости инвентаризации".</w:t>
      </w:r>
    </w:p>
    <w:p w:rsidR="00F800B6" w:rsidRDefault="00F800B6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При этом отображается диалог Рис. 2.</w:t>
      </w:r>
      <w:r w:rsidR="000B524F">
        <w:rPr>
          <w:rFonts w:ascii="Tahoma" w:hAnsi="Tahoma" w:cs="Tahoma"/>
          <w:lang w:val="ru-RU"/>
        </w:rPr>
        <w:t>3</w:t>
      </w:r>
      <w:r w:rsidR="004B5F50">
        <w:rPr>
          <w:rFonts w:ascii="Tahoma" w:hAnsi="Tahoma" w:cs="Tahoma"/>
          <w:lang w:val="ru-RU"/>
        </w:rPr>
        <w:t>9</w:t>
      </w:r>
      <w:r>
        <w:rPr>
          <w:rFonts w:ascii="Tahoma" w:hAnsi="Tahoma" w:cs="Tahoma"/>
          <w:lang w:val="ru-RU"/>
        </w:rPr>
        <w:t>.</w:t>
      </w:r>
    </w:p>
    <w:p w:rsidR="00F800B6" w:rsidRDefault="00F800B6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F800B6" w:rsidRDefault="000B524F" w:rsidP="00F800B6">
      <w:p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noProof/>
          <w:lang w:val="ru-RU" w:eastAsia="ru-RU"/>
        </w:rPr>
        <w:lastRenderedPageBreak/>
        <w:drawing>
          <wp:inline distT="0" distB="0" distL="0" distR="0">
            <wp:extent cx="6639560" cy="4397375"/>
            <wp:effectExtent l="0" t="0" r="8890" b="31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39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0B6" w:rsidRPr="00DA3DE9" w:rsidRDefault="00F800B6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DA3DE9" w:rsidRPr="00CA75B5" w:rsidRDefault="00F800B6" w:rsidP="00C77F82">
      <w:pPr>
        <w:ind w:firstLine="567"/>
        <w:jc w:val="both"/>
        <w:rPr>
          <w:rFonts w:ascii="Tahoma" w:hAnsi="Tahoma" w:cs="Tahoma"/>
          <w:i/>
          <w:lang w:val="ru-RU"/>
        </w:rPr>
      </w:pPr>
      <w:r w:rsidRPr="00CA75B5">
        <w:rPr>
          <w:rFonts w:ascii="Tahoma" w:hAnsi="Tahoma" w:cs="Tahoma"/>
          <w:i/>
          <w:lang w:val="ru-RU"/>
        </w:rPr>
        <w:t>Рис. 2.</w:t>
      </w:r>
      <w:r w:rsidR="000B524F" w:rsidRPr="00CA75B5">
        <w:rPr>
          <w:rFonts w:ascii="Tahoma" w:hAnsi="Tahoma" w:cs="Tahoma"/>
          <w:i/>
          <w:lang w:val="ru-RU"/>
        </w:rPr>
        <w:t>3</w:t>
      </w:r>
      <w:r w:rsidR="004B5F50" w:rsidRPr="00CA75B5">
        <w:rPr>
          <w:rFonts w:ascii="Tahoma" w:hAnsi="Tahoma" w:cs="Tahoma"/>
          <w:i/>
          <w:lang w:val="ru-RU"/>
        </w:rPr>
        <w:t>9</w:t>
      </w:r>
      <w:r w:rsidRPr="00CA75B5">
        <w:rPr>
          <w:rFonts w:ascii="Tahoma" w:hAnsi="Tahoma" w:cs="Tahoma"/>
          <w:i/>
          <w:lang w:val="ru-RU"/>
        </w:rPr>
        <w:t>. Диалог просмотра ведомости инвентаризации</w:t>
      </w:r>
    </w:p>
    <w:p w:rsidR="00F800B6" w:rsidRDefault="00F800B6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CB434D" w:rsidRDefault="00CB434D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Получение текущей информации о количестве просканированных штрих кодов осуществляется с использованием кнопки "Обновить данные"</w:t>
      </w:r>
      <w:r w:rsidR="004B5F50">
        <w:rPr>
          <w:rFonts w:ascii="Tahoma" w:hAnsi="Tahoma" w:cs="Tahoma"/>
          <w:lang w:val="ru-RU"/>
        </w:rPr>
        <w:t>.</w:t>
      </w:r>
    </w:p>
    <w:p w:rsidR="004B5F50" w:rsidRDefault="004B5F50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CB434D" w:rsidRDefault="00CB434D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Данные о просканированн</w:t>
      </w:r>
      <w:r w:rsidR="00EB1CB3">
        <w:rPr>
          <w:rFonts w:ascii="Tahoma" w:hAnsi="Tahoma" w:cs="Tahoma"/>
          <w:lang w:val="ru-RU"/>
        </w:rPr>
        <w:t xml:space="preserve">ой продукции в разрезе партий </w:t>
      </w:r>
      <w:r>
        <w:rPr>
          <w:rFonts w:ascii="Tahoma" w:hAnsi="Tahoma" w:cs="Tahoma"/>
          <w:lang w:val="ru-RU"/>
        </w:rPr>
        <w:t>отображаются на закладке "Позиции" Рис. 2.</w:t>
      </w:r>
      <w:r w:rsidR="00EB1CB3">
        <w:rPr>
          <w:rFonts w:ascii="Tahoma" w:hAnsi="Tahoma" w:cs="Tahoma"/>
          <w:lang w:val="ru-RU"/>
        </w:rPr>
        <w:t>3</w:t>
      </w:r>
      <w:r w:rsidR="000B524F">
        <w:rPr>
          <w:rFonts w:ascii="Tahoma" w:hAnsi="Tahoma" w:cs="Tahoma"/>
          <w:lang w:val="ru-RU"/>
        </w:rPr>
        <w:t>9</w:t>
      </w:r>
      <w:r>
        <w:rPr>
          <w:rFonts w:ascii="Tahoma" w:hAnsi="Tahoma" w:cs="Tahoma"/>
          <w:lang w:val="ru-RU"/>
        </w:rPr>
        <w:t>.</w:t>
      </w:r>
    </w:p>
    <w:p w:rsidR="000B524F" w:rsidRDefault="000B524F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Распределение продукции по местам хранения отображается на закладке "Факт по упаковкам на местах хранения" (Рис. 2.40). </w:t>
      </w:r>
    </w:p>
    <w:p w:rsidR="000B524F" w:rsidRDefault="000B524F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0B524F" w:rsidRDefault="000B524F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0B524F" w:rsidRDefault="00CA75B5" w:rsidP="00CA75B5">
      <w:pPr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noProof/>
          <w:lang w:val="ru-RU" w:eastAsia="ru-RU"/>
        </w:rPr>
        <w:drawing>
          <wp:inline distT="0" distB="0" distL="0" distR="0" wp14:anchorId="59244733" wp14:editId="5FCC4911">
            <wp:extent cx="6639560" cy="2298065"/>
            <wp:effectExtent l="0" t="0" r="8890" b="698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5B5" w:rsidRPr="00CA75B5" w:rsidRDefault="00CA75B5" w:rsidP="00CA75B5">
      <w:pPr>
        <w:ind w:firstLine="567"/>
        <w:jc w:val="both"/>
        <w:rPr>
          <w:rFonts w:ascii="Tahoma" w:hAnsi="Tahoma" w:cs="Tahoma"/>
          <w:i/>
          <w:lang w:val="ru-RU"/>
        </w:rPr>
      </w:pPr>
      <w:r w:rsidRPr="00CA75B5">
        <w:rPr>
          <w:rFonts w:ascii="Tahoma" w:hAnsi="Tahoma" w:cs="Tahoma"/>
          <w:i/>
          <w:lang w:val="ru-RU"/>
        </w:rPr>
        <w:t>Рис. 2.</w:t>
      </w:r>
      <w:r>
        <w:rPr>
          <w:rFonts w:ascii="Tahoma" w:hAnsi="Tahoma" w:cs="Tahoma"/>
          <w:i/>
          <w:lang w:val="ru-RU"/>
        </w:rPr>
        <w:t>40</w:t>
      </w:r>
      <w:r w:rsidRPr="00CA75B5">
        <w:rPr>
          <w:rFonts w:ascii="Tahoma" w:hAnsi="Tahoma" w:cs="Tahoma"/>
          <w:i/>
          <w:lang w:val="ru-RU"/>
        </w:rPr>
        <w:t xml:space="preserve">. </w:t>
      </w:r>
      <w:r>
        <w:rPr>
          <w:rFonts w:ascii="Tahoma" w:hAnsi="Tahoma" w:cs="Tahoma"/>
          <w:i/>
          <w:lang w:val="ru-RU"/>
        </w:rPr>
        <w:t>Закладка</w:t>
      </w:r>
      <w:r w:rsidRPr="00CA75B5">
        <w:rPr>
          <w:rFonts w:ascii="Tahoma" w:hAnsi="Tahoma" w:cs="Tahoma"/>
          <w:i/>
          <w:lang w:val="ru-RU"/>
        </w:rPr>
        <w:t xml:space="preserve"> просмотра ведомости инвентаризации</w:t>
      </w:r>
      <w:r>
        <w:rPr>
          <w:rFonts w:ascii="Tahoma" w:hAnsi="Tahoma" w:cs="Tahoma"/>
          <w:i/>
          <w:lang w:val="ru-RU"/>
        </w:rPr>
        <w:t xml:space="preserve"> по местам хранения</w:t>
      </w:r>
    </w:p>
    <w:p w:rsidR="000B524F" w:rsidRDefault="000B524F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6D2D43" w:rsidRDefault="008045C1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lastRenderedPageBreak/>
        <w:t xml:space="preserve">В случае проведения инвентаризации на этапе внедрения приложения (фактически это обязательная процедура) с помощью кнопки "Сформировать учет по ведомости" формируются записи </w:t>
      </w:r>
      <w:proofErr w:type="gramStart"/>
      <w:r>
        <w:rPr>
          <w:rFonts w:ascii="Tahoma" w:hAnsi="Tahoma" w:cs="Tahoma"/>
          <w:lang w:val="ru-RU"/>
        </w:rPr>
        <w:t>учета</w:t>
      </w:r>
      <w:proofErr w:type="gramEnd"/>
      <w:r>
        <w:rPr>
          <w:rFonts w:ascii="Tahoma" w:hAnsi="Tahoma" w:cs="Tahoma"/>
          <w:lang w:val="ru-RU"/>
        </w:rPr>
        <w:t xml:space="preserve"> как по местам хранения, так и по картотеке. </w:t>
      </w:r>
    </w:p>
    <w:p w:rsidR="004B35BC" w:rsidRDefault="004B35BC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Позиции ведомости инвентаризации допускается редактировать с использованием кнопок общей панели инструментов. Диалог редактирования позиций представлен на Рис.2.</w:t>
      </w:r>
      <w:r w:rsidR="00CA75B5">
        <w:rPr>
          <w:rFonts w:ascii="Tahoma" w:hAnsi="Tahoma" w:cs="Tahoma"/>
          <w:lang w:val="ru-RU"/>
        </w:rPr>
        <w:t>4</w:t>
      </w:r>
      <w:r>
        <w:rPr>
          <w:rFonts w:ascii="Tahoma" w:hAnsi="Tahoma" w:cs="Tahoma"/>
          <w:lang w:val="ru-RU"/>
        </w:rPr>
        <w:t>1.</w:t>
      </w:r>
    </w:p>
    <w:p w:rsidR="004B35BC" w:rsidRDefault="004B35BC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EB1CB3" w:rsidRDefault="00CA75B5" w:rsidP="00C77F82">
      <w:pPr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noProof/>
          <w:lang w:val="ru-RU" w:eastAsia="ru-RU"/>
        </w:rPr>
        <w:drawing>
          <wp:inline distT="0" distB="0" distL="0" distR="0">
            <wp:extent cx="6114415" cy="2926080"/>
            <wp:effectExtent l="0" t="0" r="635" b="762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35BC">
        <w:rPr>
          <w:rFonts w:ascii="Tahoma" w:hAnsi="Tahoma" w:cs="Tahoma"/>
          <w:lang w:val="ru-RU"/>
        </w:rPr>
        <w:t xml:space="preserve"> </w:t>
      </w:r>
    </w:p>
    <w:p w:rsidR="004B35BC" w:rsidRDefault="004B35BC" w:rsidP="004B35BC">
      <w:pPr>
        <w:ind w:firstLine="567"/>
        <w:jc w:val="both"/>
        <w:rPr>
          <w:rFonts w:ascii="Tahoma" w:hAnsi="Tahoma" w:cs="Tahoma"/>
          <w:i/>
          <w:lang w:val="ru-RU"/>
        </w:rPr>
      </w:pPr>
      <w:r>
        <w:rPr>
          <w:rFonts w:ascii="Tahoma" w:hAnsi="Tahoma" w:cs="Tahoma"/>
          <w:i/>
          <w:lang w:val="ru-RU"/>
        </w:rPr>
        <w:t>Рис. 2.</w:t>
      </w:r>
      <w:r w:rsidR="00CA75B5">
        <w:rPr>
          <w:rFonts w:ascii="Tahoma" w:hAnsi="Tahoma" w:cs="Tahoma"/>
          <w:i/>
          <w:lang w:val="ru-RU"/>
        </w:rPr>
        <w:t>4</w:t>
      </w:r>
      <w:r>
        <w:rPr>
          <w:rFonts w:ascii="Tahoma" w:hAnsi="Tahoma" w:cs="Tahoma"/>
          <w:i/>
          <w:lang w:val="ru-RU"/>
        </w:rPr>
        <w:t>1. Диалог редактирования позиции документа инвентаризации</w:t>
      </w:r>
    </w:p>
    <w:p w:rsidR="004B35BC" w:rsidRPr="00CB434D" w:rsidRDefault="004B35BC" w:rsidP="004B35BC">
      <w:pPr>
        <w:ind w:firstLine="567"/>
        <w:jc w:val="both"/>
        <w:rPr>
          <w:rFonts w:ascii="Tahoma" w:hAnsi="Tahoma" w:cs="Tahoma"/>
          <w:i/>
          <w:lang w:val="ru-RU"/>
        </w:rPr>
      </w:pPr>
    </w:p>
    <w:p w:rsidR="004B35BC" w:rsidRDefault="004B35BC" w:rsidP="00C77F82">
      <w:pPr>
        <w:ind w:firstLine="567"/>
        <w:jc w:val="both"/>
        <w:rPr>
          <w:rFonts w:ascii="Arial" w:hAnsi="Arial" w:cs="Arial"/>
          <w:lang w:val="ru-RU"/>
        </w:rPr>
      </w:pPr>
      <w:r w:rsidRPr="00CA75B5">
        <w:rPr>
          <w:rFonts w:ascii="Arial" w:hAnsi="Arial" w:cs="Arial"/>
          <w:lang w:val="ru-RU"/>
        </w:rPr>
        <w:t>Пользователю предоставляется возможность изменить количество продукции.</w:t>
      </w:r>
    </w:p>
    <w:p w:rsidR="00CA75B5" w:rsidRPr="00CA75B5" w:rsidRDefault="00CA75B5" w:rsidP="00C77F82">
      <w:pPr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Диалог работы с ведомость инвентаризации в целом представлен на Рис. 2.42</w:t>
      </w:r>
    </w:p>
    <w:p w:rsidR="004B35BC" w:rsidRDefault="004B35BC" w:rsidP="00C77F82">
      <w:pPr>
        <w:ind w:firstLine="567"/>
        <w:jc w:val="both"/>
        <w:rPr>
          <w:rFonts w:ascii="Tahoma" w:hAnsi="Tahoma" w:cs="Tahoma"/>
          <w:lang w:val="ru-RU"/>
        </w:rPr>
      </w:pPr>
    </w:p>
    <w:p w:rsidR="00095BAB" w:rsidRDefault="00211786" w:rsidP="00CA75B5">
      <w:pPr>
        <w:jc w:val="both"/>
        <w:rPr>
          <w:rFonts w:ascii="Tahoma" w:hAnsi="Tahoma" w:cs="Tahoma"/>
          <w:i/>
          <w:lang w:val="ru-RU"/>
        </w:rPr>
      </w:pPr>
      <w:r>
        <w:rPr>
          <w:rFonts w:ascii="Tahoma" w:hAnsi="Tahoma" w:cs="Tahoma"/>
          <w:i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3120887</wp:posOffset>
                </wp:positionH>
                <wp:positionV relativeFrom="paragraph">
                  <wp:posOffset>215486</wp:posOffset>
                </wp:positionV>
                <wp:extent cx="1868556" cy="492981"/>
                <wp:effectExtent l="0" t="0" r="17780" b="21590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556" cy="49298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6" o:spid="_x0000_s1026" style="position:absolute;margin-left:245.75pt;margin-top:16.95pt;width:147.15pt;height:38.8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" filled="f" strokecolor="#f79646 [3209]" strokeweight="2pt"/>
            </w:pict>
          </mc:Fallback>
        </mc:AlternateContent>
      </w:r>
      <w:r w:rsidR="00CA75B5">
        <w:rPr>
          <w:rFonts w:ascii="Tahoma" w:hAnsi="Tahoma" w:cs="Tahoma"/>
          <w:i/>
          <w:noProof/>
          <w:lang w:val="ru-RU" w:eastAsia="ru-RU"/>
        </w:rPr>
        <w:drawing>
          <wp:inline distT="0" distB="0" distL="0" distR="0" wp14:anchorId="627D1693" wp14:editId="73D7F1D2">
            <wp:extent cx="6647180" cy="4357370"/>
            <wp:effectExtent l="0" t="0" r="1270" b="508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35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BAB" w:rsidRDefault="00CA75B5" w:rsidP="00C77F82">
      <w:pPr>
        <w:ind w:firstLine="567"/>
        <w:jc w:val="both"/>
        <w:rPr>
          <w:rFonts w:ascii="Tahoma" w:hAnsi="Tahoma" w:cs="Tahoma"/>
          <w:i/>
          <w:lang w:val="ru-RU"/>
        </w:rPr>
      </w:pPr>
      <w:r>
        <w:rPr>
          <w:rFonts w:ascii="Tahoma" w:hAnsi="Tahoma" w:cs="Tahoma"/>
          <w:i/>
          <w:lang w:val="ru-RU"/>
        </w:rPr>
        <w:t>Рис. 2.42. Диалог работы с ведомостью инвентаризации</w:t>
      </w:r>
    </w:p>
    <w:p w:rsidR="00CA75B5" w:rsidRDefault="00CA75B5" w:rsidP="00C77F82">
      <w:pPr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>В конечном итоге пользователю предоставляется возможность:</w:t>
      </w:r>
    </w:p>
    <w:p w:rsidR="00CA75B5" w:rsidRDefault="00CA75B5" w:rsidP="00CA75B5">
      <w:pPr>
        <w:pStyle w:val="af1"/>
        <w:numPr>
          <w:ilvl w:val="0"/>
          <w:numId w:val="39"/>
        </w:num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напечатать отчеты;</w:t>
      </w:r>
    </w:p>
    <w:p w:rsidR="00CA75B5" w:rsidRDefault="00CA75B5" w:rsidP="00CA75B5">
      <w:pPr>
        <w:pStyle w:val="af1"/>
        <w:numPr>
          <w:ilvl w:val="0"/>
          <w:numId w:val="39"/>
        </w:num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отправить ведомость в УС.</w:t>
      </w:r>
    </w:p>
    <w:p w:rsidR="00CA75B5" w:rsidRDefault="00CA75B5" w:rsidP="00CA75B5">
      <w:pPr>
        <w:jc w:val="both"/>
        <w:rPr>
          <w:rFonts w:ascii="Arial" w:hAnsi="Arial" w:cs="Arial"/>
          <w:lang w:val="ru-RU"/>
        </w:rPr>
      </w:pPr>
    </w:p>
    <w:p w:rsidR="00211786" w:rsidRDefault="00CA75B5" w:rsidP="00CA75B5">
      <w:pPr>
        <w:ind w:left="36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В процессе </w:t>
      </w:r>
      <w:proofErr w:type="gramStart"/>
      <w:r>
        <w:rPr>
          <w:rFonts w:ascii="Arial" w:hAnsi="Arial" w:cs="Arial"/>
          <w:lang w:val="ru-RU"/>
        </w:rPr>
        <w:t>эксплуатации</w:t>
      </w:r>
      <w:proofErr w:type="gramEnd"/>
      <w:r>
        <w:rPr>
          <w:rFonts w:ascii="Arial" w:hAnsi="Arial" w:cs="Arial"/>
          <w:lang w:val="ru-RU"/>
        </w:rPr>
        <w:t xml:space="preserve"> возможно появится необходимость проводить сравнение </w:t>
      </w:r>
      <w:r w:rsidR="00211786">
        <w:rPr>
          <w:rFonts w:ascii="Arial" w:hAnsi="Arial" w:cs="Arial"/>
          <w:lang w:val="ru-RU"/>
        </w:rPr>
        <w:t>учетного размещения продукции с фактическим.</w:t>
      </w:r>
    </w:p>
    <w:p w:rsidR="00211786" w:rsidRDefault="00211786" w:rsidP="00CA75B5">
      <w:pPr>
        <w:ind w:left="36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Для выполнения данной процедуры необходимо:</w:t>
      </w:r>
    </w:p>
    <w:p w:rsidR="00211786" w:rsidRDefault="00211786" w:rsidP="00211786">
      <w:pPr>
        <w:pStyle w:val="af1"/>
        <w:numPr>
          <w:ilvl w:val="0"/>
          <w:numId w:val="40"/>
        </w:num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Сформировать общую ведомость;</w:t>
      </w:r>
    </w:p>
    <w:p w:rsidR="00211786" w:rsidRDefault="00211786" w:rsidP="00211786">
      <w:pPr>
        <w:pStyle w:val="af1"/>
        <w:numPr>
          <w:ilvl w:val="0"/>
          <w:numId w:val="40"/>
        </w:num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Сформировать позиции путем нажатия кнопки "Формировать позиции по остаткам"</w:t>
      </w:r>
    </w:p>
    <w:p w:rsidR="00211786" w:rsidRDefault="00211786" w:rsidP="00211786">
      <w:pPr>
        <w:pStyle w:val="af1"/>
        <w:numPr>
          <w:ilvl w:val="0"/>
          <w:numId w:val="40"/>
        </w:num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Провести инвентаризацию с использованием ПО ТСД.</w:t>
      </w:r>
    </w:p>
    <w:p w:rsidR="00211786" w:rsidRPr="00211786" w:rsidRDefault="00211786" w:rsidP="00211786">
      <w:pPr>
        <w:pStyle w:val="af1"/>
        <w:numPr>
          <w:ilvl w:val="0"/>
          <w:numId w:val="40"/>
        </w:num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Занести данные из каждого сформированного документа ТСД в общую ведомость. </w:t>
      </w:r>
    </w:p>
    <w:p w:rsidR="00211786" w:rsidRDefault="00211786" w:rsidP="00CA75B5">
      <w:pPr>
        <w:ind w:left="360"/>
        <w:jc w:val="both"/>
        <w:rPr>
          <w:rFonts w:ascii="Arial" w:hAnsi="Arial" w:cs="Arial"/>
          <w:lang w:val="ru-RU"/>
        </w:rPr>
      </w:pPr>
    </w:p>
    <w:p w:rsidR="00211786" w:rsidRDefault="00211786" w:rsidP="00CA75B5">
      <w:pPr>
        <w:ind w:left="36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Таким образом, появится отчет о рассогласованиях, где красным цветом будут выделены все позиции, по которым учет не соответствует реальному размещению</w:t>
      </w:r>
    </w:p>
    <w:p w:rsidR="00211786" w:rsidRDefault="00211786" w:rsidP="00CA75B5">
      <w:pPr>
        <w:ind w:left="360"/>
        <w:jc w:val="both"/>
        <w:rPr>
          <w:rFonts w:ascii="Arial" w:hAnsi="Arial" w:cs="Arial"/>
          <w:lang w:val="ru-RU"/>
        </w:rPr>
      </w:pPr>
    </w:p>
    <w:p w:rsidR="00211786" w:rsidRDefault="00211786" w:rsidP="00CA75B5">
      <w:pPr>
        <w:ind w:left="36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 w:eastAsia="ru-RU"/>
        </w:rPr>
        <w:drawing>
          <wp:inline distT="0" distB="0" distL="0" distR="0">
            <wp:extent cx="6647180" cy="2337435"/>
            <wp:effectExtent l="0" t="0" r="1270" b="571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ru-RU"/>
        </w:rPr>
        <w:t xml:space="preserve">  </w:t>
      </w:r>
    </w:p>
    <w:p w:rsidR="00A61601" w:rsidRDefault="00CA75B5" w:rsidP="00211786">
      <w:pPr>
        <w:ind w:left="36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 </w:t>
      </w:r>
      <w:r w:rsidRPr="00CA75B5">
        <w:rPr>
          <w:rFonts w:ascii="Arial" w:hAnsi="Arial" w:cs="Arial"/>
          <w:lang w:val="ru-RU"/>
        </w:rPr>
        <w:t xml:space="preserve">  </w:t>
      </w:r>
    </w:p>
    <w:p w:rsidR="00A61601" w:rsidRDefault="00A61601" w:rsidP="00A61601">
      <w:pPr>
        <w:jc w:val="both"/>
        <w:rPr>
          <w:rFonts w:ascii="Arial" w:hAnsi="Arial" w:cs="Arial"/>
          <w:lang w:val="ru-RU"/>
        </w:rPr>
      </w:pPr>
    </w:p>
    <w:p w:rsidR="00F31101" w:rsidRDefault="00F31101" w:rsidP="00CB6D1F">
      <w:pPr>
        <w:pStyle w:val="21"/>
        <w:numPr>
          <w:ilvl w:val="1"/>
          <w:numId w:val="6"/>
        </w:numPr>
        <w:rPr>
          <w:lang w:val="ru-RU"/>
        </w:rPr>
      </w:pPr>
      <w:r>
        <w:rPr>
          <w:lang w:val="ru-RU"/>
        </w:rPr>
        <w:t>Работа с реестрами данных</w:t>
      </w:r>
    </w:p>
    <w:p w:rsidR="00A61601" w:rsidRDefault="00A61601" w:rsidP="00A61601">
      <w:pPr>
        <w:jc w:val="both"/>
        <w:rPr>
          <w:rFonts w:ascii="Arial" w:hAnsi="Arial" w:cs="Arial"/>
          <w:lang w:val="ru-RU"/>
        </w:rPr>
      </w:pPr>
    </w:p>
    <w:p w:rsidR="00A61601" w:rsidRDefault="00F31101" w:rsidP="00F31101">
      <w:pPr>
        <w:ind w:left="72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Под реестрами данных понимается:</w:t>
      </w:r>
    </w:p>
    <w:p w:rsidR="00F31101" w:rsidRDefault="00F8655B" w:rsidP="00F8655B">
      <w:pPr>
        <w:ind w:firstLine="36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- </w:t>
      </w:r>
      <w:r w:rsidR="00F31101">
        <w:rPr>
          <w:rFonts w:ascii="Arial" w:hAnsi="Arial" w:cs="Arial"/>
          <w:lang w:val="ru-RU"/>
        </w:rPr>
        <w:t>Картотека продукции, которая содержит сведения о количестве продукции на складе предприятия</w:t>
      </w:r>
      <w:r w:rsidR="00153550">
        <w:rPr>
          <w:rFonts w:ascii="Arial" w:hAnsi="Arial" w:cs="Arial"/>
          <w:lang w:val="ru-RU"/>
        </w:rPr>
        <w:t xml:space="preserve"> в разрезе партий</w:t>
      </w:r>
      <w:r w:rsidR="00F31101">
        <w:rPr>
          <w:rFonts w:ascii="Arial" w:hAnsi="Arial" w:cs="Arial"/>
          <w:lang w:val="ru-RU"/>
        </w:rPr>
        <w:t>;</w:t>
      </w:r>
    </w:p>
    <w:p w:rsidR="00F31101" w:rsidRDefault="00F8655B" w:rsidP="00F8655B">
      <w:pPr>
        <w:ind w:firstLine="36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- </w:t>
      </w:r>
      <w:r w:rsidR="00F31101">
        <w:rPr>
          <w:rFonts w:ascii="Arial" w:hAnsi="Arial" w:cs="Arial"/>
          <w:lang w:val="ru-RU"/>
        </w:rPr>
        <w:t>Реестр размещения продукции, который содержит сведения о фактическом нахождении продукции в разрезе мест хранения.</w:t>
      </w:r>
    </w:p>
    <w:p w:rsidR="00F31101" w:rsidRDefault="00F31101" w:rsidP="00F31101">
      <w:pPr>
        <w:jc w:val="both"/>
        <w:rPr>
          <w:rFonts w:ascii="Arial" w:hAnsi="Arial" w:cs="Arial"/>
          <w:lang w:val="ru-RU"/>
        </w:rPr>
      </w:pPr>
    </w:p>
    <w:p w:rsidR="00F31101" w:rsidRPr="00F31101" w:rsidRDefault="00F31101" w:rsidP="00F31101">
      <w:pPr>
        <w:pStyle w:val="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31101">
        <w:rPr>
          <w:rFonts w:ascii="Times New Roman" w:hAnsi="Times New Roman" w:cs="Times New Roman"/>
          <w:b/>
          <w:sz w:val="28"/>
          <w:szCs w:val="28"/>
          <w:lang w:val="ru-RU"/>
        </w:rPr>
        <w:t>2.4.1. Работа с картотекой продукции.</w:t>
      </w:r>
    </w:p>
    <w:p w:rsidR="00A61601" w:rsidRDefault="00A61601" w:rsidP="00F31101">
      <w:pPr>
        <w:ind w:left="720"/>
        <w:jc w:val="both"/>
        <w:rPr>
          <w:rFonts w:ascii="Arial" w:hAnsi="Arial" w:cs="Arial"/>
          <w:lang w:val="ru-RU"/>
        </w:rPr>
      </w:pPr>
    </w:p>
    <w:p w:rsidR="00F31101" w:rsidRDefault="00F31101" w:rsidP="00F31101">
      <w:pPr>
        <w:ind w:left="72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Диалог работы с картотекой продукции представлен на Рис. 2.</w:t>
      </w:r>
      <w:r w:rsidR="00211786">
        <w:rPr>
          <w:rFonts w:ascii="Arial" w:hAnsi="Arial" w:cs="Arial"/>
          <w:lang w:val="ru-RU"/>
        </w:rPr>
        <w:t>43</w:t>
      </w:r>
      <w:r>
        <w:rPr>
          <w:rFonts w:ascii="Arial" w:hAnsi="Arial" w:cs="Arial"/>
          <w:lang w:val="ru-RU"/>
        </w:rPr>
        <w:t>.</w:t>
      </w:r>
    </w:p>
    <w:p w:rsidR="00F31101" w:rsidRDefault="00F31101" w:rsidP="00F31101">
      <w:pPr>
        <w:ind w:left="720"/>
        <w:jc w:val="both"/>
        <w:rPr>
          <w:rFonts w:ascii="Arial" w:hAnsi="Arial" w:cs="Arial"/>
          <w:lang w:val="ru-RU"/>
        </w:rPr>
      </w:pPr>
    </w:p>
    <w:p w:rsidR="00F31101" w:rsidRDefault="00211786" w:rsidP="00211786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 w:eastAsia="ru-RU"/>
        </w:rPr>
        <w:lastRenderedPageBreak/>
        <w:drawing>
          <wp:inline distT="0" distB="0" distL="0" distR="0" wp14:anchorId="743FED95" wp14:editId="538A701A">
            <wp:extent cx="6639560" cy="4301490"/>
            <wp:effectExtent l="0" t="0" r="8890" b="381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101" w:rsidRDefault="00F31101" w:rsidP="00F31101">
      <w:pPr>
        <w:ind w:left="142"/>
        <w:jc w:val="both"/>
        <w:rPr>
          <w:rFonts w:ascii="Arial" w:hAnsi="Arial" w:cs="Arial"/>
          <w:lang w:val="ru-RU"/>
        </w:rPr>
      </w:pPr>
    </w:p>
    <w:p w:rsidR="00F31101" w:rsidRPr="00F31101" w:rsidRDefault="00F31101" w:rsidP="00F31101">
      <w:pPr>
        <w:ind w:left="142"/>
        <w:jc w:val="center"/>
        <w:rPr>
          <w:rFonts w:ascii="Arial" w:hAnsi="Arial" w:cs="Arial"/>
          <w:i/>
          <w:lang w:val="ru-RU"/>
        </w:rPr>
      </w:pPr>
      <w:r>
        <w:rPr>
          <w:rFonts w:ascii="Arial" w:hAnsi="Arial" w:cs="Arial"/>
          <w:i/>
          <w:lang w:val="ru-RU"/>
        </w:rPr>
        <w:t>Рис. 2.</w:t>
      </w:r>
      <w:r w:rsidR="00743CE9">
        <w:rPr>
          <w:rFonts w:ascii="Arial" w:hAnsi="Arial" w:cs="Arial"/>
          <w:i/>
          <w:lang w:val="ru-RU"/>
        </w:rPr>
        <w:t>43</w:t>
      </w:r>
      <w:r w:rsidR="001E137E">
        <w:rPr>
          <w:rFonts w:ascii="Arial" w:hAnsi="Arial" w:cs="Arial"/>
          <w:i/>
          <w:lang w:val="ru-RU"/>
        </w:rPr>
        <w:t>.</w:t>
      </w:r>
      <w:r>
        <w:rPr>
          <w:rFonts w:ascii="Arial" w:hAnsi="Arial" w:cs="Arial"/>
          <w:i/>
          <w:lang w:val="ru-RU"/>
        </w:rPr>
        <w:t xml:space="preserve"> Диалог работы с картотекой продукции </w:t>
      </w:r>
    </w:p>
    <w:p w:rsidR="00A61601" w:rsidRDefault="00A61601" w:rsidP="00A61601">
      <w:pPr>
        <w:jc w:val="both"/>
        <w:rPr>
          <w:rFonts w:ascii="Arial" w:hAnsi="Arial" w:cs="Arial"/>
          <w:lang w:val="ru-RU"/>
        </w:rPr>
      </w:pPr>
    </w:p>
    <w:p w:rsidR="00F31101" w:rsidRDefault="001E137E" w:rsidP="001E137E">
      <w:pPr>
        <w:ind w:firstLine="72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 таблице диалога отображаются остатки продукции в разрезе партий продукции (по дате изготовления).</w:t>
      </w:r>
    </w:p>
    <w:p w:rsidR="001E137E" w:rsidRDefault="001E137E" w:rsidP="001E137E">
      <w:pPr>
        <w:ind w:firstLine="720"/>
        <w:jc w:val="both"/>
        <w:rPr>
          <w:rFonts w:ascii="Arial" w:hAnsi="Arial" w:cs="Arial"/>
          <w:lang w:val="ru-RU"/>
        </w:rPr>
      </w:pPr>
    </w:p>
    <w:p w:rsidR="001E137E" w:rsidRDefault="001E137E" w:rsidP="001E137E">
      <w:pPr>
        <w:ind w:firstLine="72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Данные таблицы изменяются на основании учета движения продукции с использованием ПО ТСД.</w:t>
      </w:r>
    </w:p>
    <w:p w:rsidR="001E137E" w:rsidRDefault="001E137E" w:rsidP="001E137E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ab/>
        <w:t>Функциональный набор реализуется в виде возможности изменить остатки по картотеке с использованием кнопки "Изменить остаток по позиции".</w:t>
      </w:r>
    </w:p>
    <w:p w:rsidR="001E137E" w:rsidRDefault="001E137E" w:rsidP="001E137E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ab/>
        <w:t>При этом отображается диалог Рис. 2</w:t>
      </w:r>
      <w:r w:rsidR="00153550">
        <w:rPr>
          <w:rFonts w:ascii="Arial" w:hAnsi="Arial" w:cs="Arial"/>
          <w:lang w:val="ru-RU"/>
        </w:rPr>
        <w:t>.</w:t>
      </w:r>
      <w:r w:rsidR="00743CE9">
        <w:rPr>
          <w:rFonts w:ascii="Arial" w:hAnsi="Arial" w:cs="Arial"/>
          <w:lang w:val="ru-RU"/>
        </w:rPr>
        <w:t>44</w:t>
      </w:r>
      <w:r>
        <w:rPr>
          <w:rFonts w:ascii="Arial" w:hAnsi="Arial" w:cs="Arial"/>
          <w:lang w:val="ru-RU"/>
        </w:rPr>
        <w:t>.</w:t>
      </w:r>
    </w:p>
    <w:p w:rsidR="001E137E" w:rsidRDefault="001E137E" w:rsidP="001E137E">
      <w:pPr>
        <w:jc w:val="both"/>
        <w:rPr>
          <w:rFonts w:ascii="Arial" w:hAnsi="Arial" w:cs="Arial"/>
          <w:lang w:val="ru-RU"/>
        </w:rPr>
      </w:pPr>
    </w:p>
    <w:p w:rsidR="001E137E" w:rsidRDefault="001E137E" w:rsidP="001E137E">
      <w:pPr>
        <w:jc w:val="both"/>
        <w:rPr>
          <w:rFonts w:ascii="Arial" w:hAnsi="Arial" w:cs="Arial"/>
          <w:lang w:val="ru-RU"/>
        </w:rPr>
      </w:pPr>
    </w:p>
    <w:p w:rsidR="001E137E" w:rsidRDefault="00763BA4" w:rsidP="006610F7">
      <w:pPr>
        <w:jc w:val="center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 w:eastAsia="ru-RU"/>
        </w:rPr>
        <w:drawing>
          <wp:inline distT="0" distB="0" distL="0" distR="0" wp14:anchorId="442622FA" wp14:editId="0618AB7D">
            <wp:extent cx="3419061" cy="1980697"/>
            <wp:effectExtent l="0" t="0" r="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676" cy="198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0F7" w:rsidRPr="006610F7" w:rsidRDefault="006610F7" w:rsidP="006610F7">
      <w:pPr>
        <w:jc w:val="center"/>
        <w:rPr>
          <w:rFonts w:ascii="Arial" w:hAnsi="Arial" w:cs="Arial"/>
          <w:i/>
          <w:lang w:val="ru-RU"/>
        </w:rPr>
      </w:pPr>
      <w:r>
        <w:rPr>
          <w:rFonts w:ascii="Arial" w:hAnsi="Arial" w:cs="Arial"/>
          <w:i/>
          <w:lang w:val="ru-RU"/>
        </w:rPr>
        <w:t>Рис. 2.</w:t>
      </w:r>
      <w:r w:rsidR="00743CE9">
        <w:rPr>
          <w:rFonts w:ascii="Arial" w:hAnsi="Arial" w:cs="Arial"/>
          <w:i/>
          <w:lang w:val="ru-RU"/>
        </w:rPr>
        <w:t>44</w:t>
      </w:r>
      <w:r>
        <w:rPr>
          <w:rFonts w:ascii="Arial" w:hAnsi="Arial" w:cs="Arial"/>
          <w:i/>
          <w:lang w:val="ru-RU"/>
        </w:rPr>
        <w:t>. Диалог изменения количества продукции по картотеке.</w:t>
      </w:r>
    </w:p>
    <w:p w:rsidR="00A61601" w:rsidRDefault="00A61601" w:rsidP="00A61601">
      <w:pPr>
        <w:jc w:val="both"/>
        <w:rPr>
          <w:rFonts w:ascii="Arial" w:hAnsi="Arial" w:cs="Arial"/>
          <w:lang w:val="ru-RU"/>
        </w:rPr>
      </w:pPr>
    </w:p>
    <w:p w:rsidR="00A55BED" w:rsidRPr="00F31101" w:rsidRDefault="00A55BED" w:rsidP="00A55BED">
      <w:pPr>
        <w:pStyle w:val="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31101">
        <w:rPr>
          <w:rFonts w:ascii="Times New Roman" w:hAnsi="Times New Roman" w:cs="Times New Roman"/>
          <w:b/>
          <w:sz w:val="28"/>
          <w:szCs w:val="28"/>
          <w:lang w:val="ru-RU"/>
        </w:rPr>
        <w:t>2.4.</w:t>
      </w:r>
      <w:r w:rsidRPr="00A55BED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Pr="00F31101">
        <w:rPr>
          <w:rFonts w:ascii="Times New Roman" w:hAnsi="Times New Roman" w:cs="Times New Roman"/>
          <w:b/>
          <w:sz w:val="28"/>
          <w:szCs w:val="28"/>
          <w:lang w:val="ru-RU"/>
        </w:rPr>
        <w:t>. Работа с</w:t>
      </w:r>
      <w:r w:rsidRPr="00A55BE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реестром размещения </w:t>
      </w:r>
      <w:r w:rsidRPr="00F31101">
        <w:rPr>
          <w:rFonts w:ascii="Times New Roman" w:hAnsi="Times New Roman" w:cs="Times New Roman"/>
          <w:b/>
          <w:sz w:val="28"/>
          <w:szCs w:val="28"/>
          <w:lang w:val="ru-RU"/>
        </w:rPr>
        <w:t>продукции.</w:t>
      </w:r>
    </w:p>
    <w:p w:rsidR="00A61601" w:rsidRPr="00A61601" w:rsidRDefault="00A61601" w:rsidP="00A61601">
      <w:pPr>
        <w:jc w:val="both"/>
        <w:rPr>
          <w:rFonts w:ascii="Arial" w:hAnsi="Arial" w:cs="Arial"/>
          <w:lang w:val="ru-RU"/>
        </w:rPr>
      </w:pPr>
    </w:p>
    <w:p w:rsidR="00A61601" w:rsidRDefault="00A55BED" w:rsidP="00A55BED">
      <w:pPr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Внешний вид диалога размещения продукции представлен на Рис. 2.</w:t>
      </w:r>
      <w:r w:rsidR="00743CE9">
        <w:rPr>
          <w:rFonts w:ascii="Arial" w:hAnsi="Arial" w:cs="Arial"/>
          <w:lang w:val="ru-RU"/>
        </w:rPr>
        <w:t>45.</w:t>
      </w:r>
    </w:p>
    <w:p w:rsidR="00A55BED" w:rsidRDefault="00A55BED" w:rsidP="00A55BED">
      <w:pPr>
        <w:ind w:firstLine="709"/>
        <w:jc w:val="both"/>
        <w:rPr>
          <w:rFonts w:ascii="Arial" w:hAnsi="Arial" w:cs="Arial"/>
          <w:lang w:val="ru-RU"/>
        </w:rPr>
      </w:pPr>
    </w:p>
    <w:p w:rsidR="00A55BED" w:rsidRDefault="00743CE9" w:rsidP="00A55BED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 w:eastAsia="ru-RU"/>
        </w:rPr>
        <w:lastRenderedPageBreak/>
        <w:drawing>
          <wp:inline distT="0" distB="0" distL="0" distR="0">
            <wp:extent cx="6639560" cy="4039235"/>
            <wp:effectExtent l="0" t="0" r="889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BED" w:rsidRDefault="00A55BED" w:rsidP="00A55BED">
      <w:pPr>
        <w:jc w:val="center"/>
        <w:rPr>
          <w:rFonts w:ascii="Arial" w:hAnsi="Arial" w:cs="Arial"/>
          <w:i/>
          <w:lang w:val="ru-RU"/>
        </w:rPr>
      </w:pPr>
      <w:r>
        <w:rPr>
          <w:rFonts w:ascii="Arial" w:hAnsi="Arial" w:cs="Arial"/>
          <w:i/>
          <w:lang w:val="ru-RU"/>
        </w:rPr>
        <w:t>Рис. 2.</w:t>
      </w:r>
      <w:r w:rsidR="00743CE9">
        <w:rPr>
          <w:rFonts w:ascii="Arial" w:hAnsi="Arial" w:cs="Arial"/>
          <w:i/>
          <w:lang w:val="ru-RU"/>
        </w:rPr>
        <w:t>45</w:t>
      </w:r>
      <w:r>
        <w:rPr>
          <w:rFonts w:ascii="Arial" w:hAnsi="Arial" w:cs="Arial"/>
          <w:i/>
          <w:lang w:val="ru-RU"/>
        </w:rPr>
        <w:t>. Реестр размещения продукции.</w:t>
      </w:r>
    </w:p>
    <w:p w:rsidR="00A55BED" w:rsidRDefault="00A55BED" w:rsidP="00A55BED">
      <w:pPr>
        <w:jc w:val="center"/>
        <w:rPr>
          <w:rFonts w:ascii="Arial" w:hAnsi="Arial" w:cs="Arial"/>
          <w:i/>
          <w:lang w:val="ru-RU"/>
        </w:rPr>
      </w:pPr>
    </w:p>
    <w:p w:rsidR="00A55BED" w:rsidRDefault="00A55BED" w:rsidP="00A55BED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ab/>
        <w:t>Реестр размещения продукции содержит 2 закладки:</w:t>
      </w:r>
    </w:p>
    <w:p w:rsidR="00A55BED" w:rsidRDefault="00A55BED" w:rsidP="00CB6D1F">
      <w:pPr>
        <w:numPr>
          <w:ilvl w:val="0"/>
          <w:numId w:val="11"/>
        </w:num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Виды продукции;</w:t>
      </w:r>
    </w:p>
    <w:p w:rsidR="00A55BED" w:rsidRPr="00A55BED" w:rsidRDefault="00A55BED" w:rsidP="00CB6D1F">
      <w:pPr>
        <w:numPr>
          <w:ilvl w:val="0"/>
          <w:numId w:val="11"/>
        </w:num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Места хранения. </w:t>
      </w:r>
    </w:p>
    <w:p w:rsidR="00A55BED" w:rsidRDefault="00A55BED" w:rsidP="00A55BED">
      <w:pPr>
        <w:ind w:firstLine="709"/>
        <w:jc w:val="both"/>
        <w:rPr>
          <w:rFonts w:ascii="Arial" w:hAnsi="Arial" w:cs="Arial"/>
          <w:lang w:val="ru-RU"/>
        </w:rPr>
      </w:pPr>
    </w:p>
    <w:p w:rsidR="00A55BED" w:rsidRDefault="00A55BED" w:rsidP="00A55BED">
      <w:pPr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На закладке "Виды продукции" отображается информация о фактическом размещении продукции в разрезе ее видов.</w:t>
      </w:r>
    </w:p>
    <w:p w:rsidR="00A55BED" w:rsidRDefault="00A55BED" w:rsidP="00A55BED">
      <w:pPr>
        <w:ind w:firstLine="709"/>
        <w:jc w:val="both"/>
        <w:rPr>
          <w:rFonts w:ascii="Arial" w:hAnsi="Arial" w:cs="Arial"/>
          <w:lang w:val="ru-RU"/>
        </w:rPr>
      </w:pPr>
    </w:p>
    <w:p w:rsidR="00A55BED" w:rsidRDefault="00A55BED" w:rsidP="00A55BED">
      <w:pPr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На закладке "Места хранения" (Рис. 2.</w:t>
      </w:r>
      <w:r w:rsidR="00743CE9">
        <w:rPr>
          <w:rFonts w:ascii="Arial" w:hAnsi="Arial" w:cs="Arial"/>
          <w:lang w:val="ru-RU"/>
        </w:rPr>
        <w:t>46</w:t>
      </w:r>
      <w:r>
        <w:rPr>
          <w:rFonts w:ascii="Arial" w:hAnsi="Arial" w:cs="Arial"/>
          <w:lang w:val="ru-RU"/>
        </w:rPr>
        <w:t>) отображается информация о том, какая продукция хранится на конкретных местах хранения.</w:t>
      </w:r>
    </w:p>
    <w:p w:rsidR="00A55BED" w:rsidRDefault="00A55BED" w:rsidP="00A55BED">
      <w:pPr>
        <w:ind w:firstLine="709"/>
        <w:jc w:val="both"/>
        <w:rPr>
          <w:rFonts w:ascii="Arial" w:hAnsi="Arial" w:cs="Arial"/>
          <w:lang w:val="ru-RU"/>
        </w:rPr>
      </w:pPr>
    </w:p>
    <w:p w:rsidR="00A55BED" w:rsidRDefault="00A55BED" w:rsidP="00A55BED">
      <w:pPr>
        <w:ind w:firstLine="709"/>
        <w:jc w:val="both"/>
        <w:rPr>
          <w:rFonts w:ascii="Arial" w:hAnsi="Arial" w:cs="Arial"/>
          <w:lang w:val="ru-RU"/>
        </w:rPr>
      </w:pPr>
    </w:p>
    <w:p w:rsidR="00A55BED" w:rsidRDefault="00743CE9" w:rsidP="00A55BED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 w:eastAsia="ru-RU"/>
        </w:rPr>
        <w:lastRenderedPageBreak/>
        <w:drawing>
          <wp:inline distT="0" distB="0" distL="0" distR="0">
            <wp:extent cx="6639560" cy="3903980"/>
            <wp:effectExtent l="0" t="0" r="8890" b="127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BED" w:rsidRDefault="00A55BED" w:rsidP="00A55BED">
      <w:pPr>
        <w:ind w:firstLine="709"/>
        <w:jc w:val="both"/>
        <w:rPr>
          <w:rFonts w:ascii="Arial" w:hAnsi="Arial" w:cs="Arial"/>
          <w:lang w:val="ru-RU"/>
        </w:rPr>
      </w:pPr>
    </w:p>
    <w:p w:rsidR="00A55BED" w:rsidRDefault="00A55BED" w:rsidP="00A55BED">
      <w:pPr>
        <w:ind w:firstLine="709"/>
        <w:jc w:val="both"/>
        <w:rPr>
          <w:rFonts w:ascii="Arial" w:hAnsi="Arial" w:cs="Arial"/>
          <w:i/>
          <w:lang w:val="ru-RU"/>
        </w:rPr>
      </w:pPr>
      <w:r>
        <w:rPr>
          <w:rFonts w:ascii="Arial" w:hAnsi="Arial" w:cs="Arial"/>
          <w:i/>
          <w:lang w:val="ru-RU"/>
        </w:rPr>
        <w:t>Рис. 2.</w:t>
      </w:r>
      <w:r w:rsidR="003D767C">
        <w:rPr>
          <w:rFonts w:ascii="Arial" w:hAnsi="Arial" w:cs="Arial"/>
          <w:i/>
          <w:lang w:val="ru-RU"/>
        </w:rPr>
        <w:t>46</w:t>
      </w:r>
      <w:r>
        <w:rPr>
          <w:rFonts w:ascii="Arial" w:hAnsi="Arial" w:cs="Arial"/>
          <w:i/>
          <w:lang w:val="ru-RU"/>
        </w:rPr>
        <w:t>. Реестр отображения информации о размещении продукции на местах хранения.</w:t>
      </w:r>
    </w:p>
    <w:p w:rsidR="00A55BED" w:rsidRDefault="00A55BED" w:rsidP="00A55BED">
      <w:pPr>
        <w:ind w:firstLine="709"/>
        <w:jc w:val="both"/>
        <w:rPr>
          <w:rFonts w:ascii="Arial" w:hAnsi="Arial" w:cs="Arial"/>
          <w:i/>
          <w:lang w:val="ru-RU"/>
        </w:rPr>
      </w:pPr>
    </w:p>
    <w:p w:rsidR="00A55BED" w:rsidRDefault="00A55BED" w:rsidP="00A55BED">
      <w:pPr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Информация в данных таблицах заполняется автоматически в процессе решения задач ПО ТСД. </w:t>
      </w:r>
    </w:p>
    <w:p w:rsidR="00A55BED" w:rsidRPr="00A55BED" w:rsidRDefault="00A55BED" w:rsidP="00A55BED">
      <w:pPr>
        <w:ind w:firstLine="709"/>
        <w:jc w:val="both"/>
        <w:rPr>
          <w:rFonts w:ascii="Arial" w:hAnsi="Arial" w:cs="Arial"/>
          <w:i/>
          <w:lang w:val="ru-RU"/>
        </w:rPr>
      </w:pPr>
      <w:r>
        <w:rPr>
          <w:rFonts w:ascii="Arial" w:hAnsi="Arial" w:cs="Arial"/>
          <w:lang w:val="ru-RU"/>
        </w:rPr>
        <w:t>Вместе с тем, для исправления возможных ошибок, которые могут возникнуть в процессе работы с ТСД</w:t>
      </w:r>
      <w:r w:rsidR="00F8655B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 xml:space="preserve"> пользователю системы предоставляется право изменить местоположение продукции с использованием режима "Переместить продукцию" </w:t>
      </w:r>
      <w:r w:rsidR="00BF5310">
        <w:rPr>
          <w:rFonts w:ascii="Arial" w:hAnsi="Arial" w:cs="Arial"/>
          <w:lang w:val="ru-RU"/>
        </w:rPr>
        <w:t>или отметить место как свободное с помощью режима "Место свободно".</w:t>
      </w:r>
      <w:r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i/>
          <w:lang w:val="ru-RU"/>
        </w:rPr>
        <w:t xml:space="preserve"> </w:t>
      </w:r>
    </w:p>
    <w:p w:rsidR="00A55BED" w:rsidRDefault="00A55BED" w:rsidP="00A61601">
      <w:pPr>
        <w:jc w:val="both"/>
        <w:rPr>
          <w:rFonts w:ascii="Arial" w:hAnsi="Arial" w:cs="Arial"/>
          <w:lang w:val="ru-RU"/>
        </w:rPr>
      </w:pPr>
    </w:p>
    <w:p w:rsidR="00743CE9" w:rsidRDefault="00743CE9" w:rsidP="00A61601">
      <w:pPr>
        <w:jc w:val="both"/>
        <w:rPr>
          <w:rFonts w:ascii="Arial" w:hAnsi="Arial" w:cs="Arial"/>
          <w:lang w:val="ru-RU"/>
        </w:rPr>
      </w:pPr>
    </w:p>
    <w:p w:rsidR="00743CE9" w:rsidRDefault="00743CE9" w:rsidP="00A61601">
      <w:pPr>
        <w:jc w:val="both"/>
        <w:rPr>
          <w:rFonts w:ascii="Arial" w:hAnsi="Arial" w:cs="Arial"/>
          <w:lang w:val="ru-RU"/>
        </w:rPr>
      </w:pPr>
    </w:p>
    <w:sectPr w:rsidR="00743CE9" w:rsidSect="00A4365F">
      <w:footerReference w:type="even" r:id="rId76"/>
      <w:footerReference w:type="default" r:id="rId77"/>
      <w:pgSz w:w="11906" w:h="16838"/>
      <w:pgMar w:top="720" w:right="720" w:bottom="244" w:left="720" w:header="709" w:footer="40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E7A" w:rsidRDefault="00221E7A">
      <w:r>
        <w:separator/>
      </w:r>
    </w:p>
  </w:endnote>
  <w:endnote w:type="continuationSeparator" w:id="0">
    <w:p w:rsidR="00221E7A" w:rsidRDefault="00221E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703A" w:rsidRDefault="0091703A" w:rsidP="00EB5B67">
    <w:pPr>
      <w:pStyle w:val="a6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91703A" w:rsidRDefault="0091703A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703A" w:rsidRPr="00A4365F" w:rsidRDefault="0091703A" w:rsidP="00EB5B67">
    <w:pPr>
      <w:pStyle w:val="a6"/>
      <w:framePr w:wrap="around" w:vAnchor="text" w:hAnchor="margin" w:xAlign="center" w:y="1"/>
      <w:rPr>
        <w:rStyle w:val="ab"/>
        <w:rFonts w:ascii="Tahoma" w:hAnsi="Tahoma"/>
      </w:rPr>
    </w:pPr>
    <w:r w:rsidRPr="00A4365F">
      <w:rPr>
        <w:rStyle w:val="ab"/>
        <w:rFonts w:ascii="Tahoma" w:hAnsi="Tahoma"/>
      </w:rPr>
      <w:fldChar w:fldCharType="begin"/>
    </w:r>
    <w:r w:rsidRPr="00A4365F">
      <w:rPr>
        <w:rStyle w:val="ab"/>
        <w:rFonts w:ascii="Tahoma" w:hAnsi="Tahoma"/>
      </w:rPr>
      <w:instrText xml:space="preserve">PAGE  </w:instrText>
    </w:r>
    <w:r w:rsidRPr="00A4365F">
      <w:rPr>
        <w:rStyle w:val="ab"/>
        <w:rFonts w:ascii="Tahoma" w:hAnsi="Tahoma"/>
      </w:rPr>
      <w:fldChar w:fldCharType="separate"/>
    </w:r>
    <w:r w:rsidR="00373922">
      <w:rPr>
        <w:rStyle w:val="ab"/>
        <w:rFonts w:ascii="Tahoma" w:hAnsi="Tahoma"/>
        <w:noProof/>
      </w:rPr>
      <w:t>2</w:t>
    </w:r>
    <w:r w:rsidRPr="00A4365F">
      <w:rPr>
        <w:rStyle w:val="ab"/>
        <w:rFonts w:ascii="Tahoma" w:hAnsi="Tahoma"/>
      </w:rPr>
      <w:fldChar w:fldCharType="end"/>
    </w:r>
  </w:p>
  <w:p w:rsidR="0091703A" w:rsidRDefault="0091703A">
    <w:pPr>
      <w:tabs>
        <w:tab w:val="right" w:pos="10466"/>
      </w:tabs>
      <w:autoSpaceDE w:val="0"/>
      <w:autoSpaceDN w:val="0"/>
      <w:adjustRightInd w:val="0"/>
      <w:rPr>
        <w:rFonts w:ascii="Arial" w:hAnsi="Arial"/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E7A" w:rsidRDefault="00221E7A">
      <w:r>
        <w:separator/>
      </w:r>
    </w:p>
  </w:footnote>
  <w:footnote w:type="continuationSeparator" w:id="0">
    <w:p w:rsidR="00221E7A" w:rsidRDefault="00221E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DACE8CB0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8"/>
    <w:multiLevelType w:val="multilevel"/>
    <w:tmpl w:val="38F0CF8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00487313"/>
    <w:multiLevelType w:val="hybridMultilevel"/>
    <w:tmpl w:val="EA183614"/>
    <w:lvl w:ilvl="0" w:tplc="CBBC61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19C6C51"/>
    <w:multiLevelType w:val="hybridMultilevel"/>
    <w:tmpl w:val="41642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9420F8"/>
    <w:multiLevelType w:val="hybridMultilevel"/>
    <w:tmpl w:val="F294C0D4"/>
    <w:lvl w:ilvl="0" w:tplc="0419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5">
    <w:nsid w:val="0563543E"/>
    <w:multiLevelType w:val="hybridMultilevel"/>
    <w:tmpl w:val="B2B8C6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B7650E"/>
    <w:multiLevelType w:val="multilevel"/>
    <w:tmpl w:val="653AC1E8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ascii="Tahoma" w:hAnsi="Tahoma" w:cs="Tahoma" w:hint="default"/>
        <w:b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0A896212"/>
    <w:multiLevelType w:val="hybridMultilevel"/>
    <w:tmpl w:val="C930E6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B530DE3"/>
    <w:multiLevelType w:val="multilevel"/>
    <w:tmpl w:val="7F5A3EF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623" w:hanging="885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794" w:hanging="8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9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6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95" w:hanging="2160"/>
      </w:pPr>
      <w:rPr>
        <w:rFonts w:hint="default"/>
      </w:rPr>
    </w:lvl>
  </w:abstractNum>
  <w:abstractNum w:abstractNumId="9">
    <w:nsid w:val="0C2A6330"/>
    <w:multiLevelType w:val="hybridMultilevel"/>
    <w:tmpl w:val="5AB2B5EC"/>
    <w:lvl w:ilvl="0" w:tplc="A8CE53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0DD28C6"/>
    <w:multiLevelType w:val="hybridMultilevel"/>
    <w:tmpl w:val="9C1EB7E0"/>
    <w:lvl w:ilvl="0" w:tplc="CBBC61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12EC21FB"/>
    <w:multiLevelType w:val="hybridMultilevel"/>
    <w:tmpl w:val="3E967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C43327"/>
    <w:multiLevelType w:val="hybridMultilevel"/>
    <w:tmpl w:val="4E6C06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E427783"/>
    <w:multiLevelType w:val="hybridMultilevel"/>
    <w:tmpl w:val="B9E2CC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9338B0"/>
    <w:multiLevelType w:val="multilevel"/>
    <w:tmpl w:val="156643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45" w:hanging="885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245" w:hanging="885"/>
      </w:pPr>
      <w:rPr>
        <w:rFonts w:hint="default"/>
      </w:rPr>
    </w:lvl>
    <w:lvl w:ilvl="3">
      <w:start w:val="4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>
    <w:nsid w:val="2A4C71EA"/>
    <w:multiLevelType w:val="multilevel"/>
    <w:tmpl w:val="7D2203C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6">
    <w:nsid w:val="2F131855"/>
    <w:multiLevelType w:val="hybridMultilevel"/>
    <w:tmpl w:val="786A0A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0BB3648"/>
    <w:multiLevelType w:val="hybridMultilevel"/>
    <w:tmpl w:val="5A1EA47E"/>
    <w:lvl w:ilvl="0" w:tplc="04190001">
      <w:start w:val="1"/>
      <w:numFmt w:val="bullet"/>
      <w:lvlText w:val=""/>
      <w:lvlJc w:val="left"/>
      <w:pPr>
        <w:ind w:left="15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18">
    <w:nsid w:val="336D1F25"/>
    <w:multiLevelType w:val="hybridMultilevel"/>
    <w:tmpl w:val="2F94CC7E"/>
    <w:lvl w:ilvl="0" w:tplc="0419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19">
    <w:nsid w:val="364F2735"/>
    <w:multiLevelType w:val="hybridMultilevel"/>
    <w:tmpl w:val="A3F228C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0">
    <w:nsid w:val="3828220E"/>
    <w:multiLevelType w:val="hybridMultilevel"/>
    <w:tmpl w:val="5E44D9B2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21">
    <w:nsid w:val="3AAD4231"/>
    <w:multiLevelType w:val="hybridMultilevel"/>
    <w:tmpl w:val="62609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1900BC"/>
    <w:multiLevelType w:val="hybridMultilevel"/>
    <w:tmpl w:val="D1C61E8C"/>
    <w:lvl w:ilvl="0" w:tplc="04190001">
      <w:start w:val="1"/>
      <w:numFmt w:val="bullet"/>
      <w:lvlText w:val=""/>
      <w:lvlJc w:val="left"/>
      <w:pPr>
        <w:ind w:left="13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9" w:hanging="360"/>
      </w:pPr>
      <w:rPr>
        <w:rFonts w:ascii="Wingdings" w:hAnsi="Wingdings" w:hint="default"/>
      </w:rPr>
    </w:lvl>
  </w:abstractNum>
  <w:abstractNum w:abstractNumId="23">
    <w:nsid w:val="3C362991"/>
    <w:multiLevelType w:val="hybridMultilevel"/>
    <w:tmpl w:val="F8BAA7A8"/>
    <w:lvl w:ilvl="0" w:tplc="0F687ED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3D702599"/>
    <w:multiLevelType w:val="hybridMultilevel"/>
    <w:tmpl w:val="236EAFA6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5">
    <w:nsid w:val="3E4E07E5"/>
    <w:multiLevelType w:val="hybridMultilevel"/>
    <w:tmpl w:val="188E8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D33DC3"/>
    <w:multiLevelType w:val="hybridMultilevel"/>
    <w:tmpl w:val="6A80311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4BB5137B"/>
    <w:multiLevelType w:val="hybridMultilevel"/>
    <w:tmpl w:val="22149D38"/>
    <w:lvl w:ilvl="0" w:tplc="CBBC61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4FBF06ED"/>
    <w:multiLevelType w:val="multilevel"/>
    <w:tmpl w:val="A1BC597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52" w:hanging="885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452" w:hanging="885"/>
      </w:pPr>
      <w:rPr>
        <w:rFonts w:hint="default"/>
      </w:rPr>
    </w:lvl>
    <w:lvl w:ilvl="3">
      <w:start w:val="3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9">
    <w:nsid w:val="535C2A4F"/>
    <w:multiLevelType w:val="hybridMultilevel"/>
    <w:tmpl w:val="AECE97C8"/>
    <w:lvl w:ilvl="0" w:tplc="CBBC61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B42026"/>
    <w:multiLevelType w:val="multilevel"/>
    <w:tmpl w:val="F60E243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1">
    <w:nsid w:val="5E827A4C"/>
    <w:multiLevelType w:val="hybridMultilevel"/>
    <w:tmpl w:val="FBDA9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F22292"/>
    <w:multiLevelType w:val="hybridMultilevel"/>
    <w:tmpl w:val="6B7E387E"/>
    <w:lvl w:ilvl="0" w:tplc="04190001">
      <w:start w:val="1"/>
      <w:numFmt w:val="bullet"/>
      <w:lvlText w:val=""/>
      <w:lvlJc w:val="left"/>
      <w:pPr>
        <w:ind w:left="1542" w:hanging="975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5F4A526C"/>
    <w:multiLevelType w:val="hybridMultilevel"/>
    <w:tmpl w:val="9CD06A6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4">
    <w:nsid w:val="67515EF8"/>
    <w:multiLevelType w:val="multilevel"/>
    <w:tmpl w:val="FA785A5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pStyle w:val="20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>
    <w:nsid w:val="6849087E"/>
    <w:multiLevelType w:val="hybridMultilevel"/>
    <w:tmpl w:val="DEC6EFD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75C30905"/>
    <w:multiLevelType w:val="hybridMultilevel"/>
    <w:tmpl w:val="8DD25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536CFD"/>
    <w:multiLevelType w:val="hybridMultilevel"/>
    <w:tmpl w:val="638C4EA4"/>
    <w:lvl w:ilvl="0" w:tplc="18F84D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7F1B081F"/>
    <w:multiLevelType w:val="hybridMultilevel"/>
    <w:tmpl w:val="3DB6CA4A"/>
    <w:lvl w:ilvl="0" w:tplc="041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39">
    <w:nsid w:val="7F9954F7"/>
    <w:multiLevelType w:val="hybridMultilevel"/>
    <w:tmpl w:val="AECE97C8"/>
    <w:lvl w:ilvl="0" w:tplc="CBBC61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4"/>
  </w:num>
  <w:num w:numId="3">
    <w:abstractNumId w:val="31"/>
  </w:num>
  <w:num w:numId="4">
    <w:abstractNumId w:val="1"/>
  </w:num>
  <w:num w:numId="5">
    <w:abstractNumId w:val="0"/>
  </w:num>
  <w:num w:numId="6">
    <w:abstractNumId w:val="6"/>
  </w:num>
  <w:num w:numId="7">
    <w:abstractNumId w:val="26"/>
  </w:num>
  <w:num w:numId="8">
    <w:abstractNumId w:val="33"/>
  </w:num>
  <w:num w:numId="9">
    <w:abstractNumId w:val="15"/>
  </w:num>
  <w:num w:numId="10">
    <w:abstractNumId w:val="37"/>
  </w:num>
  <w:num w:numId="11">
    <w:abstractNumId w:val="30"/>
  </w:num>
  <w:num w:numId="12">
    <w:abstractNumId w:val="11"/>
  </w:num>
  <w:num w:numId="13">
    <w:abstractNumId w:val="34"/>
  </w:num>
  <w:num w:numId="14">
    <w:abstractNumId w:val="23"/>
  </w:num>
  <w:num w:numId="15">
    <w:abstractNumId w:val="16"/>
  </w:num>
  <w:num w:numId="16">
    <w:abstractNumId w:val="9"/>
  </w:num>
  <w:num w:numId="17">
    <w:abstractNumId w:val="8"/>
  </w:num>
  <w:num w:numId="18">
    <w:abstractNumId w:val="2"/>
  </w:num>
  <w:num w:numId="19">
    <w:abstractNumId w:val="24"/>
  </w:num>
  <w:num w:numId="20">
    <w:abstractNumId w:val="12"/>
  </w:num>
  <w:num w:numId="21">
    <w:abstractNumId w:val="27"/>
  </w:num>
  <w:num w:numId="22">
    <w:abstractNumId w:val="35"/>
  </w:num>
  <w:num w:numId="23">
    <w:abstractNumId w:val="17"/>
  </w:num>
  <w:num w:numId="24">
    <w:abstractNumId w:val="22"/>
  </w:num>
  <w:num w:numId="25">
    <w:abstractNumId w:val="7"/>
  </w:num>
  <w:num w:numId="26">
    <w:abstractNumId w:val="29"/>
  </w:num>
  <w:num w:numId="27">
    <w:abstractNumId w:val="28"/>
  </w:num>
  <w:num w:numId="28">
    <w:abstractNumId w:val="32"/>
  </w:num>
  <w:num w:numId="29">
    <w:abstractNumId w:val="38"/>
  </w:num>
  <w:num w:numId="30">
    <w:abstractNumId w:val="36"/>
  </w:num>
  <w:num w:numId="31">
    <w:abstractNumId w:val="21"/>
  </w:num>
  <w:num w:numId="32">
    <w:abstractNumId w:val="39"/>
  </w:num>
  <w:num w:numId="33">
    <w:abstractNumId w:val="10"/>
  </w:num>
  <w:num w:numId="34">
    <w:abstractNumId w:val="13"/>
  </w:num>
  <w:num w:numId="35">
    <w:abstractNumId w:val="3"/>
  </w:num>
  <w:num w:numId="36">
    <w:abstractNumId w:val="14"/>
  </w:num>
  <w:num w:numId="3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5"/>
  </w:num>
  <w:num w:numId="39">
    <w:abstractNumId w:val="18"/>
  </w:num>
  <w:num w:numId="40">
    <w:abstractNumId w:val="5"/>
  </w:num>
  <w:num w:numId="41">
    <w:abstractNumId w:val="19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7D3"/>
    <w:rsid w:val="000037C6"/>
    <w:rsid w:val="00011C05"/>
    <w:rsid w:val="00012D99"/>
    <w:rsid w:val="0002041E"/>
    <w:rsid w:val="0002609D"/>
    <w:rsid w:val="000265D2"/>
    <w:rsid w:val="000272A6"/>
    <w:rsid w:val="00027710"/>
    <w:rsid w:val="00030E76"/>
    <w:rsid w:val="00032F9D"/>
    <w:rsid w:val="00034B17"/>
    <w:rsid w:val="0003616A"/>
    <w:rsid w:val="0004222B"/>
    <w:rsid w:val="000519DA"/>
    <w:rsid w:val="000550E5"/>
    <w:rsid w:val="00055D25"/>
    <w:rsid w:val="00057795"/>
    <w:rsid w:val="0006429C"/>
    <w:rsid w:val="00067521"/>
    <w:rsid w:val="00071582"/>
    <w:rsid w:val="00075B85"/>
    <w:rsid w:val="00085954"/>
    <w:rsid w:val="000900FF"/>
    <w:rsid w:val="0009340D"/>
    <w:rsid w:val="00095707"/>
    <w:rsid w:val="00095BAB"/>
    <w:rsid w:val="00097092"/>
    <w:rsid w:val="000A2A3D"/>
    <w:rsid w:val="000A6F06"/>
    <w:rsid w:val="000A75FB"/>
    <w:rsid w:val="000B2635"/>
    <w:rsid w:val="000B524F"/>
    <w:rsid w:val="000C20F2"/>
    <w:rsid w:val="000C5EA5"/>
    <w:rsid w:val="000D329A"/>
    <w:rsid w:val="000D6D92"/>
    <w:rsid w:val="000E32FE"/>
    <w:rsid w:val="000E6A91"/>
    <w:rsid w:val="000E72DE"/>
    <w:rsid w:val="000F1545"/>
    <w:rsid w:val="000F21B8"/>
    <w:rsid w:val="000F4CC6"/>
    <w:rsid w:val="00104F24"/>
    <w:rsid w:val="00107CEC"/>
    <w:rsid w:val="0011227B"/>
    <w:rsid w:val="00115E63"/>
    <w:rsid w:val="00116910"/>
    <w:rsid w:val="00117B3E"/>
    <w:rsid w:val="00121D69"/>
    <w:rsid w:val="001220E6"/>
    <w:rsid w:val="00124A54"/>
    <w:rsid w:val="00137BC6"/>
    <w:rsid w:val="00153550"/>
    <w:rsid w:val="00161E5D"/>
    <w:rsid w:val="001639C5"/>
    <w:rsid w:val="00164614"/>
    <w:rsid w:val="00171CFF"/>
    <w:rsid w:val="00173C3C"/>
    <w:rsid w:val="00177EF5"/>
    <w:rsid w:val="001809A8"/>
    <w:rsid w:val="00181149"/>
    <w:rsid w:val="00181E05"/>
    <w:rsid w:val="0018253C"/>
    <w:rsid w:val="001A1BEF"/>
    <w:rsid w:val="001A65DD"/>
    <w:rsid w:val="001D1C01"/>
    <w:rsid w:val="001D5BD5"/>
    <w:rsid w:val="001E137E"/>
    <w:rsid w:val="001E1597"/>
    <w:rsid w:val="001E1652"/>
    <w:rsid w:val="001F1859"/>
    <w:rsid w:val="001F5006"/>
    <w:rsid w:val="0020147F"/>
    <w:rsid w:val="00211786"/>
    <w:rsid w:val="00213596"/>
    <w:rsid w:val="0021363C"/>
    <w:rsid w:val="0021571D"/>
    <w:rsid w:val="002171FC"/>
    <w:rsid w:val="002177A1"/>
    <w:rsid w:val="00217F62"/>
    <w:rsid w:val="00220130"/>
    <w:rsid w:val="00221E7A"/>
    <w:rsid w:val="002255E6"/>
    <w:rsid w:val="00227820"/>
    <w:rsid w:val="0023133F"/>
    <w:rsid w:val="00242F74"/>
    <w:rsid w:val="00243631"/>
    <w:rsid w:val="00247F60"/>
    <w:rsid w:val="002504E0"/>
    <w:rsid w:val="002574B5"/>
    <w:rsid w:val="002612DB"/>
    <w:rsid w:val="00262FF7"/>
    <w:rsid w:val="00274D8C"/>
    <w:rsid w:val="00276DC6"/>
    <w:rsid w:val="00280A37"/>
    <w:rsid w:val="00283CFF"/>
    <w:rsid w:val="0028532B"/>
    <w:rsid w:val="00292AA1"/>
    <w:rsid w:val="002961C5"/>
    <w:rsid w:val="00297981"/>
    <w:rsid w:val="002A17EE"/>
    <w:rsid w:val="002A1818"/>
    <w:rsid w:val="002A7E33"/>
    <w:rsid w:val="002B1334"/>
    <w:rsid w:val="002B76BA"/>
    <w:rsid w:val="002C0ACB"/>
    <w:rsid w:val="002C406E"/>
    <w:rsid w:val="002C6E29"/>
    <w:rsid w:val="002D12CF"/>
    <w:rsid w:val="002E2E18"/>
    <w:rsid w:val="002E2FC9"/>
    <w:rsid w:val="00305CC1"/>
    <w:rsid w:val="00310AF8"/>
    <w:rsid w:val="00314DB4"/>
    <w:rsid w:val="00316BF0"/>
    <w:rsid w:val="00320E88"/>
    <w:rsid w:val="00323350"/>
    <w:rsid w:val="00326E6E"/>
    <w:rsid w:val="0033619B"/>
    <w:rsid w:val="00345587"/>
    <w:rsid w:val="0035139D"/>
    <w:rsid w:val="003525E6"/>
    <w:rsid w:val="00352DEE"/>
    <w:rsid w:val="00365EB1"/>
    <w:rsid w:val="0037381B"/>
    <w:rsid w:val="00373922"/>
    <w:rsid w:val="00380BDB"/>
    <w:rsid w:val="003817BE"/>
    <w:rsid w:val="003840D1"/>
    <w:rsid w:val="003A1609"/>
    <w:rsid w:val="003A171A"/>
    <w:rsid w:val="003A53BB"/>
    <w:rsid w:val="003C32B1"/>
    <w:rsid w:val="003C4D25"/>
    <w:rsid w:val="003C4D54"/>
    <w:rsid w:val="003C7927"/>
    <w:rsid w:val="003D1ACB"/>
    <w:rsid w:val="003D49DF"/>
    <w:rsid w:val="003D767C"/>
    <w:rsid w:val="003E6F2B"/>
    <w:rsid w:val="003F1AC3"/>
    <w:rsid w:val="003F1EED"/>
    <w:rsid w:val="00420207"/>
    <w:rsid w:val="0042146E"/>
    <w:rsid w:val="00422E57"/>
    <w:rsid w:val="00424C78"/>
    <w:rsid w:val="00427594"/>
    <w:rsid w:val="00441C89"/>
    <w:rsid w:val="004421EB"/>
    <w:rsid w:val="00443D73"/>
    <w:rsid w:val="00445682"/>
    <w:rsid w:val="004606E9"/>
    <w:rsid w:val="004674E2"/>
    <w:rsid w:val="004718E8"/>
    <w:rsid w:val="00487C22"/>
    <w:rsid w:val="004A0481"/>
    <w:rsid w:val="004A25E4"/>
    <w:rsid w:val="004B2E36"/>
    <w:rsid w:val="004B35BC"/>
    <w:rsid w:val="004B5F50"/>
    <w:rsid w:val="004B7CBF"/>
    <w:rsid w:val="004C7FD7"/>
    <w:rsid w:val="004D08F4"/>
    <w:rsid w:val="004D0E23"/>
    <w:rsid w:val="004D1C9B"/>
    <w:rsid w:val="004E7CF5"/>
    <w:rsid w:val="004F02FA"/>
    <w:rsid w:val="0050428A"/>
    <w:rsid w:val="00506CFE"/>
    <w:rsid w:val="0051641C"/>
    <w:rsid w:val="0052003E"/>
    <w:rsid w:val="0052018C"/>
    <w:rsid w:val="005246A2"/>
    <w:rsid w:val="00526B1C"/>
    <w:rsid w:val="00532A5C"/>
    <w:rsid w:val="00534DB2"/>
    <w:rsid w:val="00547724"/>
    <w:rsid w:val="00552144"/>
    <w:rsid w:val="005658C2"/>
    <w:rsid w:val="00573567"/>
    <w:rsid w:val="0057412F"/>
    <w:rsid w:val="005741A1"/>
    <w:rsid w:val="00577D48"/>
    <w:rsid w:val="00581F51"/>
    <w:rsid w:val="0058702C"/>
    <w:rsid w:val="00594542"/>
    <w:rsid w:val="00596A07"/>
    <w:rsid w:val="005A6375"/>
    <w:rsid w:val="005B34B2"/>
    <w:rsid w:val="005B59FB"/>
    <w:rsid w:val="005C0FBD"/>
    <w:rsid w:val="005C39AE"/>
    <w:rsid w:val="005C55E4"/>
    <w:rsid w:val="005C6BFB"/>
    <w:rsid w:val="005C6C03"/>
    <w:rsid w:val="005D5E5E"/>
    <w:rsid w:val="005D7EC1"/>
    <w:rsid w:val="005E1FA8"/>
    <w:rsid w:val="005F546F"/>
    <w:rsid w:val="005F62CD"/>
    <w:rsid w:val="0060198A"/>
    <w:rsid w:val="00604113"/>
    <w:rsid w:val="006048CE"/>
    <w:rsid w:val="00613765"/>
    <w:rsid w:val="00614286"/>
    <w:rsid w:val="006148EC"/>
    <w:rsid w:val="0061498D"/>
    <w:rsid w:val="00616894"/>
    <w:rsid w:val="0061794B"/>
    <w:rsid w:val="00624858"/>
    <w:rsid w:val="006305B8"/>
    <w:rsid w:val="0063072F"/>
    <w:rsid w:val="00632417"/>
    <w:rsid w:val="006339DC"/>
    <w:rsid w:val="00634C92"/>
    <w:rsid w:val="00647007"/>
    <w:rsid w:val="00652E98"/>
    <w:rsid w:val="006532B7"/>
    <w:rsid w:val="00654A5D"/>
    <w:rsid w:val="00656A61"/>
    <w:rsid w:val="00656E22"/>
    <w:rsid w:val="006610F7"/>
    <w:rsid w:val="00661AA4"/>
    <w:rsid w:val="006627BC"/>
    <w:rsid w:val="006729DB"/>
    <w:rsid w:val="006803CE"/>
    <w:rsid w:val="00681231"/>
    <w:rsid w:val="00694B96"/>
    <w:rsid w:val="006A1625"/>
    <w:rsid w:val="006A2440"/>
    <w:rsid w:val="006A7F1C"/>
    <w:rsid w:val="006B38EB"/>
    <w:rsid w:val="006B5EB8"/>
    <w:rsid w:val="006B642C"/>
    <w:rsid w:val="006C1430"/>
    <w:rsid w:val="006C513C"/>
    <w:rsid w:val="006C6405"/>
    <w:rsid w:val="006D2D43"/>
    <w:rsid w:val="006D7E58"/>
    <w:rsid w:val="006E12E0"/>
    <w:rsid w:val="006E2C85"/>
    <w:rsid w:val="006E3AB7"/>
    <w:rsid w:val="006E48E9"/>
    <w:rsid w:val="006E668C"/>
    <w:rsid w:val="006E7C33"/>
    <w:rsid w:val="006F49AB"/>
    <w:rsid w:val="006F4B3F"/>
    <w:rsid w:val="00704366"/>
    <w:rsid w:val="0070465B"/>
    <w:rsid w:val="00707065"/>
    <w:rsid w:val="00710E4F"/>
    <w:rsid w:val="00711BB8"/>
    <w:rsid w:val="0071530A"/>
    <w:rsid w:val="00717605"/>
    <w:rsid w:val="0073380F"/>
    <w:rsid w:val="007361A3"/>
    <w:rsid w:val="00737047"/>
    <w:rsid w:val="00737F8A"/>
    <w:rsid w:val="00741578"/>
    <w:rsid w:val="00743CE9"/>
    <w:rsid w:val="0075069B"/>
    <w:rsid w:val="00753A25"/>
    <w:rsid w:val="00754100"/>
    <w:rsid w:val="007558BA"/>
    <w:rsid w:val="00761CB6"/>
    <w:rsid w:val="00763BA4"/>
    <w:rsid w:val="00772BF3"/>
    <w:rsid w:val="0077400E"/>
    <w:rsid w:val="007740CE"/>
    <w:rsid w:val="007768A5"/>
    <w:rsid w:val="007849B7"/>
    <w:rsid w:val="007856CE"/>
    <w:rsid w:val="007A44D4"/>
    <w:rsid w:val="007A4C25"/>
    <w:rsid w:val="007B1AB2"/>
    <w:rsid w:val="007B2A79"/>
    <w:rsid w:val="007B6D39"/>
    <w:rsid w:val="007B7368"/>
    <w:rsid w:val="007B7F98"/>
    <w:rsid w:val="007C25EE"/>
    <w:rsid w:val="007C78E2"/>
    <w:rsid w:val="007D1C65"/>
    <w:rsid w:val="007D7473"/>
    <w:rsid w:val="007E1121"/>
    <w:rsid w:val="007E16B3"/>
    <w:rsid w:val="007E413A"/>
    <w:rsid w:val="007E4E50"/>
    <w:rsid w:val="007E7753"/>
    <w:rsid w:val="007F5897"/>
    <w:rsid w:val="00803580"/>
    <w:rsid w:val="008045C1"/>
    <w:rsid w:val="0081067D"/>
    <w:rsid w:val="00825446"/>
    <w:rsid w:val="008268D0"/>
    <w:rsid w:val="00834284"/>
    <w:rsid w:val="00834774"/>
    <w:rsid w:val="00834AB6"/>
    <w:rsid w:val="00835934"/>
    <w:rsid w:val="008413D8"/>
    <w:rsid w:val="0084547E"/>
    <w:rsid w:val="00846954"/>
    <w:rsid w:val="00846C78"/>
    <w:rsid w:val="008534BE"/>
    <w:rsid w:val="00856C80"/>
    <w:rsid w:val="00857F8A"/>
    <w:rsid w:val="00862D43"/>
    <w:rsid w:val="00866B8B"/>
    <w:rsid w:val="008938AB"/>
    <w:rsid w:val="0089671F"/>
    <w:rsid w:val="0089799B"/>
    <w:rsid w:val="008A14EF"/>
    <w:rsid w:val="008A17A4"/>
    <w:rsid w:val="008A452C"/>
    <w:rsid w:val="008A4626"/>
    <w:rsid w:val="008A5A83"/>
    <w:rsid w:val="008A6B4B"/>
    <w:rsid w:val="008A74DF"/>
    <w:rsid w:val="008B1D2B"/>
    <w:rsid w:val="008D2EED"/>
    <w:rsid w:val="008D30DA"/>
    <w:rsid w:val="008D4200"/>
    <w:rsid w:val="008D55F4"/>
    <w:rsid w:val="008E2EB6"/>
    <w:rsid w:val="008E644C"/>
    <w:rsid w:val="008F00BF"/>
    <w:rsid w:val="008F606A"/>
    <w:rsid w:val="008F7732"/>
    <w:rsid w:val="009115B0"/>
    <w:rsid w:val="0091703A"/>
    <w:rsid w:val="00930422"/>
    <w:rsid w:val="0094078B"/>
    <w:rsid w:val="00940DC9"/>
    <w:rsid w:val="00940EF4"/>
    <w:rsid w:val="00941B4B"/>
    <w:rsid w:val="00942E72"/>
    <w:rsid w:val="00956C91"/>
    <w:rsid w:val="0096023A"/>
    <w:rsid w:val="009622DD"/>
    <w:rsid w:val="00964864"/>
    <w:rsid w:val="009666B6"/>
    <w:rsid w:val="0097633A"/>
    <w:rsid w:val="009824CA"/>
    <w:rsid w:val="009841FE"/>
    <w:rsid w:val="0099380A"/>
    <w:rsid w:val="00993F4A"/>
    <w:rsid w:val="00994279"/>
    <w:rsid w:val="00996C0E"/>
    <w:rsid w:val="009A5B4F"/>
    <w:rsid w:val="009B2E29"/>
    <w:rsid w:val="009B4DEA"/>
    <w:rsid w:val="009B761F"/>
    <w:rsid w:val="009C03B5"/>
    <w:rsid w:val="009C1A43"/>
    <w:rsid w:val="009C35E8"/>
    <w:rsid w:val="009C458F"/>
    <w:rsid w:val="009D52B2"/>
    <w:rsid w:val="009D61EE"/>
    <w:rsid w:val="009E3248"/>
    <w:rsid w:val="009F3288"/>
    <w:rsid w:val="009F759C"/>
    <w:rsid w:val="00A01243"/>
    <w:rsid w:val="00A01D4D"/>
    <w:rsid w:val="00A02B44"/>
    <w:rsid w:val="00A03D38"/>
    <w:rsid w:val="00A03D63"/>
    <w:rsid w:val="00A10C7E"/>
    <w:rsid w:val="00A12AC5"/>
    <w:rsid w:val="00A1682B"/>
    <w:rsid w:val="00A2150C"/>
    <w:rsid w:val="00A33CCF"/>
    <w:rsid w:val="00A3773E"/>
    <w:rsid w:val="00A42225"/>
    <w:rsid w:val="00A4365F"/>
    <w:rsid w:val="00A4512F"/>
    <w:rsid w:val="00A5269B"/>
    <w:rsid w:val="00A53BD0"/>
    <w:rsid w:val="00A55BED"/>
    <w:rsid w:val="00A5650E"/>
    <w:rsid w:val="00A57BC7"/>
    <w:rsid w:val="00A60908"/>
    <w:rsid w:val="00A61601"/>
    <w:rsid w:val="00A6683E"/>
    <w:rsid w:val="00A7008B"/>
    <w:rsid w:val="00A70E0E"/>
    <w:rsid w:val="00A72513"/>
    <w:rsid w:val="00A73A2E"/>
    <w:rsid w:val="00A829B4"/>
    <w:rsid w:val="00A84AD9"/>
    <w:rsid w:val="00A84D34"/>
    <w:rsid w:val="00A84EE4"/>
    <w:rsid w:val="00A92C12"/>
    <w:rsid w:val="00A93C50"/>
    <w:rsid w:val="00A97C3D"/>
    <w:rsid w:val="00AA0BFA"/>
    <w:rsid w:val="00AA3CA7"/>
    <w:rsid w:val="00AB13B6"/>
    <w:rsid w:val="00AB37C5"/>
    <w:rsid w:val="00AB5F89"/>
    <w:rsid w:val="00AB6BE2"/>
    <w:rsid w:val="00AB7023"/>
    <w:rsid w:val="00AC281E"/>
    <w:rsid w:val="00AC7064"/>
    <w:rsid w:val="00AD2A99"/>
    <w:rsid w:val="00AD2B1B"/>
    <w:rsid w:val="00AD3581"/>
    <w:rsid w:val="00AE188A"/>
    <w:rsid w:val="00AE597A"/>
    <w:rsid w:val="00AF1174"/>
    <w:rsid w:val="00AF3433"/>
    <w:rsid w:val="00AF5E59"/>
    <w:rsid w:val="00B00235"/>
    <w:rsid w:val="00B06BD3"/>
    <w:rsid w:val="00B13756"/>
    <w:rsid w:val="00B16B7C"/>
    <w:rsid w:val="00B201E4"/>
    <w:rsid w:val="00B20DAB"/>
    <w:rsid w:val="00B21A76"/>
    <w:rsid w:val="00B34435"/>
    <w:rsid w:val="00B47DB1"/>
    <w:rsid w:val="00B51531"/>
    <w:rsid w:val="00B524B5"/>
    <w:rsid w:val="00B555AF"/>
    <w:rsid w:val="00B57C86"/>
    <w:rsid w:val="00B61ACD"/>
    <w:rsid w:val="00B61CD9"/>
    <w:rsid w:val="00B62172"/>
    <w:rsid w:val="00B66148"/>
    <w:rsid w:val="00B7722C"/>
    <w:rsid w:val="00B81275"/>
    <w:rsid w:val="00B90C37"/>
    <w:rsid w:val="00B91F85"/>
    <w:rsid w:val="00B92FC9"/>
    <w:rsid w:val="00B955D7"/>
    <w:rsid w:val="00B963A6"/>
    <w:rsid w:val="00BA045D"/>
    <w:rsid w:val="00BA27B9"/>
    <w:rsid w:val="00BA2C5A"/>
    <w:rsid w:val="00BA2FC3"/>
    <w:rsid w:val="00BA4FDE"/>
    <w:rsid w:val="00BA57D3"/>
    <w:rsid w:val="00BB2C7D"/>
    <w:rsid w:val="00BC2E1A"/>
    <w:rsid w:val="00BD296B"/>
    <w:rsid w:val="00BE57D0"/>
    <w:rsid w:val="00BF5310"/>
    <w:rsid w:val="00C00044"/>
    <w:rsid w:val="00C03716"/>
    <w:rsid w:val="00C03907"/>
    <w:rsid w:val="00C0617B"/>
    <w:rsid w:val="00C075D0"/>
    <w:rsid w:val="00C112C0"/>
    <w:rsid w:val="00C175AB"/>
    <w:rsid w:val="00C17E18"/>
    <w:rsid w:val="00C21BB6"/>
    <w:rsid w:val="00C34DCD"/>
    <w:rsid w:val="00C41288"/>
    <w:rsid w:val="00C509E9"/>
    <w:rsid w:val="00C6541A"/>
    <w:rsid w:val="00C67EC7"/>
    <w:rsid w:val="00C74845"/>
    <w:rsid w:val="00C76859"/>
    <w:rsid w:val="00C77F82"/>
    <w:rsid w:val="00C817FE"/>
    <w:rsid w:val="00C86E15"/>
    <w:rsid w:val="00C87F83"/>
    <w:rsid w:val="00C903DB"/>
    <w:rsid w:val="00C96FFF"/>
    <w:rsid w:val="00CA02FD"/>
    <w:rsid w:val="00CA55A8"/>
    <w:rsid w:val="00CA75B5"/>
    <w:rsid w:val="00CB434D"/>
    <w:rsid w:val="00CB69BF"/>
    <w:rsid w:val="00CB6D1F"/>
    <w:rsid w:val="00CB75F2"/>
    <w:rsid w:val="00CC0B4B"/>
    <w:rsid w:val="00CC3FFC"/>
    <w:rsid w:val="00CD16B3"/>
    <w:rsid w:val="00CD5D63"/>
    <w:rsid w:val="00CE3A03"/>
    <w:rsid w:val="00CF5BB1"/>
    <w:rsid w:val="00D03CF1"/>
    <w:rsid w:val="00D049B2"/>
    <w:rsid w:val="00D10D36"/>
    <w:rsid w:val="00D12921"/>
    <w:rsid w:val="00D12D56"/>
    <w:rsid w:val="00D17A3E"/>
    <w:rsid w:val="00D231E4"/>
    <w:rsid w:val="00D31099"/>
    <w:rsid w:val="00D33618"/>
    <w:rsid w:val="00D51D25"/>
    <w:rsid w:val="00D52993"/>
    <w:rsid w:val="00D603AE"/>
    <w:rsid w:val="00D6152E"/>
    <w:rsid w:val="00D61D85"/>
    <w:rsid w:val="00D61FE7"/>
    <w:rsid w:val="00D620A0"/>
    <w:rsid w:val="00D72DCC"/>
    <w:rsid w:val="00D75820"/>
    <w:rsid w:val="00D75C31"/>
    <w:rsid w:val="00D818FD"/>
    <w:rsid w:val="00D86126"/>
    <w:rsid w:val="00D8682E"/>
    <w:rsid w:val="00D923FB"/>
    <w:rsid w:val="00D92F1A"/>
    <w:rsid w:val="00D95F18"/>
    <w:rsid w:val="00D97619"/>
    <w:rsid w:val="00DA3DE9"/>
    <w:rsid w:val="00DA7140"/>
    <w:rsid w:val="00DB04ED"/>
    <w:rsid w:val="00DB0C34"/>
    <w:rsid w:val="00DB3519"/>
    <w:rsid w:val="00DB6FC3"/>
    <w:rsid w:val="00DB7F04"/>
    <w:rsid w:val="00DC5866"/>
    <w:rsid w:val="00DD24A6"/>
    <w:rsid w:val="00DD254E"/>
    <w:rsid w:val="00DD6494"/>
    <w:rsid w:val="00DD7DAC"/>
    <w:rsid w:val="00DE15C0"/>
    <w:rsid w:val="00DF1984"/>
    <w:rsid w:val="00DF3654"/>
    <w:rsid w:val="00DF660E"/>
    <w:rsid w:val="00E04726"/>
    <w:rsid w:val="00E048A6"/>
    <w:rsid w:val="00E05D8D"/>
    <w:rsid w:val="00E10BBC"/>
    <w:rsid w:val="00E1372B"/>
    <w:rsid w:val="00E15BB8"/>
    <w:rsid w:val="00E23BCE"/>
    <w:rsid w:val="00E33325"/>
    <w:rsid w:val="00E33D4A"/>
    <w:rsid w:val="00E42075"/>
    <w:rsid w:val="00E5409D"/>
    <w:rsid w:val="00E61829"/>
    <w:rsid w:val="00E66EE6"/>
    <w:rsid w:val="00E766AF"/>
    <w:rsid w:val="00E82580"/>
    <w:rsid w:val="00E9101E"/>
    <w:rsid w:val="00E94000"/>
    <w:rsid w:val="00E952ED"/>
    <w:rsid w:val="00E96404"/>
    <w:rsid w:val="00EA59D1"/>
    <w:rsid w:val="00EA763C"/>
    <w:rsid w:val="00EB1CB3"/>
    <w:rsid w:val="00EB5B67"/>
    <w:rsid w:val="00EC1858"/>
    <w:rsid w:val="00EC230B"/>
    <w:rsid w:val="00EC35AE"/>
    <w:rsid w:val="00EC5109"/>
    <w:rsid w:val="00EC5A92"/>
    <w:rsid w:val="00ED0BBD"/>
    <w:rsid w:val="00ED3307"/>
    <w:rsid w:val="00ED63E6"/>
    <w:rsid w:val="00EE1241"/>
    <w:rsid w:val="00EE4215"/>
    <w:rsid w:val="00EE6477"/>
    <w:rsid w:val="00EF030A"/>
    <w:rsid w:val="00EF1213"/>
    <w:rsid w:val="00EF6B5F"/>
    <w:rsid w:val="00EF6BEA"/>
    <w:rsid w:val="00EF7288"/>
    <w:rsid w:val="00F06A0C"/>
    <w:rsid w:val="00F10638"/>
    <w:rsid w:val="00F11A24"/>
    <w:rsid w:val="00F2308C"/>
    <w:rsid w:val="00F239B2"/>
    <w:rsid w:val="00F31101"/>
    <w:rsid w:val="00F31D9C"/>
    <w:rsid w:val="00F31E8A"/>
    <w:rsid w:val="00F34176"/>
    <w:rsid w:val="00F419AA"/>
    <w:rsid w:val="00F430A0"/>
    <w:rsid w:val="00F503F3"/>
    <w:rsid w:val="00F5407E"/>
    <w:rsid w:val="00F72DAC"/>
    <w:rsid w:val="00F800B6"/>
    <w:rsid w:val="00F80311"/>
    <w:rsid w:val="00F83C0C"/>
    <w:rsid w:val="00F850C9"/>
    <w:rsid w:val="00F85914"/>
    <w:rsid w:val="00F85EE7"/>
    <w:rsid w:val="00F8655B"/>
    <w:rsid w:val="00F91028"/>
    <w:rsid w:val="00F91591"/>
    <w:rsid w:val="00F930F5"/>
    <w:rsid w:val="00F93DC5"/>
    <w:rsid w:val="00F94C56"/>
    <w:rsid w:val="00F95B15"/>
    <w:rsid w:val="00FA0AAC"/>
    <w:rsid w:val="00FA2363"/>
    <w:rsid w:val="00FB1D76"/>
    <w:rsid w:val="00FB2CF3"/>
    <w:rsid w:val="00FB4FEE"/>
    <w:rsid w:val="00FB5205"/>
    <w:rsid w:val="00FB5867"/>
    <w:rsid w:val="00FB68AC"/>
    <w:rsid w:val="00FD13E6"/>
    <w:rsid w:val="00FE07B5"/>
    <w:rsid w:val="00FE5182"/>
    <w:rsid w:val="00FE69C9"/>
    <w:rsid w:val="00FF1EFC"/>
    <w:rsid w:val="00FF4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594542"/>
    <w:rPr>
      <w:sz w:val="24"/>
      <w:szCs w:val="24"/>
      <w:lang w:val="uk-UA" w:eastAsia="uk-UA"/>
    </w:rPr>
  </w:style>
  <w:style w:type="paragraph" w:styleId="1">
    <w:name w:val="heading 1"/>
    <w:basedOn w:val="a"/>
    <w:next w:val="a0"/>
    <w:qFormat/>
    <w:rsid w:val="002A7E33"/>
    <w:pPr>
      <w:keepNext/>
      <w:numPr>
        <w:numId w:val="6"/>
      </w:numPr>
      <w:tabs>
        <w:tab w:val="left" w:pos="1200"/>
      </w:tabs>
      <w:autoSpaceDE w:val="0"/>
      <w:autoSpaceDN w:val="0"/>
      <w:adjustRightInd w:val="0"/>
      <w:outlineLvl w:val="0"/>
    </w:pPr>
    <w:rPr>
      <w:rFonts w:ascii="Tahoma" w:hAnsi="Tahoma" w:cs="Arial"/>
      <w:b/>
      <w:szCs w:val="20"/>
    </w:rPr>
  </w:style>
  <w:style w:type="paragraph" w:styleId="21">
    <w:name w:val="heading 2"/>
    <w:basedOn w:val="2"/>
    <w:next w:val="a0"/>
    <w:link w:val="22"/>
    <w:qFormat/>
    <w:rsid w:val="002A7E33"/>
    <w:pPr>
      <w:keepNext/>
      <w:numPr>
        <w:numId w:val="0"/>
      </w:numPr>
      <w:tabs>
        <w:tab w:val="left" w:pos="1200"/>
      </w:tabs>
      <w:autoSpaceDE w:val="0"/>
      <w:autoSpaceDN w:val="0"/>
      <w:adjustRightInd w:val="0"/>
      <w:outlineLvl w:val="1"/>
    </w:pPr>
    <w:rPr>
      <w:rFonts w:ascii="Arial" w:hAnsi="Arial" w:cs="Arial"/>
      <w:b/>
      <w:i/>
      <w:szCs w:val="20"/>
    </w:rPr>
  </w:style>
  <w:style w:type="paragraph" w:styleId="3">
    <w:name w:val="heading 3"/>
    <w:basedOn w:val="a0"/>
    <w:next w:val="a0"/>
    <w:qFormat/>
    <w:rsid w:val="00594542"/>
    <w:pPr>
      <w:keepNext/>
      <w:tabs>
        <w:tab w:val="left" w:pos="1200"/>
      </w:tabs>
      <w:autoSpaceDE w:val="0"/>
      <w:autoSpaceDN w:val="0"/>
      <w:adjustRightInd w:val="0"/>
      <w:outlineLvl w:val="2"/>
    </w:pPr>
    <w:rPr>
      <w:rFonts w:ascii="Arial" w:hAnsi="Arial" w:cs="Arial"/>
      <w:sz w:val="20"/>
      <w:szCs w:val="20"/>
    </w:rPr>
  </w:style>
  <w:style w:type="paragraph" w:styleId="4">
    <w:name w:val="heading 4"/>
    <w:basedOn w:val="a0"/>
    <w:next w:val="a0"/>
    <w:qFormat/>
    <w:rsid w:val="00594542"/>
    <w:pPr>
      <w:keepNext/>
      <w:tabs>
        <w:tab w:val="left" w:pos="1200"/>
      </w:tabs>
      <w:autoSpaceDE w:val="0"/>
      <w:autoSpaceDN w:val="0"/>
      <w:adjustRightInd w:val="0"/>
      <w:outlineLvl w:val="3"/>
    </w:pPr>
    <w:rPr>
      <w:rFonts w:ascii="Arial" w:hAnsi="Arial" w:cs="Arial"/>
      <w:sz w:val="20"/>
      <w:szCs w:val="20"/>
    </w:rPr>
  </w:style>
  <w:style w:type="paragraph" w:styleId="5">
    <w:name w:val="heading 5"/>
    <w:basedOn w:val="a0"/>
    <w:next w:val="a0"/>
    <w:qFormat/>
    <w:rsid w:val="00594542"/>
    <w:pPr>
      <w:keepNext/>
      <w:tabs>
        <w:tab w:val="left" w:pos="1200"/>
      </w:tabs>
      <w:autoSpaceDE w:val="0"/>
      <w:autoSpaceDN w:val="0"/>
      <w:adjustRightInd w:val="0"/>
      <w:outlineLvl w:val="4"/>
    </w:pPr>
    <w:rPr>
      <w:rFonts w:ascii="Arial" w:hAnsi="Arial" w:cs="Arial"/>
      <w:sz w:val="20"/>
      <w:szCs w:val="20"/>
    </w:rPr>
  </w:style>
  <w:style w:type="paragraph" w:styleId="6">
    <w:name w:val="heading 6"/>
    <w:basedOn w:val="a0"/>
    <w:next w:val="a0"/>
    <w:qFormat/>
    <w:rsid w:val="00594542"/>
    <w:pPr>
      <w:keepNext/>
      <w:tabs>
        <w:tab w:val="left" w:pos="1200"/>
      </w:tabs>
      <w:autoSpaceDE w:val="0"/>
      <w:autoSpaceDN w:val="0"/>
      <w:adjustRightInd w:val="0"/>
      <w:outlineLvl w:val="5"/>
    </w:pPr>
    <w:rPr>
      <w:rFonts w:ascii="Arial" w:hAnsi="Arial" w:cs="Arial"/>
      <w:sz w:val="20"/>
      <w:szCs w:val="20"/>
    </w:rPr>
  </w:style>
  <w:style w:type="paragraph" w:styleId="7">
    <w:name w:val="heading 7"/>
    <w:basedOn w:val="a0"/>
    <w:next w:val="a0"/>
    <w:qFormat/>
    <w:rsid w:val="00594542"/>
    <w:pPr>
      <w:keepNext/>
      <w:tabs>
        <w:tab w:val="left" w:pos="1200"/>
      </w:tabs>
      <w:autoSpaceDE w:val="0"/>
      <w:autoSpaceDN w:val="0"/>
      <w:adjustRightInd w:val="0"/>
      <w:outlineLvl w:val="6"/>
    </w:pPr>
    <w:rPr>
      <w:rFonts w:ascii="Arial" w:hAnsi="Arial" w:cs="Arial"/>
      <w:b/>
      <w:bCs/>
      <w:u w:val="single"/>
    </w:rPr>
  </w:style>
  <w:style w:type="paragraph" w:styleId="8">
    <w:name w:val="heading 8"/>
    <w:basedOn w:val="a0"/>
    <w:next w:val="a0"/>
    <w:qFormat/>
    <w:rsid w:val="00594542"/>
    <w:pPr>
      <w:keepNext/>
      <w:tabs>
        <w:tab w:val="left" w:pos="1200"/>
      </w:tabs>
      <w:autoSpaceDE w:val="0"/>
      <w:autoSpaceDN w:val="0"/>
      <w:adjustRightInd w:val="0"/>
      <w:outlineLvl w:val="7"/>
    </w:pPr>
    <w:rPr>
      <w:rFonts w:ascii="Arial" w:hAnsi="Arial" w:cs="Arial"/>
      <w:b/>
      <w:bCs/>
      <w:u w:val="single"/>
    </w:rPr>
  </w:style>
  <w:style w:type="paragraph" w:styleId="9">
    <w:name w:val="heading 9"/>
    <w:basedOn w:val="a0"/>
    <w:next w:val="a0"/>
    <w:qFormat/>
    <w:rsid w:val="00594542"/>
    <w:pPr>
      <w:keepNext/>
      <w:tabs>
        <w:tab w:val="left" w:pos="1200"/>
      </w:tabs>
      <w:autoSpaceDE w:val="0"/>
      <w:autoSpaceDN w:val="0"/>
      <w:adjustRightInd w:val="0"/>
      <w:outlineLvl w:val="8"/>
    </w:pPr>
    <w:rPr>
      <w:rFonts w:ascii="Arial" w:hAnsi="Arial" w:cs="Arial"/>
      <w:b/>
      <w:bCs/>
      <w:u w:val="singl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heading10">
    <w:name w:val="heading 10"/>
    <w:rsid w:val="00594542"/>
    <w:pPr>
      <w:keepNext/>
      <w:tabs>
        <w:tab w:val="left" w:pos="1200"/>
      </w:tabs>
      <w:autoSpaceDE w:val="0"/>
      <w:autoSpaceDN w:val="0"/>
      <w:adjustRightInd w:val="0"/>
    </w:pPr>
    <w:rPr>
      <w:rFonts w:ascii="Arial" w:hAnsi="Arial" w:cs="Arial"/>
      <w:b/>
      <w:bCs/>
      <w:sz w:val="24"/>
      <w:szCs w:val="24"/>
      <w:u w:val="single"/>
      <w:lang w:eastAsia="uk-UA"/>
    </w:rPr>
  </w:style>
  <w:style w:type="character" w:styleId="a4">
    <w:name w:val="Hyperlink"/>
    <w:basedOn w:val="a1"/>
    <w:rsid w:val="009D52B2"/>
    <w:rPr>
      <w:color w:val="0000FF"/>
      <w:u w:val="single"/>
    </w:rPr>
  </w:style>
  <w:style w:type="paragraph" w:styleId="a5">
    <w:name w:val="header"/>
    <w:basedOn w:val="a0"/>
    <w:rsid w:val="004B7CBF"/>
    <w:pPr>
      <w:tabs>
        <w:tab w:val="center" w:pos="4677"/>
        <w:tab w:val="right" w:pos="9355"/>
      </w:tabs>
    </w:pPr>
  </w:style>
  <w:style w:type="paragraph" w:styleId="a6">
    <w:name w:val="footer"/>
    <w:basedOn w:val="a0"/>
    <w:rsid w:val="004B7CBF"/>
    <w:pPr>
      <w:tabs>
        <w:tab w:val="center" w:pos="4677"/>
        <w:tab w:val="right" w:pos="9355"/>
      </w:tabs>
    </w:pPr>
  </w:style>
  <w:style w:type="table" w:styleId="a7">
    <w:name w:val="Table Grid"/>
    <w:basedOn w:val="a2"/>
    <w:rsid w:val="006C64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1"/>
    <w:rsid w:val="007D1C65"/>
    <w:rPr>
      <w:color w:val="800080"/>
      <w:u w:val="single"/>
    </w:rPr>
  </w:style>
  <w:style w:type="paragraph" w:styleId="a9">
    <w:name w:val="footnote text"/>
    <w:basedOn w:val="a0"/>
    <w:semiHidden/>
    <w:rsid w:val="0089799B"/>
    <w:rPr>
      <w:sz w:val="20"/>
      <w:szCs w:val="20"/>
    </w:rPr>
  </w:style>
  <w:style w:type="character" w:styleId="aa">
    <w:name w:val="footnote reference"/>
    <w:basedOn w:val="a1"/>
    <w:semiHidden/>
    <w:rsid w:val="0089799B"/>
    <w:rPr>
      <w:vertAlign w:val="superscript"/>
    </w:rPr>
  </w:style>
  <w:style w:type="paragraph" w:styleId="10">
    <w:name w:val="toc 1"/>
    <w:basedOn w:val="a0"/>
    <w:next w:val="a0"/>
    <w:autoRedefine/>
    <w:semiHidden/>
    <w:rsid w:val="00DF1984"/>
    <w:rPr>
      <w:rFonts w:ascii="Tahoma" w:hAnsi="Tahoma"/>
      <w:szCs w:val="22"/>
    </w:rPr>
  </w:style>
  <w:style w:type="paragraph" w:styleId="23">
    <w:name w:val="toc 2"/>
    <w:basedOn w:val="a0"/>
    <w:next w:val="a0"/>
    <w:autoRedefine/>
    <w:semiHidden/>
    <w:rsid w:val="00DF1984"/>
    <w:pPr>
      <w:ind w:left="240"/>
    </w:pPr>
    <w:rPr>
      <w:rFonts w:ascii="Tahoma" w:hAnsi="Tahoma"/>
      <w:sz w:val="22"/>
    </w:rPr>
  </w:style>
  <w:style w:type="paragraph" w:styleId="30">
    <w:name w:val="toc 3"/>
    <w:basedOn w:val="a0"/>
    <w:next w:val="a0"/>
    <w:autoRedefine/>
    <w:semiHidden/>
    <w:rsid w:val="00DF1984"/>
    <w:pPr>
      <w:ind w:left="480"/>
    </w:pPr>
    <w:rPr>
      <w:rFonts w:ascii="Tahoma" w:hAnsi="Tahoma"/>
      <w:sz w:val="22"/>
    </w:rPr>
  </w:style>
  <w:style w:type="character" w:customStyle="1" w:styleId="22">
    <w:name w:val="Заголовок 2 Знак"/>
    <w:basedOn w:val="a1"/>
    <w:link w:val="21"/>
    <w:rsid w:val="002A7E33"/>
    <w:rPr>
      <w:rFonts w:ascii="Arial" w:hAnsi="Arial" w:cs="Arial"/>
      <w:b/>
      <w:i/>
      <w:sz w:val="24"/>
      <w:lang w:eastAsia="uk-UA"/>
    </w:rPr>
  </w:style>
  <w:style w:type="character" w:styleId="ab">
    <w:name w:val="page number"/>
    <w:basedOn w:val="a1"/>
    <w:rsid w:val="00A4365F"/>
  </w:style>
  <w:style w:type="paragraph" w:styleId="ac">
    <w:name w:val="Document Map"/>
    <w:basedOn w:val="a0"/>
    <w:link w:val="ad"/>
    <w:rsid w:val="000C5EA5"/>
    <w:rPr>
      <w:rFonts w:ascii="Tahoma" w:hAnsi="Tahoma" w:cs="Tahoma"/>
      <w:sz w:val="16"/>
      <w:szCs w:val="16"/>
    </w:rPr>
  </w:style>
  <w:style w:type="character" w:customStyle="1" w:styleId="ad">
    <w:name w:val="Схема документа Знак"/>
    <w:basedOn w:val="a1"/>
    <w:link w:val="ac"/>
    <w:rsid w:val="000C5EA5"/>
    <w:rPr>
      <w:rFonts w:ascii="Tahoma" w:hAnsi="Tahoma" w:cs="Tahoma"/>
      <w:sz w:val="16"/>
      <w:szCs w:val="16"/>
      <w:lang w:val="uk-UA" w:eastAsia="uk-UA"/>
    </w:rPr>
  </w:style>
  <w:style w:type="character" w:styleId="ae">
    <w:name w:val="Emphasis"/>
    <w:basedOn w:val="a1"/>
    <w:qFormat/>
    <w:rsid w:val="00D51D25"/>
    <w:rPr>
      <w:i/>
      <w:iCs/>
    </w:rPr>
  </w:style>
  <w:style w:type="paragraph" w:styleId="af">
    <w:name w:val="Balloon Text"/>
    <w:basedOn w:val="a0"/>
    <w:link w:val="af0"/>
    <w:rsid w:val="000E72DE"/>
    <w:rPr>
      <w:rFonts w:ascii="Tahoma" w:hAnsi="Tahoma" w:cs="Tahoma"/>
      <w:sz w:val="16"/>
      <w:szCs w:val="16"/>
    </w:rPr>
  </w:style>
  <w:style w:type="paragraph" w:styleId="a">
    <w:name w:val="List Number"/>
    <w:basedOn w:val="a0"/>
    <w:rsid w:val="006E2C85"/>
    <w:pPr>
      <w:numPr>
        <w:numId w:val="4"/>
      </w:numPr>
      <w:contextualSpacing/>
    </w:pPr>
  </w:style>
  <w:style w:type="paragraph" w:styleId="2">
    <w:name w:val="List Number 2"/>
    <w:basedOn w:val="a0"/>
    <w:rsid w:val="002A7E33"/>
    <w:pPr>
      <w:numPr>
        <w:numId w:val="5"/>
      </w:numPr>
      <w:contextualSpacing/>
    </w:pPr>
  </w:style>
  <w:style w:type="character" w:customStyle="1" w:styleId="af0">
    <w:name w:val="Текст выноски Знак"/>
    <w:basedOn w:val="a1"/>
    <w:link w:val="af"/>
    <w:rsid w:val="000E72DE"/>
    <w:rPr>
      <w:rFonts w:ascii="Tahoma" w:hAnsi="Tahoma" w:cs="Tahoma"/>
      <w:sz w:val="16"/>
      <w:szCs w:val="16"/>
      <w:lang w:val="uk-UA" w:eastAsia="uk-UA"/>
    </w:rPr>
  </w:style>
  <w:style w:type="paragraph" w:styleId="af1">
    <w:name w:val="List Paragraph"/>
    <w:basedOn w:val="a0"/>
    <w:uiPriority w:val="34"/>
    <w:qFormat/>
    <w:rsid w:val="00171CFF"/>
    <w:pPr>
      <w:ind w:left="720"/>
      <w:contextualSpacing/>
    </w:pPr>
  </w:style>
  <w:style w:type="paragraph" w:customStyle="1" w:styleId="20">
    <w:name w:val="Заголовок 2 ТЗ"/>
    <w:basedOn w:val="a0"/>
    <w:rsid w:val="00616894"/>
    <w:pPr>
      <w:numPr>
        <w:ilvl w:val="1"/>
        <w:numId w:val="13"/>
      </w:numPr>
    </w:pPr>
    <w:rPr>
      <w:b/>
      <w:i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594542"/>
    <w:rPr>
      <w:sz w:val="24"/>
      <w:szCs w:val="24"/>
      <w:lang w:val="uk-UA" w:eastAsia="uk-UA"/>
    </w:rPr>
  </w:style>
  <w:style w:type="paragraph" w:styleId="1">
    <w:name w:val="heading 1"/>
    <w:basedOn w:val="a"/>
    <w:next w:val="a0"/>
    <w:qFormat/>
    <w:rsid w:val="002A7E33"/>
    <w:pPr>
      <w:keepNext/>
      <w:numPr>
        <w:numId w:val="6"/>
      </w:numPr>
      <w:tabs>
        <w:tab w:val="left" w:pos="1200"/>
      </w:tabs>
      <w:autoSpaceDE w:val="0"/>
      <w:autoSpaceDN w:val="0"/>
      <w:adjustRightInd w:val="0"/>
      <w:outlineLvl w:val="0"/>
    </w:pPr>
    <w:rPr>
      <w:rFonts w:ascii="Tahoma" w:hAnsi="Tahoma" w:cs="Arial"/>
      <w:b/>
      <w:szCs w:val="20"/>
    </w:rPr>
  </w:style>
  <w:style w:type="paragraph" w:styleId="21">
    <w:name w:val="heading 2"/>
    <w:basedOn w:val="2"/>
    <w:next w:val="a0"/>
    <w:link w:val="22"/>
    <w:qFormat/>
    <w:rsid w:val="002A7E33"/>
    <w:pPr>
      <w:keepNext/>
      <w:numPr>
        <w:numId w:val="0"/>
      </w:numPr>
      <w:tabs>
        <w:tab w:val="left" w:pos="1200"/>
      </w:tabs>
      <w:autoSpaceDE w:val="0"/>
      <w:autoSpaceDN w:val="0"/>
      <w:adjustRightInd w:val="0"/>
      <w:outlineLvl w:val="1"/>
    </w:pPr>
    <w:rPr>
      <w:rFonts w:ascii="Arial" w:hAnsi="Arial" w:cs="Arial"/>
      <w:b/>
      <w:i/>
      <w:szCs w:val="20"/>
    </w:rPr>
  </w:style>
  <w:style w:type="paragraph" w:styleId="3">
    <w:name w:val="heading 3"/>
    <w:basedOn w:val="a0"/>
    <w:next w:val="a0"/>
    <w:qFormat/>
    <w:rsid w:val="00594542"/>
    <w:pPr>
      <w:keepNext/>
      <w:tabs>
        <w:tab w:val="left" w:pos="1200"/>
      </w:tabs>
      <w:autoSpaceDE w:val="0"/>
      <w:autoSpaceDN w:val="0"/>
      <w:adjustRightInd w:val="0"/>
      <w:outlineLvl w:val="2"/>
    </w:pPr>
    <w:rPr>
      <w:rFonts w:ascii="Arial" w:hAnsi="Arial" w:cs="Arial"/>
      <w:sz w:val="20"/>
      <w:szCs w:val="20"/>
    </w:rPr>
  </w:style>
  <w:style w:type="paragraph" w:styleId="4">
    <w:name w:val="heading 4"/>
    <w:basedOn w:val="a0"/>
    <w:next w:val="a0"/>
    <w:qFormat/>
    <w:rsid w:val="00594542"/>
    <w:pPr>
      <w:keepNext/>
      <w:tabs>
        <w:tab w:val="left" w:pos="1200"/>
      </w:tabs>
      <w:autoSpaceDE w:val="0"/>
      <w:autoSpaceDN w:val="0"/>
      <w:adjustRightInd w:val="0"/>
      <w:outlineLvl w:val="3"/>
    </w:pPr>
    <w:rPr>
      <w:rFonts w:ascii="Arial" w:hAnsi="Arial" w:cs="Arial"/>
      <w:sz w:val="20"/>
      <w:szCs w:val="20"/>
    </w:rPr>
  </w:style>
  <w:style w:type="paragraph" w:styleId="5">
    <w:name w:val="heading 5"/>
    <w:basedOn w:val="a0"/>
    <w:next w:val="a0"/>
    <w:qFormat/>
    <w:rsid w:val="00594542"/>
    <w:pPr>
      <w:keepNext/>
      <w:tabs>
        <w:tab w:val="left" w:pos="1200"/>
      </w:tabs>
      <w:autoSpaceDE w:val="0"/>
      <w:autoSpaceDN w:val="0"/>
      <w:adjustRightInd w:val="0"/>
      <w:outlineLvl w:val="4"/>
    </w:pPr>
    <w:rPr>
      <w:rFonts w:ascii="Arial" w:hAnsi="Arial" w:cs="Arial"/>
      <w:sz w:val="20"/>
      <w:szCs w:val="20"/>
    </w:rPr>
  </w:style>
  <w:style w:type="paragraph" w:styleId="6">
    <w:name w:val="heading 6"/>
    <w:basedOn w:val="a0"/>
    <w:next w:val="a0"/>
    <w:qFormat/>
    <w:rsid w:val="00594542"/>
    <w:pPr>
      <w:keepNext/>
      <w:tabs>
        <w:tab w:val="left" w:pos="1200"/>
      </w:tabs>
      <w:autoSpaceDE w:val="0"/>
      <w:autoSpaceDN w:val="0"/>
      <w:adjustRightInd w:val="0"/>
      <w:outlineLvl w:val="5"/>
    </w:pPr>
    <w:rPr>
      <w:rFonts w:ascii="Arial" w:hAnsi="Arial" w:cs="Arial"/>
      <w:sz w:val="20"/>
      <w:szCs w:val="20"/>
    </w:rPr>
  </w:style>
  <w:style w:type="paragraph" w:styleId="7">
    <w:name w:val="heading 7"/>
    <w:basedOn w:val="a0"/>
    <w:next w:val="a0"/>
    <w:qFormat/>
    <w:rsid w:val="00594542"/>
    <w:pPr>
      <w:keepNext/>
      <w:tabs>
        <w:tab w:val="left" w:pos="1200"/>
      </w:tabs>
      <w:autoSpaceDE w:val="0"/>
      <w:autoSpaceDN w:val="0"/>
      <w:adjustRightInd w:val="0"/>
      <w:outlineLvl w:val="6"/>
    </w:pPr>
    <w:rPr>
      <w:rFonts w:ascii="Arial" w:hAnsi="Arial" w:cs="Arial"/>
      <w:b/>
      <w:bCs/>
      <w:u w:val="single"/>
    </w:rPr>
  </w:style>
  <w:style w:type="paragraph" w:styleId="8">
    <w:name w:val="heading 8"/>
    <w:basedOn w:val="a0"/>
    <w:next w:val="a0"/>
    <w:qFormat/>
    <w:rsid w:val="00594542"/>
    <w:pPr>
      <w:keepNext/>
      <w:tabs>
        <w:tab w:val="left" w:pos="1200"/>
      </w:tabs>
      <w:autoSpaceDE w:val="0"/>
      <w:autoSpaceDN w:val="0"/>
      <w:adjustRightInd w:val="0"/>
      <w:outlineLvl w:val="7"/>
    </w:pPr>
    <w:rPr>
      <w:rFonts w:ascii="Arial" w:hAnsi="Arial" w:cs="Arial"/>
      <w:b/>
      <w:bCs/>
      <w:u w:val="single"/>
    </w:rPr>
  </w:style>
  <w:style w:type="paragraph" w:styleId="9">
    <w:name w:val="heading 9"/>
    <w:basedOn w:val="a0"/>
    <w:next w:val="a0"/>
    <w:qFormat/>
    <w:rsid w:val="00594542"/>
    <w:pPr>
      <w:keepNext/>
      <w:tabs>
        <w:tab w:val="left" w:pos="1200"/>
      </w:tabs>
      <w:autoSpaceDE w:val="0"/>
      <w:autoSpaceDN w:val="0"/>
      <w:adjustRightInd w:val="0"/>
      <w:outlineLvl w:val="8"/>
    </w:pPr>
    <w:rPr>
      <w:rFonts w:ascii="Arial" w:hAnsi="Arial" w:cs="Arial"/>
      <w:b/>
      <w:bCs/>
      <w:u w:val="singl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heading10">
    <w:name w:val="heading 10"/>
    <w:rsid w:val="00594542"/>
    <w:pPr>
      <w:keepNext/>
      <w:tabs>
        <w:tab w:val="left" w:pos="1200"/>
      </w:tabs>
      <w:autoSpaceDE w:val="0"/>
      <w:autoSpaceDN w:val="0"/>
      <w:adjustRightInd w:val="0"/>
    </w:pPr>
    <w:rPr>
      <w:rFonts w:ascii="Arial" w:hAnsi="Arial" w:cs="Arial"/>
      <w:b/>
      <w:bCs/>
      <w:sz w:val="24"/>
      <w:szCs w:val="24"/>
      <w:u w:val="single"/>
      <w:lang w:eastAsia="uk-UA"/>
    </w:rPr>
  </w:style>
  <w:style w:type="character" w:styleId="a4">
    <w:name w:val="Hyperlink"/>
    <w:basedOn w:val="a1"/>
    <w:rsid w:val="009D52B2"/>
    <w:rPr>
      <w:color w:val="0000FF"/>
      <w:u w:val="single"/>
    </w:rPr>
  </w:style>
  <w:style w:type="paragraph" w:styleId="a5">
    <w:name w:val="header"/>
    <w:basedOn w:val="a0"/>
    <w:rsid w:val="004B7CBF"/>
    <w:pPr>
      <w:tabs>
        <w:tab w:val="center" w:pos="4677"/>
        <w:tab w:val="right" w:pos="9355"/>
      </w:tabs>
    </w:pPr>
  </w:style>
  <w:style w:type="paragraph" w:styleId="a6">
    <w:name w:val="footer"/>
    <w:basedOn w:val="a0"/>
    <w:rsid w:val="004B7CBF"/>
    <w:pPr>
      <w:tabs>
        <w:tab w:val="center" w:pos="4677"/>
        <w:tab w:val="right" w:pos="9355"/>
      </w:tabs>
    </w:pPr>
  </w:style>
  <w:style w:type="table" w:styleId="a7">
    <w:name w:val="Table Grid"/>
    <w:basedOn w:val="a2"/>
    <w:rsid w:val="006C64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1"/>
    <w:rsid w:val="007D1C65"/>
    <w:rPr>
      <w:color w:val="800080"/>
      <w:u w:val="single"/>
    </w:rPr>
  </w:style>
  <w:style w:type="paragraph" w:styleId="a9">
    <w:name w:val="footnote text"/>
    <w:basedOn w:val="a0"/>
    <w:semiHidden/>
    <w:rsid w:val="0089799B"/>
    <w:rPr>
      <w:sz w:val="20"/>
      <w:szCs w:val="20"/>
    </w:rPr>
  </w:style>
  <w:style w:type="character" w:styleId="aa">
    <w:name w:val="footnote reference"/>
    <w:basedOn w:val="a1"/>
    <w:semiHidden/>
    <w:rsid w:val="0089799B"/>
    <w:rPr>
      <w:vertAlign w:val="superscript"/>
    </w:rPr>
  </w:style>
  <w:style w:type="paragraph" w:styleId="10">
    <w:name w:val="toc 1"/>
    <w:basedOn w:val="a0"/>
    <w:next w:val="a0"/>
    <w:autoRedefine/>
    <w:semiHidden/>
    <w:rsid w:val="00DF1984"/>
    <w:rPr>
      <w:rFonts w:ascii="Tahoma" w:hAnsi="Tahoma"/>
      <w:szCs w:val="22"/>
    </w:rPr>
  </w:style>
  <w:style w:type="paragraph" w:styleId="23">
    <w:name w:val="toc 2"/>
    <w:basedOn w:val="a0"/>
    <w:next w:val="a0"/>
    <w:autoRedefine/>
    <w:semiHidden/>
    <w:rsid w:val="00DF1984"/>
    <w:pPr>
      <w:ind w:left="240"/>
    </w:pPr>
    <w:rPr>
      <w:rFonts w:ascii="Tahoma" w:hAnsi="Tahoma"/>
      <w:sz w:val="22"/>
    </w:rPr>
  </w:style>
  <w:style w:type="paragraph" w:styleId="30">
    <w:name w:val="toc 3"/>
    <w:basedOn w:val="a0"/>
    <w:next w:val="a0"/>
    <w:autoRedefine/>
    <w:semiHidden/>
    <w:rsid w:val="00DF1984"/>
    <w:pPr>
      <w:ind w:left="480"/>
    </w:pPr>
    <w:rPr>
      <w:rFonts w:ascii="Tahoma" w:hAnsi="Tahoma"/>
      <w:sz w:val="22"/>
    </w:rPr>
  </w:style>
  <w:style w:type="character" w:customStyle="1" w:styleId="22">
    <w:name w:val="Заголовок 2 Знак"/>
    <w:basedOn w:val="a1"/>
    <w:link w:val="21"/>
    <w:rsid w:val="002A7E33"/>
    <w:rPr>
      <w:rFonts w:ascii="Arial" w:hAnsi="Arial" w:cs="Arial"/>
      <w:b/>
      <w:i/>
      <w:sz w:val="24"/>
      <w:lang w:eastAsia="uk-UA"/>
    </w:rPr>
  </w:style>
  <w:style w:type="character" w:styleId="ab">
    <w:name w:val="page number"/>
    <w:basedOn w:val="a1"/>
    <w:rsid w:val="00A4365F"/>
  </w:style>
  <w:style w:type="paragraph" w:styleId="ac">
    <w:name w:val="Document Map"/>
    <w:basedOn w:val="a0"/>
    <w:link w:val="ad"/>
    <w:rsid w:val="000C5EA5"/>
    <w:rPr>
      <w:rFonts w:ascii="Tahoma" w:hAnsi="Tahoma" w:cs="Tahoma"/>
      <w:sz w:val="16"/>
      <w:szCs w:val="16"/>
    </w:rPr>
  </w:style>
  <w:style w:type="character" w:customStyle="1" w:styleId="ad">
    <w:name w:val="Схема документа Знак"/>
    <w:basedOn w:val="a1"/>
    <w:link w:val="ac"/>
    <w:rsid w:val="000C5EA5"/>
    <w:rPr>
      <w:rFonts w:ascii="Tahoma" w:hAnsi="Tahoma" w:cs="Tahoma"/>
      <w:sz w:val="16"/>
      <w:szCs w:val="16"/>
      <w:lang w:val="uk-UA" w:eastAsia="uk-UA"/>
    </w:rPr>
  </w:style>
  <w:style w:type="character" w:styleId="ae">
    <w:name w:val="Emphasis"/>
    <w:basedOn w:val="a1"/>
    <w:qFormat/>
    <w:rsid w:val="00D51D25"/>
    <w:rPr>
      <w:i/>
      <w:iCs/>
    </w:rPr>
  </w:style>
  <w:style w:type="paragraph" w:styleId="af">
    <w:name w:val="Balloon Text"/>
    <w:basedOn w:val="a0"/>
    <w:link w:val="af0"/>
    <w:rsid w:val="000E72DE"/>
    <w:rPr>
      <w:rFonts w:ascii="Tahoma" w:hAnsi="Tahoma" w:cs="Tahoma"/>
      <w:sz w:val="16"/>
      <w:szCs w:val="16"/>
    </w:rPr>
  </w:style>
  <w:style w:type="paragraph" w:styleId="a">
    <w:name w:val="List Number"/>
    <w:basedOn w:val="a0"/>
    <w:rsid w:val="006E2C85"/>
    <w:pPr>
      <w:numPr>
        <w:numId w:val="4"/>
      </w:numPr>
      <w:contextualSpacing/>
    </w:pPr>
  </w:style>
  <w:style w:type="paragraph" w:styleId="2">
    <w:name w:val="List Number 2"/>
    <w:basedOn w:val="a0"/>
    <w:rsid w:val="002A7E33"/>
    <w:pPr>
      <w:numPr>
        <w:numId w:val="5"/>
      </w:numPr>
      <w:contextualSpacing/>
    </w:pPr>
  </w:style>
  <w:style w:type="character" w:customStyle="1" w:styleId="af0">
    <w:name w:val="Текст выноски Знак"/>
    <w:basedOn w:val="a1"/>
    <w:link w:val="af"/>
    <w:rsid w:val="000E72DE"/>
    <w:rPr>
      <w:rFonts w:ascii="Tahoma" w:hAnsi="Tahoma" w:cs="Tahoma"/>
      <w:sz w:val="16"/>
      <w:szCs w:val="16"/>
      <w:lang w:val="uk-UA" w:eastAsia="uk-UA"/>
    </w:rPr>
  </w:style>
  <w:style w:type="paragraph" w:styleId="af1">
    <w:name w:val="List Paragraph"/>
    <w:basedOn w:val="a0"/>
    <w:uiPriority w:val="34"/>
    <w:qFormat/>
    <w:rsid w:val="00171CFF"/>
    <w:pPr>
      <w:ind w:left="720"/>
      <w:contextualSpacing/>
    </w:pPr>
  </w:style>
  <w:style w:type="paragraph" w:customStyle="1" w:styleId="20">
    <w:name w:val="Заголовок 2 ТЗ"/>
    <w:basedOn w:val="a0"/>
    <w:rsid w:val="00616894"/>
    <w:pPr>
      <w:numPr>
        <w:ilvl w:val="1"/>
        <w:numId w:val="13"/>
      </w:numPr>
    </w:pPr>
    <w:rPr>
      <w:b/>
      <w:i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7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10" Type="http://schemas.openxmlformats.org/officeDocument/2006/relationships/image" Target="media/image10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AADA80-B98B-4CED-9C14-3A44E8411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1005</TotalTime>
  <Pages>47</Pages>
  <Words>6596</Words>
  <Characters>37602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Mobile WareHouse</vt:lpstr>
    </vt:vector>
  </TitlesOfParts>
  <Company>Galkin</Company>
  <LinksUpToDate>false</LinksUpToDate>
  <CharactersWithSpaces>44110</CharactersWithSpaces>
  <SharedDoc>false</SharedDoc>
  <HLinks>
    <vt:vector size="12" baseType="variant">
      <vt:variant>
        <vt:i4>6422585</vt:i4>
      </vt:variant>
      <vt:variant>
        <vt:i4>3</vt:i4>
      </vt:variant>
      <vt:variant>
        <vt:i4>0</vt:i4>
      </vt:variant>
      <vt:variant>
        <vt:i4>5</vt:i4>
      </vt:variant>
      <vt:variant>
        <vt:lpwstr>http://www.systemgroup.com.ua/</vt:lpwstr>
      </vt:variant>
      <vt:variant>
        <vt:lpwstr/>
      </vt:variant>
      <vt:variant>
        <vt:i4>5963827</vt:i4>
      </vt:variant>
      <vt:variant>
        <vt:i4>0</vt:i4>
      </vt:variant>
      <vt:variant>
        <vt:i4>0</vt:i4>
      </vt:variant>
      <vt:variant>
        <vt:i4>5</vt:i4>
      </vt:variant>
      <vt:variant>
        <vt:lpwstr>mailto:software@systemgroup.com.ua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Mobile WareHouse</dc:title>
  <dc:creator>Galkin</dc:creator>
  <cp:lastModifiedBy>Galkin</cp:lastModifiedBy>
  <cp:revision>33</cp:revision>
  <cp:lastPrinted>2009-12-17T15:50:00Z</cp:lastPrinted>
  <dcterms:created xsi:type="dcterms:W3CDTF">2019-01-04T09:54:00Z</dcterms:created>
  <dcterms:modified xsi:type="dcterms:W3CDTF">2019-01-18T16:17:00Z</dcterms:modified>
</cp:coreProperties>
</file>