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70" w:rsidRDefault="00D47747" w:rsidP="00AA52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7747">
        <w:rPr>
          <w:rFonts w:ascii="Times New Roman" w:hAnsi="Times New Roman" w:cs="Times New Roman"/>
          <w:sz w:val="28"/>
          <w:szCs w:val="28"/>
        </w:rPr>
        <w:t xml:space="preserve">В последнее время всё более популярной становится профессия </w:t>
      </w:r>
      <w:r>
        <w:rPr>
          <w:rFonts w:ascii="Times New Roman" w:hAnsi="Times New Roman" w:cs="Times New Roman"/>
          <w:sz w:val="28"/>
          <w:szCs w:val="28"/>
        </w:rPr>
        <w:t xml:space="preserve">дизайнера среды. Понятие «дизайн» знакомо каждому из нас, и все мы представляем себе дизайнеров в виде очень деятельных,  приятной наружности,  личностей, сотканных из креативных идей. А чем же занимается дизайнер среды? </w:t>
      </w:r>
    </w:p>
    <w:p w:rsidR="008871AB" w:rsidRPr="00D47747" w:rsidRDefault="00D47747" w:rsidP="00AA52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тем, что создаёт нужную среду вокруг нас. Звучит странно? Вовсе нет. Подумайте, ведь так много в нашем настроении зависит от окружающей нас обстановки: нам легко или трудно засыпать в нашей спальне, сидеть на рабочем месте в офисе, посещать </w:t>
      </w:r>
      <w:r w:rsidR="00AA522D">
        <w:rPr>
          <w:rFonts w:ascii="Times New Roman" w:hAnsi="Times New Roman" w:cs="Times New Roman"/>
          <w:sz w:val="28"/>
          <w:szCs w:val="28"/>
        </w:rPr>
        <w:t>общественные</w:t>
      </w:r>
      <w:r>
        <w:rPr>
          <w:rFonts w:ascii="Times New Roman" w:hAnsi="Times New Roman" w:cs="Times New Roman"/>
          <w:sz w:val="28"/>
          <w:szCs w:val="28"/>
        </w:rPr>
        <w:t xml:space="preserve"> заведения. </w:t>
      </w:r>
      <w:r w:rsidR="00AA522D">
        <w:rPr>
          <w:rFonts w:ascii="Times New Roman" w:hAnsi="Times New Roman" w:cs="Times New Roman"/>
          <w:sz w:val="28"/>
          <w:szCs w:val="28"/>
        </w:rPr>
        <w:t xml:space="preserve">Небольшое кафе может стать любимым, и туда захочется возвращаться снова и снова. Хорошая кухня? Несомненно. Но </w:t>
      </w:r>
      <w:r w:rsidR="00292A70">
        <w:rPr>
          <w:rFonts w:ascii="Times New Roman" w:hAnsi="Times New Roman" w:cs="Times New Roman"/>
          <w:sz w:val="28"/>
          <w:szCs w:val="28"/>
        </w:rPr>
        <w:t>не менее важна</w:t>
      </w:r>
      <w:bookmarkStart w:id="0" w:name="_GoBack"/>
      <w:bookmarkEnd w:id="0"/>
      <w:r w:rsidR="00AA522D">
        <w:rPr>
          <w:rFonts w:ascii="Times New Roman" w:hAnsi="Times New Roman" w:cs="Times New Roman"/>
          <w:sz w:val="28"/>
          <w:szCs w:val="28"/>
        </w:rPr>
        <w:t xml:space="preserve"> обстановка, вплоть до выбора цвета стен и оформления подоконников. Такие кажущиеся мелочами вещи очень важны для нашего ощущения уюта и комфорта. А  дизайнер среды  - это тот волшебник, который умеет грамотно использовать сочетание фактуры, цвета и материалов отделки для создания нужной атмосферы в помещении.</w:t>
      </w:r>
    </w:p>
    <w:sectPr w:rsidR="008871AB" w:rsidRPr="00D4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49"/>
    <w:rsid w:val="00292A70"/>
    <w:rsid w:val="008871AB"/>
    <w:rsid w:val="00AA522D"/>
    <w:rsid w:val="00D47747"/>
    <w:rsid w:val="00D5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2020-06-03T12:41:00Z</dcterms:created>
  <dcterms:modified xsi:type="dcterms:W3CDTF">2020-06-03T16:33:00Z</dcterms:modified>
</cp:coreProperties>
</file>