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2165" w:rsidRDefault="00FB2165" w:rsidP="003A4F7D">
      <w:pPr>
        <w:tabs>
          <w:tab w:val="left" w:pos="4200"/>
        </w:tabs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Individua</w:t>
      </w:r>
      <w:r w:rsidR="003A4F7D">
        <w:rPr>
          <w:rFonts w:ascii="Times New Roman" w:hAnsi="Times New Roman" w:cs="Times New Roman"/>
          <w:sz w:val="24"/>
          <w:szCs w:val="24"/>
          <w:lang w:val="en-US"/>
        </w:rPr>
        <w:t>l assignment on</w:t>
      </w:r>
      <w:r w:rsidR="003A4F7D" w:rsidRPr="003A4F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A4F7D">
        <w:rPr>
          <w:rFonts w:ascii="Times New Roman" w:hAnsi="Times New Roman" w:cs="Times New Roman"/>
          <w:sz w:val="24"/>
          <w:szCs w:val="24"/>
          <w:lang w:val="en-US"/>
        </w:rPr>
        <w:t>Human Resource Management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</w:p>
    <w:p w:rsidR="003A4F7D" w:rsidRDefault="003A4F7D" w:rsidP="003A4F7D">
      <w:pPr>
        <w:tabs>
          <w:tab w:val="left" w:pos="4200"/>
        </w:tabs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Question:</w:t>
      </w:r>
    </w:p>
    <w:p w:rsidR="003A4F7D" w:rsidRDefault="003A4F7D" w:rsidP="003A4F7D">
      <w:pPr>
        <w:pStyle w:val="a3"/>
        <w:numPr>
          <w:ilvl w:val="0"/>
          <w:numId w:val="2"/>
        </w:numPr>
        <w:tabs>
          <w:tab w:val="left" w:pos="4200"/>
        </w:tabs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Choose any organization</w:t>
      </w:r>
      <w:r w:rsidR="00856EDB">
        <w:rPr>
          <w:rFonts w:ascii="Times New Roman" w:hAnsi="Times New Roman" w:cs="Times New Roman"/>
          <w:sz w:val="24"/>
          <w:szCs w:val="24"/>
          <w:lang w:val="en-US"/>
        </w:rPr>
        <w:t xml:space="preserve"> and write a report on</w:t>
      </w:r>
      <w:r w:rsidR="00856EDB" w:rsidRPr="00856E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56EDB">
        <w:rPr>
          <w:rFonts w:ascii="Times New Roman" w:hAnsi="Times New Roman" w:cs="Times New Roman"/>
          <w:sz w:val="24"/>
          <w:szCs w:val="24"/>
          <w:lang w:val="en-US"/>
        </w:rPr>
        <w:t>diversity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management</w:t>
      </w:r>
      <w:r w:rsidR="00856EDB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7174D1">
        <w:rPr>
          <w:rFonts w:ascii="Times New Roman" w:hAnsi="Times New Roman" w:cs="Times New Roman"/>
          <w:sz w:val="24"/>
          <w:szCs w:val="24"/>
          <w:lang w:val="en-US"/>
        </w:rPr>
        <w:t xml:space="preserve">HRM differentials </w:t>
      </w:r>
      <w:r w:rsidR="00856EDB">
        <w:rPr>
          <w:rFonts w:ascii="Times New Roman" w:hAnsi="Times New Roman" w:cs="Times New Roman"/>
          <w:sz w:val="24"/>
          <w:szCs w:val="24"/>
          <w:lang w:val="en-US"/>
        </w:rPr>
        <w:t>– race e.g. age, gender)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within the organization.</w:t>
      </w:r>
    </w:p>
    <w:p w:rsidR="003A4F7D" w:rsidRDefault="003A4F7D" w:rsidP="003A4F7D">
      <w:pPr>
        <w:pStyle w:val="a3"/>
        <w:numPr>
          <w:ilvl w:val="0"/>
          <w:numId w:val="2"/>
        </w:numPr>
        <w:tabs>
          <w:tab w:val="left" w:pos="4200"/>
        </w:tabs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A4F7D">
        <w:rPr>
          <w:rFonts w:ascii="Times New Roman" w:hAnsi="Times New Roman" w:cs="Times New Roman"/>
          <w:sz w:val="24"/>
          <w:szCs w:val="24"/>
          <w:lang w:val="en-US"/>
        </w:rPr>
        <w:t>Make suggestions on how to enhance existing different management.</w:t>
      </w:r>
    </w:p>
    <w:p w:rsidR="001E6B43" w:rsidRPr="00AA174C" w:rsidRDefault="001E6B43" w:rsidP="00AA174C">
      <w:pPr>
        <w:pStyle w:val="2"/>
        <w:rPr>
          <w:rFonts w:ascii="Times New Roman" w:hAnsi="Times New Roman" w:cs="Times New Roman"/>
          <w:sz w:val="28"/>
          <w:szCs w:val="28"/>
          <w:lang w:val="en-US"/>
        </w:rPr>
      </w:pPr>
      <w:r w:rsidRPr="00AA174C">
        <w:rPr>
          <w:rFonts w:ascii="Times New Roman" w:hAnsi="Times New Roman" w:cs="Times New Roman"/>
          <w:sz w:val="28"/>
          <w:szCs w:val="28"/>
          <w:lang w:val="en-US"/>
        </w:rPr>
        <w:t>INTRODUCTION</w:t>
      </w:r>
    </w:p>
    <w:p w:rsidR="009E57C8" w:rsidRPr="003725CB" w:rsidRDefault="009E57C8" w:rsidP="003725CB">
      <w:pPr>
        <w:shd w:val="clear" w:color="auto" w:fill="FFFFFF"/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Today many </w:t>
      </w:r>
      <w:r w:rsidR="00DA2380">
        <w:rPr>
          <w:rFonts w:ascii="Times New Roman" w:hAnsi="Times New Roman" w:cs="Times New Roman"/>
          <w:sz w:val="24"/>
          <w:szCs w:val="24"/>
          <w:lang w:val="en-US"/>
        </w:rPr>
        <w:t>businesses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A2380">
        <w:rPr>
          <w:rFonts w:ascii="Times New Roman" w:hAnsi="Times New Roman" w:cs="Times New Roman"/>
          <w:sz w:val="24"/>
          <w:szCs w:val="24"/>
          <w:lang w:val="en-US"/>
        </w:rPr>
        <w:t>tend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to face a practically common issue called diversity.</w:t>
      </w:r>
      <w:r w:rsidR="001A03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725C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Theoretically, Equal Employment Opportunity Commission (EEOC, USA) defines </w:t>
      </w:r>
      <w:r w:rsidR="003725CB">
        <w:rPr>
          <w:rFonts w:ascii="Times New Roman" w:hAnsi="Times New Roman" w:cs="Times New Roman"/>
          <w:sz w:val="24"/>
          <w:szCs w:val="24"/>
          <w:lang w:val="en-US"/>
        </w:rPr>
        <w:t>di</w:t>
      </w:r>
      <w:r w:rsidR="001A03A5">
        <w:rPr>
          <w:rFonts w:ascii="Times New Roman" w:hAnsi="Times New Roman" w:cs="Times New Roman"/>
          <w:sz w:val="24"/>
          <w:szCs w:val="24"/>
          <w:lang w:val="en-US"/>
        </w:rPr>
        <w:t>versity issues</w:t>
      </w:r>
      <w:r w:rsidR="003725CB">
        <w:rPr>
          <w:rFonts w:ascii="Times New Roman" w:hAnsi="Times New Roman" w:cs="Times New Roman"/>
          <w:sz w:val="24"/>
          <w:szCs w:val="24"/>
          <w:lang w:val="en-US"/>
        </w:rPr>
        <w:t xml:space="preserve"> as the difference in </w:t>
      </w:r>
      <w:r w:rsidR="001A03A5">
        <w:rPr>
          <w:rFonts w:ascii="Times New Roman" w:hAnsi="Times New Roman" w:cs="Times New Roman"/>
          <w:sz w:val="24"/>
          <w:szCs w:val="24"/>
          <w:lang w:val="en-US"/>
        </w:rPr>
        <w:t>people’s gender, age, social and marital status, religion, disability, personality, culture and ethnicity.</w:t>
      </w:r>
      <w:r w:rsidR="00A50488">
        <w:rPr>
          <w:rFonts w:ascii="Times New Roman" w:hAnsi="Times New Roman" w:cs="Times New Roman"/>
          <w:sz w:val="24"/>
          <w:szCs w:val="24"/>
          <w:lang w:val="en-US"/>
        </w:rPr>
        <w:t xml:space="preserve"> Globally, </w:t>
      </w:r>
      <w:r w:rsidR="007C1BB0">
        <w:rPr>
          <w:rFonts w:ascii="Times New Roman" w:hAnsi="Times New Roman" w:cs="Times New Roman"/>
          <w:sz w:val="24"/>
          <w:szCs w:val="24"/>
          <w:lang w:val="en-US"/>
        </w:rPr>
        <w:t xml:space="preserve">such </w:t>
      </w:r>
      <w:r w:rsidR="00A50488">
        <w:rPr>
          <w:rFonts w:ascii="Times New Roman" w:hAnsi="Times New Roman" w:cs="Times New Roman"/>
          <w:sz w:val="24"/>
          <w:szCs w:val="24"/>
          <w:lang w:val="en-US"/>
        </w:rPr>
        <w:t>workforce diversity issues are practiced differently</w:t>
      </w:r>
      <w:r w:rsidR="007C1BB0">
        <w:rPr>
          <w:rFonts w:ascii="Times New Roman" w:hAnsi="Times New Roman" w:cs="Times New Roman"/>
          <w:sz w:val="24"/>
          <w:szCs w:val="24"/>
          <w:lang w:val="en-US"/>
        </w:rPr>
        <w:t xml:space="preserve"> and it </w:t>
      </w:r>
      <w:r w:rsidR="007C1BB0" w:rsidRPr="006E731C">
        <w:rPr>
          <w:rFonts w:ascii="Times New Roman" w:hAnsi="Times New Roman" w:cs="Times New Roman"/>
          <w:sz w:val="24"/>
          <w:szCs w:val="24"/>
          <w:lang w:val="en-US"/>
        </w:rPr>
        <w:t>varies from country to country</w:t>
      </w:r>
      <w:r w:rsidR="00360E07">
        <w:rPr>
          <w:rFonts w:ascii="Times New Roman" w:hAnsi="Times New Roman" w:cs="Times New Roman"/>
          <w:sz w:val="24"/>
          <w:szCs w:val="24"/>
          <w:lang w:val="en-US"/>
        </w:rPr>
        <w:t xml:space="preserve">. Gender inequality is the most usual </w:t>
      </w:r>
      <w:r w:rsidR="00E84330">
        <w:rPr>
          <w:rFonts w:ascii="Times New Roman" w:hAnsi="Times New Roman" w:cs="Times New Roman"/>
          <w:sz w:val="24"/>
          <w:szCs w:val="24"/>
          <w:lang w:val="en-US"/>
        </w:rPr>
        <w:t xml:space="preserve">diversity problem worldwide, while ethnicity and religion </w:t>
      </w:r>
      <w:r w:rsidR="006E731C">
        <w:rPr>
          <w:rFonts w:ascii="Times New Roman" w:hAnsi="Times New Roman" w:cs="Times New Roman"/>
          <w:sz w:val="24"/>
          <w:szCs w:val="24"/>
          <w:lang w:val="en-US"/>
        </w:rPr>
        <w:t xml:space="preserve">cause discrepancy among people of </w:t>
      </w:r>
      <w:r w:rsidR="00E84330">
        <w:rPr>
          <w:rFonts w:ascii="Times New Roman" w:hAnsi="Times New Roman" w:cs="Times New Roman"/>
          <w:sz w:val="24"/>
          <w:szCs w:val="24"/>
          <w:lang w:val="en-US"/>
        </w:rPr>
        <w:t>Middle East and India. In China, off-farm migrants are differentiated from urbanites due to family status.</w:t>
      </w:r>
      <w:r w:rsidR="00DA2380">
        <w:rPr>
          <w:rFonts w:ascii="Times New Roman" w:hAnsi="Times New Roman" w:cs="Times New Roman"/>
          <w:sz w:val="24"/>
          <w:szCs w:val="24"/>
          <w:lang w:val="en-US"/>
        </w:rPr>
        <w:t xml:space="preserve"> Western countries, particularly, the USA, the European Union, Australia, New Zealand an</w:t>
      </w:r>
      <w:r w:rsidR="00717CBA">
        <w:rPr>
          <w:rFonts w:ascii="Times New Roman" w:hAnsi="Times New Roman" w:cs="Times New Roman"/>
          <w:sz w:val="24"/>
          <w:szCs w:val="24"/>
          <w:lang w:val="en-US"/>
        </w:rPr>
        <w:t>d South Africa are well-known for</w:t>
      </w:r>
      <w:r w:rsidR="00937DED">
        <w:rPr>
          <w:rFonts w:ascii="Times New Roman" w:hAnsi="Times New Roman" w:cs="Times New Roman"/>
          <w:sz w:val="24"/>
          <w:szCs w:val="24"/>
          <w:lang w:val="en-US"/>
        </w:rPr>
        <w:t xml:space="preserve"> multiculturalism</w:t>
      </w:r>
      <w:r w:rsidR="007C1BB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37DED">
        <w:rPr>
          <w:rFonts w:ascii="Times New Roman" w:hAnsi="Times New Roman" w:cs="Times New Roman"/>
          <w:sz w:val="24"/>
          <w:szCs w:val="24"/>
          <w:lang w:val="en-US"/>
        </w:rPr>
        <w:t>due to</w:t>
      </w:r>
      <w:r w:rsidR="00DA2380">
        <w:rPr>
          <w:rFonts w:ascii="Times New Roman" w:hAnsi="Times New Roman" w:cs="Times New Roman"/>
          <w:sz w:val="24"/>
          <w:szCs w:val="24"/>
          <w:lang w:val="en-US"/>
        </w:rPr>
        <w:t xml:space="preserve"> the large number of immigrants which is another aspect of diversity issues</w:t>
      </w:r>
      <w:r w:rsidR="00F9134A">
        <w:rPr>
          <w:rFonts w:ascii="Times New Roman" w:hAnsi="Times New Roman" w:cs="Times New Roman"/>
          <w:sz w:val="24"/>
          <w:szCs w:val="24"/>
          <w:lang w:val="en-US"/>
        </w:rPr>
        <w:t>. According to researchers, relevant decisions can be made through the use of HRM policies to deal with all diversity related topics.</w:t>
      </w:r>
      <w:r w:rsidR="007C1BB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AA174C" w:rsidRDefault="00AA174C" w:rsidP="00AA174C">
      <w:pPr>
        <w:pStyle w:val="2"/>
        <w:rPr>
          <w:rFonts w:ascii="Times New Roman" w:hAnsi="Times New Roman" w:cs="Times New Roman"/>
          <w:sz w:val="28"/>
          <w:szCs w:val="28"/>
          <w:lang w:val="en-US"/>
        </w:rPr>
      </w:pPr>
    </w:p>
    <w:p w:rsidR="00AA174C" w:rsidRPr="00AA174C" w:rsidRDefault="00AA174C" w:rsidP="00AA174C">
      <w:pPr>
        <w:pStyle w:val="2"/>
        <w:rPr>
          <w:rFonts w:ascii="Times New Roman" w:hAnsi="Times New Roman" w:cs="Times New Roman"/>
          <w:sz w:val="28"/>
          <w:szCs w:val="28"/>
          <w:lang w:val="en-US"/>
        </w:rPr>
      </w:pPr>
      <w:r w:rsidRPr="00AA174C">
        <w:rPr>
          <w:rFonts w:ascii="Times New Roman" w:hAnsi="Times New Roman" w:cs="Times New Roman"/>
          <w:sz w:val="28"/>
          <w:szCs w:val="28"/>
          <w:lang w:val="en-US"/>
        </w:rPr>
        <w:t>DIVERSITY MANAGEMENT</w:t>
      </w:r>
    </w:p>
    <w:p w:rsidR="00AA174C" w:rsidRPr="00AA174C" w:rsidRDefault="00AA174C" w:rsidP="00AA174C">
      <w:pPr>
        <w:rPr>
          <w:lang w:val="en-US"/>
        </w:rPr>
      </w:pPr>
    </w:p>
    <w:p w:rsidR="00AA174C" w:rsidRPr="00CD5648" w:rsidRDefault="00CD5648" w:rsidP="009E57C8">
      <w:pPr>
        <w:tabs>
          <w:tab w:val="left" w:pos="4200"/>
        </w:tabs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458065" cy="952500"/>
            <wp:effectExtent l="0" t="0" r="0" b="0"/>
            <wp:docPr id="3" name="Рисунок 3" descr="ÐÐ°ÑÑÐ¸Ð½ÐºÐ¸ Ð¿Ð¾ Ð·Ð°Ð¿ÑÐ¾ÑÑ walmar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walmart 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93" cy="9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2E7B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(</w:t>
      </w:r>
      <w:r w:rsidRPr="00DE2E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Walmart, 2018)</w:t>
      </w:r>
    </w:p>
    <w:p w:rsidR="006645AD" w:rsidRDefault="006645AD" w:rsidP="003A4F7D">
      <w:pPr>
        <w:tabs>
          <w:tab w:val="left" w:pos="4200"/>
        </w:tabs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645AD">
        <w:rPr>
          <w:rFonts w:ascii="Times New Roman" w:hAnsi="Times New Roman" w:cs="Times New Roman"/>
          <w:sz w:val="24"/>
          <w:szCs w:val="24"/>
          <w:lang w:val="en-US"/>
        </w:rPr>
        <w:t>The best management practice of diversity related issues</w:t>
      </w:r>
      <w:r w:rsidR="00B55A5F">
        <w:rPr>
          <w:rFonts w:ascii="Times New Roman" w:hAnsi="Times New Roman" w:cs="Times New Roman"/>
          <w:sz w:val="24"/>
          <w:szCs w:val="24"/>
          <w:lang w:val="en-US"/>
        </w:rPr>
        <w:t>, as asked in the task of the report,</w:t>
      </w:r>
      <w:r w:rsidRPr="006645AD">
        <w:rPr>
          <w:rFonts w:ascii="Times New Roman" w:hAnsi="Times New Roman" w:cs="Times New Roman"/>
          <w:sz w:val="24"/>
          <w:szCs w:val="24"/>
          <w:lang w:val="en-US"/>
        </w:rPr>
        <w:t xml:space="preserve"> can b</w:t>
      </w:r>
      <w:r w:rsidR="00DE2E7B">
        <w:rPr>
          <w:rFonts w:ascii="Times New Roman" w:hAnsi="Times New Roman" w:cs="Times New Roman"/>
          <w:sz w:val="24"/>
          <w:szCs w:val="24"/>
          <w:lang w:val="en-US"/>
        </w:rPr>
        <w:t>e observed on the example of Wa</w:t>
      </w:r>
      <w:r w:rsidRPr="006645AD">
        <w:rPr>
          <w:rFonts w:ascii="Times New Roman" w:hAnsi="Times New Roman" w:cs="Times New Roman"/>
          <w:sz w:val="24"/>
          <w:szCs w:val="24"/>
          <w:lang w:val="en-US"/>
        </w:rPr>
        <w:t>lmart</w:t>
      </w:r>
      <w:r>
        <w:rPr>
          <w:rFonts w:ascii="Times New Roman" w:hAnsi="Times New Roman" w:cs="Times New Roman"/>
          <w:sz w:val="24"/>
          <w:szCs w:val="24"/>
          <w:lang w:val="en-US"/>
        </w:rPr>
        <w:t>- a</w:t>
      </w:r>
      <w:r w:rsidRPr="006645AD">
        <w:rPr>
          <w:rFonts w:ascii="Times New Roman" w:hAnsi="Times New Roman" w:cs="Times New Roman"/>
          <w:sz w:val="24"/>
          <w:szCs w:val="24"/>
          <w:lang w:val="en-US"/>
        </w:rPr>
        <w:t xml:space="preserve"> company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with</w:t>
      </w:r>
      <w:r w:rsidR="004F54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55A5F">
        <w:rPr>
          <w:rFonts w:ascii="Times New Roman" w:hAnsi="Times New Roman" w:cs="Times New Roman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high</w:t>
      </w:r>
      <w:r w:rsidR="004F54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profitability index. </w:t>
      </w:r>
    </w:p>
    <w:p w:rsidR="00A21923" w:rsidRDefault="008725A2" w:rsidP="003A4F7D">
      <w:pPr>
        <w:tabs>
          <w:tab w:val="left" w:pos="4200"/>
        </w:tabs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A brief look through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Walmart’s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2017 report made by the company’s HRM analysts generalizes that a higher proportion of year-to-end triumph was attained through the comprehension of a </w:t>
      </w:r>
      <w:r w:rsidRPr="00626BD4">
        <w:rPr>
          <w:rFonts w:ascii="Times New Roman" w:hAnsi="Times New Roman" w:cs="Times New Roman"/>
          <w:sz w:val="24"/>
          <w:szCs w:val="24"/>
          <w:lang w:val="en-US"/>
        </w:rPr>
        <w:t>simple logic behind employees’ attitude towards their work. Or namely, what makes workers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perform bette</w:t>
      </w:r>
      <w:r w:rsidR="001B3C68">
        <w:rPr>
          <w:rFonts w:ascii="Times New Roman" w:hAnsi="Times New Roman" w:cs="Times New Roman"/>
          <w:sz w:val="24"/>
          <w:szCs w:val="24"/>
          <w:lang w:val="en-US"/>
        </w:rPr>
        <w:t>r than usual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2B66DA">
        <w:rPr>
          <w:rFonts w:ascii="Times New Roman" w:hAnsi="Times New Roman" w:cs="Times New Roman"/>
          <w:sz w:val="24"/>
          <w:szCs w:val="24"/>
          <w:lang w:val="en-US"/>
        </w:rPr>
        <w:t xml:space="preserve">As everybody is aware of the reputation of Walmart </w:t>
      </w:r>
      <w:r w:rsidR="006645AD">
        <w:rPr>
          <w:rFonts w:ascii="Times New Roman" w:hAnsi="Times New Roman" w:cs="Times New Roman"/>
          <w:sz w:val="24"/>
          <w:szCs w:val="24"/>
          <w:lang w:val="en-US"/>
        </w:rPr>
        <w:t xml:space="preserve">whose </w:t>
      </w:r>
      <w:r w:rsidR="002B66DA">
        <w:rPr>
          <w:rFonts w:ascii="Times New Roman" w:hAnsi="Times New Roman" w:cs="Times New Roman"/>
          <w:sz w:val="24"/>
          <w:szCs w:val="24"/>
          <w:lang w:val="en-US"/>
        </w:rPr>
        <w:t xml:space="preserve">stores </w:t>
      </w:r>
      <w:r w:rsidR="006645AD">
        <w:rPr>
          <w:rFonts w:ascii="Times New Roman" w:hAnsi="Times New Roman" w:cs="Times New Roman"/>
          <w:sz w:val="24"/>
          <w:szCs w:val="24"/>
          <w:lang w:val="en-US"/>
        </w:rPr>
        <w:t xml:space="preserve">are </w:t>
      </w:r>
      <w:r w:rsidR="002B66DA">
        <w:rPr>
          <w:rFonts w:ascii="Times New Roman" w:hAnsi="Times New Roman" w:cs="Times New Roman"/>
          <w:sz w:val="24"/>
          <w:szCs w:val="24"/>
          <w:lang w:val="en-US"/>
        </w:rPr>
        <w:t>located</w:t>
      </w:r>
      <w:r w:rsidR="001B2C2C">
        <w:rPr>
          <w:rFonts w:ascii="Times New Roman" w:hAnsi="Times New Roman" w:cs="Times New Roman"/>
          <w:sz w:val="24"/>
          <w:szCs w:val="24"/>
          <w:lang w:val="en-US"/>
        </w:rPr>
        <w:t xml:space="preserve"> all</w:t>
      </w:r>
      <w:r w:rsidR="002B66DA">
        <w:rPr>
          <w:rFonts w:ascii="Times New Roman" w:hAnsi="Times New Roman" w:cs="Times New Roman"/>
          <w:sz w:val="24"/>
          <w:szCs w:val="24"/>
          <w:lang w:val="en-US"/>
        </w:rPr>
        <w:t xml:space="preserve"> around</w:t>
      </w:r>
      <w:r w:rsidR="001B2C2C">
        <w:rPr>
          <w:rFonts w:ascii="Times New Roman" w:hAnsi="Times New Roman" w:cs="Times New Roman"/>
          <w:sz w:val="24"/>
          <w:szCs w:val="24"/>
          <w:lang w:val="en-US"/>
        </w:rPr>
        <w:t xml:space="preserve"> the</w:t>
      </w:r>
      <w:r w:rsidR="002B66D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B2C2C">
        <w:rPr>
          <w:rFonts w:ascii="Times New Roman" w:hAnsi="Times New Roman" w:cs="Times New Roman"/>
          <w:sz w:val="24"/>
          <w:szCs w:val="24"/>
          <w:lang w:val="en-US"/>
        </w:rPr>
        <w:t xml:space="preserve">world’s developed countries, there is quite a big mixture of nationalities employed in each store. </w:t>
      </w:r>
      <w:r w:rsidR="00C93461">
        <w:rPr>
          <w:rFonts w:ascii="Times New Roman" w:hAnsi="Times New Roman" w:cs="Times New Roman"/>
          <w:sz w:val="24"/>
          <w:szCs w:val="24"/>
          <w:lang w:val="en-US"/>
        </w:rPr>
        <w:t>Nevertheless, t</w:t>
      </w:r>
      <w:r w:rsidR="00AD60D3">
        <w:rPr>
          <w:rFonts w:ascii="Times New Roman" w:hAnsi="Times New Roman" w:cs="Times New Roman"/>
          <w:sz w:val="24"/>
          <w:szCs w:val="24"/>
          <w:lang w:val="en-US"/>
        </w:rPr>
        <w:t>he HR management of Walmart performed fantastically in 2017 by applying certain techniques when diversity i</w:t>
      </w:r>
      <w:r w:rsidR="004E3265">
        <w:rPr>
          <w:rFonts w:ascii="Times New Roman" w:hAnsi="Times New Roman" w:cs="Times New Roman"/>
          <w:sz w:val="24"/>
          <w:szCs w:val="24"/>
          <w:lang w:val="en-US"/>
        </w:rPr>
        <w:t>ssues appeared</w:t>
      </w:r>
      <w:r w:rsidR="00AD60D3">
        <w:rPr>
          <w:rFonts w:ascii="Times New Roman" w:hAnsi="Times New Roman" w:cs="Times New Roman"/>
          <w:sz w:val="24"/>
          <w:szCs w:val="24"/>
          <w:lang w:val="en-US"/>
        </w:rPr>
        <w:t xml:space="preserve"> to </w:t>
      </w:r>
      <w:r w:rsidR="004E3265">
        <w:rPr>
          <w:rFonts w:ascii="Times New Roman" w:hAnsi="Times New Roman" w:cs="Times New Roman"/>
          <w:sz w:val="24"/>
          <w:szCs w:val="24"/>
          <w:lang w:val="en-US"/>
        </w:rPr>
        <w:t>show u</w:t>
      </w:r>
      <w:bookmarkStart w:id="0" w:name="_GoBack"/>
      <w:bookmarkEnd w:id="0"/>
      <w:r w:rsidR="004E3265">
        <w:rPr>
          <w:rFonts w:ascii="Times New Roman" w:hAnsi="Times New Roman" w:cs="Times New Roman"/>
          <w:sz w:val="24"/>
          <w:szCs w:val="24"/>
          <w:lang w:val="en-US"/>
        </w:rPr>
        <w:t>p.</w:t>
      </w:r>
      <w:r w:rsidR="00EF317A">
        <w:rPr>
          <w:rFonts w:ascii="Times New Roman" w:hAnsi="Times New Roman" w:cs="Times New Roman"/>
          <w:sz w:val="24"/>
          <w:szCs w:val="24"/>
          <w:lang w:val="en-US"/>
        </w:rPr>
        <w:t xml:space="preserve"> The root of achievements </w:t>
      </w:r>
      <w:r w:rsidR="00C93461">
        <w:rPr>
          <w:rFonts w:ascii="Times New Roman" w:hAnsi="Times New Roman" w:cs="Times New Roman"/>
          <w:sz w:val="24"/>
          <w:szCs w:val="24"/>
          <w:lang w:val="en-US"/>
        </w:rPr>
        <w:t xml:space="preserve">was developed under the device </w:t>
      </w:r>
      <w:r w:rsidR="00311598">
        <w:rPr>
          <w:rFonts w:ascii="Times New Roman" w:hAnsi="Times New Roman" w:cs="Times New Roman"/>
          <w:sz w:val="24"/>
          <w:szCs w:val="24"/>
          <w:lang w:val="en-US"/>
        </w:rPr>
        <w:t>so-called</w:t>
      </w:r>
      <w:r w:rsidR="00C93461">
        <w:rPr>
          <w:rFonts w:ascii="Times New Roman" w:hAnsi="Times New Roman" w:cs="Times New Roman"/>
          <w:sz w:val="24"/>
          <w:szCs w:val="24"/>
          <w:lang w:val="en-US"/>
        </w:rPr>
        <w:t xml:space="preserve"> “Road to Inclusion”.</w:t>
      </w:r>
      <w:r w:rsidR="00626BD4">
        <w:rPr>
          <w:rFonts w:ascii="Times New Roman" w:hAnsi="Times New Roman" w:cs="Times New Roman"/>
          <w:sz w:val="24"/>
          <w:szCs w:val="24"/>
          <w:lang w:val="en-US"/>
        </w:rPr>
        <w:t xml:space="preserve"> By the term of inclusion company managers wanted to specify the essence of diversity</w:t>
      </w:r>
      <w:r w:rsidR="00982F67">
        <w:rPr>
          <w:rFonts w:ascii="Times New Roman" w:hAnsi="Times New Roman" w:cs="Times New Roman"/>
          <w:sz w:val="24"/>
          <w:szCs w:val="24"/>
          <w:lang w:val="en-US"/>
        </w:rPr>
        <w:t xml:space="preserve"> existence to the development of employee communicableness</w:t>
      </w:r>
      <w:r w:rsidR="00626B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82F67">
        <w:rPr>
          <w:rFonts w:ascii="Times New Roman" w:hAnsi="Times New Roman" w:cs="Times New Roman"/>
          <w:sz w:val="24"/>
          <w:szCs w:val="24"/>
          <w:lang w:val="en-US"/>
        </w:rPr>
        <w:t>within the organization.</w:t>
      </w:r>
      <w:r w:rsidR="00311598">
        <w:rPr>
          <w:rFonts w:ascii="Times New Roman" w:hAnsi="Times New Roman" w:cs="Times New Roman"/>
          <w:sz w:val="24"/>
          <w:szCs w:val="24"/>
          <w:lang w:val="en-US"/>
        </w:rPr>
        <w:t xml:space="preserve"> In other words, everybody is included and judged equally in the whole operational system </w:t>
      </w:r>
      <w:r w:rsidR="00571497">
        <w:rPr>
          <w:rFonts w:ascii="Times New Roman" w:hAnsi="Times New Roman" w:cs="Times New Roman"/>
          <w:sz w:val="24"/>
          <w:szCs w:val="24"/>
          <w:lang w:val="en-US"/>
        </w:rPr>
        <w:t>pushing demographical problems out</w:t>
      </w:r>
      <w:r w:rsidR="00F44E0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C36955">
        <w:rPr>
          <w:rFonts w:ascii="Times New Roman" w:hAnsi="Times New Roman" w:cs="Times New Roman"/>
          <w:sz w:val="24"/>
          <w:szCs w:val="24"/>
          <w:lang w:val="en-US"/>
        </w:rPr>
        <w:t xml:space="preserve"> The management of diversity released a report of classical approaches to</w:t>
      </w:r>
      <w:r w:rsidR="00A21923">
        <w:rPr>
          <w:rFonts w:ascii="Times New Roman" w:hAnsi="Times New Roman" w:cs="Times New Roman"/>
          <w:sz w:val="24"/>
          <w:szCs w:val="24"/>
          <w:lang w:val="en-US"/>
        </w:rPr>
        <w:t xml:space="preserve"> some</w:t>
      </w:r>
      <w:r w:rsidR="00C3695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21923">
        <w:rPr>
          <w:rFonts w:ascii="Times New Roman" w:hAnsi="Times New Roman" w:cs="Times New Roman"/>
          <w:sz w:val="24"/>
          <w:szCs w:val="24"/>
          <w:lang w:val="en-US"/>
        </w:rPr>
        <w:t>demographical problems (gender and disability) that are examined in detail further.</w:t>
      </w:r>
    </w:p>
    <w:p w:rsidR="00982F67" w:rsidRPr="00A21923" w:rsidRDefault="00A21923" w:rsidP="00A21923">
      <w:pPr>
        <w:pStyle w:val="a3"/>
        <w:numPr>
          <w:ilvl w:val="0"/>
          <w:numId w:val="8"/>
        </w:numPr>
        <w:tabs>
          <w:tab w:val="left" w:pos="4200"/>
        </w:tabs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21923">
        <w:rPr>
          <w:rFonts w:ascii="Times New Roman" w:hAnsi="Times New Roman" w:cs="Times New Roman"/>
          <w:i/>
          <w:sz w:val="24"/>
          <w:szCs w:val="24"/>
          <w:lang w:val="en-US"/>
        </w:rPr>
        <w:t>Gender</w:t>
      </w:r>
      <w:r w:rsidRPr="00A21923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497413" w:rsidRPr="00A21923">
        <w:rPr>
          <w:rFonts w:ascii="Times New Roman" w:hAnsi="Times New Roman" w:cs="Times New Roman"/>
          <w:sz w:val="24"/>
          <w:szCs w:val="24"/>
          <w:lang w:val="en-US"/>
        </w:rPr>
        <w:t>The President &amp; CEO of Walmart, Doug McMillon, came into a decision of signing three important</w:t>
      </w:r>
      <w:r w:rsidR="00626BD4" w:rsidRPr="00A219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26BD4" w:rsidRPr="00A21923">
        <w:rPr>
          <w:rFonts w:ascii="Times New Roman" w:hAnsi="Times New Roman" w:cs="Times New Roman"/>
          <w:i/>
          <w:sz w:val="24"/>
          <w:szCs w:val="24"/>
          <w:lang w:val="en-US"/>
        </w:rPr>
        <w:t>diversity and inclusion</w:t>
      </w:r>
      <w:r w:rsidR="00497413" w:rsidRPr="00A219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26BD4" w:rsidRPr="00A21923">
        <w:rPr>
          <w:rFonts w:ascii="Times New Roman" w:hAnsi="Times New Roman" w:cs="Times New Roman"/>
          <w:i/>
          <w:sz w:val="24"/>
          <w:szCs w:val="24"/>
          <w:lang w:val="en-US"/>
        </w:rPr>
        <w:t>commitments</w:t>
      </w:r>
      <w:r w:rsidR="00F17E8F" w:rsidRPr="00A21923">
        <w:rPr>
          <w:rFonts w:ascii="Times New Roman" w:hAnsi="Times New Roman" w:cs="Times New Roman"/>
          <w:i/>
          <w:sz w:val="24"/>
          <w:szCs w:val="24"/>
          <w:lang w:val="en-US"/>
        </w:rPr>
        <w:t>,</w:t>
      </w:r>
      <w:r w:rsidR="00F17E8F" w:rsidRPr="00A219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26BD4" w:rsidRPr="00A21923">
        <w:rPr>
          <w:rFonts w:ascii="Times New Roman" w:hAnsi="Times New Roman" w:cs="Times New Roman"/>
          <w:sz w:val="24"/>
          <w:szCs w:val="24"/>
          <w:lang w:val="en-US"/>
        </w:rPr>
        <w:t>such as</w:t>
      </w:r>
      <w:r w:rsidR="00982F67" w:rsidRPr="00A21923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982F67" w:rsidRPr="00F17E8F" w:rsidRDefault="00F17E8F" w:rsidP="00982F67">
      <w:pPr>
        <w:pStyle w:val="a3"/>
        <w:numPr>
          <w:ilvl w:val="0"/>
          <w:numId w:val="3"/>
        </w:numPr>
        <w:tabs>
          <w:tab w:val="left" w:pos="4200"/>
        </w:tabs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Catalyst CEO Champions for Changes</w:t>
      </w:r>
    </w:p>
    <w:p w:rsidR="00F17E8F" w:rsidRDefault="00E80580" w:rsidP="00F17E8F">
      <w:pPr>
        <w:pStyle w:val="a3"/>
        <w:numPr>
          <w:ilvl w:val="0"/>
          <w:numId w:val="4"/>
        </w:numPr>
        <w:tabs>
          <w:tab w:val="left" w:pos="4200"/>
        </w:tabs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Respecting women equally and promoting them</w:t>
      </w:r>
      <w:r w:rsidR="00F17E8F">
        <w:rPr>
          <w:rFonts w:ascii="Times New Roman" w:hAnsi="Times New Roman" w:cs="Times New Roman"/>
          <w:sz w:val="24"/>
          <w:szCs w:val="24"/>
          <w:lang w:val="en-US"/>
        </w:rPr>
        <w:t xml:space="preserve"> to senior positions after five years of initial employment.</w:t>
      </w:r>
    </w:p>
    <w:p w:rsidR="00E80580" w:rsidRDefault="00E80580" w:rsidP="00F17E8F">
      <w:pPr>
        <w:pStyle w:val="a3"/>
        <w:numPr>
          <w:ilvl w:val="0"/>
          <w:numId w:val="4"/>
        </w:numPr>
        <w:tabs>
          <w:tab w:val="left" w:pos="4200"/>
        </w:tabs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Representing women</w:t>
      </w:r>
      <w:r w:rsidR="00F17E8F">
        <w:rPr>
          <w:rFonts w:ascii="Times New Roman" w:hAnsi="Times New Roman" w:cs="Times New Roman"/>
          <w:sz w:val="24"/>
          <w:szCs w:val="24"/>
          <w:lang w:val="en-US"/>
        </w:rPr>
        <w:t xml:space="preserve"> to the Board of Directors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in five years.</w:t>
      </w:r>
    </w:p>
    <w:p w:rsidR="00E80580" w:rsidRDefault="00E80580" w:rsidP="00F17E8F">
      <w:pPr>
        <w:pStyle w:val="a3"/>
        <w:numPr>
          <w:ilvl w:val="0"/>
          <w:numId w:val="4"/>
        </w:numPr>
        <w:tabs>
          <w:tab w:val="left" w:pos="4200"/>
        </w:tabs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Developing a practical experience among female</w:t>
      </w:r>
      <w:r w:rsidR="00571497">
        <w:rPr>
          <w:rFonts w:ascii="Times New Roman" w:hAnsi="Times New Roman" w:cs="Times New Roman"/>
          <w:sz w:val="24"/>
          <w:szCs w:val="24"/>
          <w:lang w:val="en-US"/>
        </w:rPr>
        <w:t xml:space="preserve"> representatives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61613F" w:rsidRDefault="00E80580" w:rsidP="00F17E8F">
      <w:pPr>
        <w:pStyle w:val="a3"/>
        <w:numPr>
          <w:ilvl w:val="0"/>
          <w:numId w:val="4"/>
        </w:numPr>
        <w:tabs>
          <w:tab w:val="left" w:pos="4200"/>
        </w:tabs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Tracing inclusion and civilizing the culture of inclusion.</w:t>
      </w:r>
      <w:r w:rsidR="006161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F17E8F" w:rsidRPr="0061613F" w:rsidRDefault="0061613F" w:rsidP="0061613F">
      <w:pPr>
        <w:pStyle w:val="a3"/>
        <w:numPr>
          <w:ilvl w:val="0"/>
          <w:numId w:val="3"/>
        </w:numPr>
        <w:tabs>
          <w:tab w:val="left" w:pos="4200"/>
        </w:tabs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CEO Action for Diversity &amp; Inclusion</w:t>
      </w:r>
    </w:p>
    <w:p w:rsidR="0061613F" w:rsidRDefault="00622E1F" w:rsidP="0061613F">
      <w:pPr>
        <w:pStyle w:val="a3"/>
        <w:numPr>
          <w:ilvl w:val="0"/>
          <w:numId w:val="5"/>
        </w:numPr>
        <w:tabs>
          <w:tab w:val="left" w:pos="4200"/>
        </w:tabs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The trusting workplaces are to be formed, in case complicated dialogues about Diversity and Inclusion occur.</w:t>
      </w:r>
    </w:p>
    <w:p w:rsidR="005E6AE6" w:rsidRDefault="005E6AE6" w:rsidP="005E6AE6">
      <w:pPr>
        <w:pStyle w:val="a3"/>
        <w:numPr>
          <w:ilvl w:val="0"/>
          <w:numId w:val="5"/>
        </w:numPr>
        <w:tabs>
          <w:tab w:val="left" w:pos="4200"/>
        </w:tabs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In the purpose to assist employees to recognize and minimize minor mistakes, unconscious bias education is implemented and developed by top executives. </w:t>
      </w:r>
    </w:p>
    <w:p w:rsidR="005E6AE6" w:rsidRDefault="001A6F0C" w:rsidP="005E6AE6">
      <w:pPr>
        <w:pStyle w:val="a3"/>
        <w:numPr>
          <w:ilvl w:val="0"/>
          <w:numId w:val="5"/>
        </w:numPr>
        <w:tabs>
          <w:tab w:val="left" w:pos="4200"/>
        </w:tabs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 Effective and unsuccessful practices are shared amongst workers.</w:t>
      </w:r>
    </w:p>
    <w:p w:rsidR="001A6F0C" w:rsidRDefault="001A6F0C" w:rsidP="005E6AE6">
      <w:pPr>
        <w:pStyle w:val="a3"/>
        <w:numPr>
          <w:ilvl w:val="0"/>
          <w:numId w:val="5"/>
        </w:numPr>
        <w:tabs>
          <w:tab w:val="left" w:pos="4200"/>
        </w:tabs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Finally,</w:t>
      </w:r>
      <w:r w:rsidR="005068F0">
        <w:rPr>
          <w:rFonts w:ascii="Times New Roman" w:hAnsi="Times New Roman" w:cs="Times New Roman"/>
          <w:sz w:val="24"/>
          <w:szCs w:val="24"/>
          <w:lang w:val="en-US"/>
        </w:rPr>
        <w:t xml:space="preserve"> any progress and regular updates within the companies are shared with each other using accountabil</w:t>
      </w:r>
      <w:r w:rsidR="00571497">
        <w:rPr>
          <w:rFonts w:ascii="Times New Roman" w:hAnsi="Times New Roman" w:cs="Times New Roman"/>
          <w:sz w:val="24"/>
          <w:szCs w:val="24"/>
          <w:lang w:val="en-US"/>
        </w:rPr>
        <w:t>ity systems. This lets staff be</w:t>
      </w:r>
      <w:r w:rsidR="005068F0">
        <w:rPr>
          <w:rFonts w:ascii="Times New Roman" w:hAnsi="Times New Roman" w:cs="Times New Roman"/>
          <w:sz w:val="24"/>
          <w:szCs w:val="24"/>
          <w:lang w:val="en-US"/>
        </w:rPr>
        <w:t xml:space="preserve"> aware of successful programs as well as measurement practices.</w:t>
      </w:r>
    </w:p>
    <w:p w:rsidR="001A6F0C" w:rsidRPr="005068F0" w:rsidRDefault="005068F0" w:rsidP="001A6F0C">
      <w:pPr>
        <w:pStyle w:val="a3"/>
        <w:numPr>
          <w:ilvl w:val="0"/>
          <w:numId w:val="3"/>
        </w:numPr>
        <w:tabs>
          <w:tab w:val="left" w:pos="4200"/>
        </w:tabs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Paradigm for Parity</w:t>
      </w:r>
    </w:p>
    <w:p w:rsidR="005068F0" w:rsidRDefault="00B83E01" w:rsidP="005068F0">
      <w:pPr>
        <w:pStyle w:val="a3"/>
        <w:numPr>
          <w:ilvl w:val="0"/>
          <w:numId w:val="6"/>
        </w:numPr>
        <w:tabs>
          <w:tab w:val="left" w:pos="4200"/>
        </w:tabs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Lessen unconscious bias.</w:t>
      </w:r>
    </w:p>
    <w:p w:rsidR="00B83E01" w:rsidRDefault="00B83E01" w:rsidP="005068F0">
      <w:pPr>
        <w:pStyle w:val="a3"/>
        <w:numPr>
          <w:ilvl w:val="0"/>
          <w:numId w:val="6"/>
        </w:numPr>
        <w:tabs>
          <w:tab w:val="left" w:pos="4200"/>
        </w:tabs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Increase the number of females in higher operating levels. </w:t>
      </w:r>
    </w:p>
    <w:p w:rsidR="00B83E01" w:rsidRDefault="00B83E01" w:rsidP="005068F0">
      <w:pPr>
        <w:pStyle w:val="a3"/>
        <w:numPr>
          <w:ilvl w:val="0"/>
          <w:numId w:val="6"/>
        </w:numPr>
        <w:tabs>
          <w:tab w:val="left" w:pos="4200"/>
        </w:tabs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Set targets at every step and be on course of </w:t>
      </w:r>
      <w:r w:rsidR="003A0B12">
        <w:rPr>
          <w:rFonts w:ascii="Times New Roman" w:hAnsi="Times New Roman" w:cs="Times New Roman"/>
          <w:sz w:val="24"/>
          <w:szCs w:val="24"/>
          <w:lang w:val="en-US"/>
        </w:rPr>
        <w:t>regular progress and results.</w:t>
      </w:r>
    </w:p>
    <w:p w:rsidR="001A6F7B" w:rsidRDefault="001A6F7B" w:rsidP="005068F0">
      <w:pPr>
        <w:pStyle w:val="a3"/>
        <w:numPr>
          <w:ilvl w:val="0"/>
          <w:numId w:val="6"/>
        </w:numPr>
        <w:tabs>
          <w:tab w:val="left" w:pos="4200"/>
        </w:tabs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Base career progress on achieved results and practical performance, not on attendance. </w:t>
      </w:r>
    </w:p>
    <w:p w:rsidR="001A6F7B" w:rsidRDefault="00C36955" w:rsidP="00622E1F">
      <w:pPr>
        <w:pStyle w:val="a3"/>
        <w:tabs>
          <w:tab w:val="left" w:pos="4200"/>
        </w:tabs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Apparently, the main issue considered extremely vital worldwide that is gender diversity was critically come across by Walmart representatives with absolutely brilliant solutions.</w:t>
      </w:r>
    </w:p>
    <w:p w:rsidR="00CC3710" w:rsidRPr="00CC3710" w:rsidRDefault="00A21923" w:rsidP="00622E1F">
      <w:pPr>
        <w:pStyle w:val="a3"/>
        <w:tabs>
          <w:tab w:val="left" w:pos="4200"/>
        </w:tabs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Another generous position was made </w:t>
      </w:r>
      <w:r w:rsidR="00ED6B6D">
        <w:rPr>
          <w:rFonts w:ascii="Times New Roman" w:hAnsi="Times New Roman" w:cs="Times New Roman"/>
          <w:sz w:val="24"/>
          <w:szCs w:val="24"/>
          <w:lang w:val="en-US"/>
        </w:rPr>
        <w:t xml:space="preserve">in the direction of disability diversity. </w:t>
      </w:r>
      <w:r w:rsidR="007916EC">
        <w:rPr>
          <w:rFonts w:ascii="Times New Roman" w:hAnsi="Times New Roman" w:cs="Times New Roman"/>
          <w:sz w:val="24"/>
          <w:szCs w:val="24"/>
          <w:lang w:val="en-US"/>
        </w:rPr>
        <w:t>According to Disability Equality Index (DEI) best places to work, Walmart scored 100 out of 100. This means the company directors and man</w:t>
      </w:r>
      <w:r w:rsidR="006C00B0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7916EC">
        <w:rPr>
          <w:rFonts w:ascii="Times New Roman" w:hAnsi="Times New Roman" w:cs="Times New Roman"/>
          <w:sz w:val="24"/>
          <w:szCs w:val="24"/>
          <w:lang w:val="en-US"/>
        </w:rPr>
        <w:t>gers</w:t>
      </w:r>
      <w:r w:rsidR="006C00B0">
        <w:rPr>
          <w:rFonts w:ascii="Times New Roman" w:hAnsi="Times New Roman" w:cs="Times New Roman"/>
          <w:sz w:val="24"/>
          <w:szCs w:val="24"/>
          <w:lang w:val="en-US"/>
        </w:rPr>
        <w:t xml:space="preserve"> creatively focused on </w:t>
      </w:r>
      <w:r w:rsidR="00FC00AE">
        <w:rPr>
          <w:rFonts w:ascii="Times New Roman" w:hAnsi="Times New Roman" w:cs="Times New Roman"/>
          <w:sz w:val="24"/>
          <w:szCs w:val="24"/>
          <w:lang w:val="en-US"/>
        </w:rPr>
        <w:t>evolving</w:t>
      </w:r>
      <w:r w:rsidR="006C00B0">
        <w:rPr>
          <w:rFonts w:ascii="Times New Roman" w:hAnsi="Times New Roman" w:cs="Times New Roman"/>
          <w:sz w:val="24"/>
          <w:szCs w:val="24"/>
          <w:lang w:val="en-US"/>
        </w:rPr>
        <w:t xml:space="preserve"> disability inclusion</w:t>
      </w:r>
      <w:r w:rsidR="00365D78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DE648B" w:rsidRPr="00DE648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E648B">
        <w:rPr>
          <w:rFonts w:ascii="Times New Roman" w:hAnsi="Times New Roman" w:cs="Times New Roman"/>
          <w:sz w:val="24"/>
          <w:szCs w:val="24"/>
          <w:lang w:val="en-US"/>
        </w:rPr>
        <w:t xml:space="preserve">One third of American </w:t>
      </w:r>
      <w:r w:rsidR="00FC00AE">
        <w:rPr>
          <w:rFonts w:ascii="Times New Roman" w:hAnsi="Times New Roman" w:cs="Times New Roman"/>
          <w:sz w:val="24"/>
          <w:szCs w:val="24"/>
          <w:lang w:val="en-US"/>
        </w:rPr>
        <w:t>population – approximately 57 million people – suffers from disability. A common trial such people face</w:t>
      </w:r>
      <w:r w:rsidR="00482DA5">
        <w:rPr>
          <w:rFonts w:ascii="Times New Roman" w:hAnsi="Times New Roman" w:cs="Times New Roman"/>
          <w:sz w:val="24"/>
          <w:szCs w:val="24"/>
          <w:lang w:val="en-US"/>
        </w:rPr>
        <w:t xml:space="preserve"> in employment </w:t>
      </w:r>
      <w:r w:rsidR="00FC00AE">
        <w:rPr>
          <w:rFonts w:ascii="Times New Roman" w:hAnsi="Times New Roman" w:cs="Times New Roman"/>
          <w:sz w:val="24"/>
          <w:szCs w:val="24"/>
          <w:lang w:val="en-US"/>
        </w:rPr>
        <w:t xml:space="preserve">is unconscious bias around capabilities and competence. A truly helpful as well as quite effective experiment to drive through bias disruption conducted by Walmart members in 2017 </w:t>
      </w:r>
      <w:r w:rsidR="00482DA5">
        <w:rPr>
          <w:rFonts w:ascii="Times New Roman" w:hAnsi="Times New Roman" w:cs="Times New Roman"/>
          <w:sz w:val="24"/>
          <w:szCs w:val="24"/>
          <w:lang w:val="en-US"/>
        </w:rPr>
        <w:t>was named “Dining</w:t>
      </w:r>
      <w:r w:rsidR="00FC00A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82DA5">
        <w:rPr>
          <w:rFonts w:ascii="Times New Roman" w:hAnsi="Times New Roman" w:cs="Times New Roman"/>
          <w:sz w:val="24"/>
          <w:szCs w:val="24"/>
          <w:lang w:val="en-US"/>
        </w:rPr>
        <w:t xml:space="preserve">in the Dark”. </w:t>
      </w:r>
      <w:r w:rsidR="00437A84">
        <w:rPr>
          <w:rFonts w:ascii="Times New Roman" w:hAnsi="Times New Roman" w:cs="Times New Roman"/>
          <w:sz w:val="24"/>
          <w:szCs w:val="24"/>
          <w:lang w:val="en-US"/>
        </w:rPr>
        <w:t>To explain the process of the experiment,</w:t>
      </w:r>
      <w:r w:rsidR="00EE6C9B">
        <w:rPr>
          <w:rFonts w:ascii="Times New Roman" w:hAnsi="Times New Roman" w:cs="Times New Roman"/>
          <w:sz w:val="24"/>
          <w:szCs w:val="24"/>
          <w:lang w:val="en-US"/>
        </w:rPr>
        <w:t xml:space="preserve"> all participants were divided in pairs each of which received an opportunity to experience a role of sighted guide as well as a blind person. A buffet-style lunch was set up where each pair had to go through </w:t>
      </w:r>
      <w:r w:rsidR="00176BE2">
        <w:rPr>
          <w:rFonts w:ascii="Times New Roman" w:hAnsi="Times New Roman" w:cs="Times New Roman"/>
          <w:sz w:val="24"/>
          <w:szCs w:val="24"/>
          <w:lang w:val="en-US"/>
        </w:rPr>
        <w:t>twice in order for each member to experience how it is to be a guide and how it feels to be the person who is blind. As soon as all participants return</w:t>
      </w:r>
      <w:r w:rsidR="00854CB6">
        <w:rPr>
          <w:rFonts w:ascii="Times New Roman" w:hAnsi="Times New Roman" w:cs="Times New Roman"/>
          <w:sz w:val="24"/>
          <w:szCs w:val="24"/>
          <w:lang w:val="en-US"/>
        </w:rPr>
        <w:t>ed</w:t>
      </w:r>
      <w:r w:rsidR="00176BE2">
        <w:rPr>
          <w:rFonts w:ascii="Times New Roman" w:hAnsi="Times New Roman" w:cs="Times New Roman"/>
          <w:sz w:val="24"/>
          <w:szCs w:val="24"/>
          <w:lang w:val="en-US"/>
        </w:rPr>
        <w:t xml:space="preserve"> to their seats, </w:t>
      </w:r>
      <w:r w:rsidR="00854CB6">
        <w:rPr>
          <w:rFonts w:ascii="Times New Roman" w:hAnsi="Times New Roman" w:cs="Times New Roman"/>
          <w:sz w:val="24"/>
          <w:szCs w:val="24"/>
          <w:lang w:val="en-US"/>
        </w:rPr>
        <w:t>they put on their room-darkening masks to eat their meal. The experiment ended up successfully</w:t>
      </w:r>
      <w:r w:rsidR="005652C1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854CB6">
        <w:rPr>
          <w:rFonts w:ascii="Times New Roman" w:hAnsi="Times New Roman" w:cs="Times New Roman"/>
          <w:sz w:val="24"/>
          <w:szCs w:val="24"/>
          <w:lang w:val="en-US"/>
        </w:rPr>
        <w:t xml:space="preserve"> gathering thousands of positive f</w:t>
      </w:r>
      <w:r w:rsidR="006E56B8">
        <w:rPr>
          <w:rFonts w:ascii="Times New Roman" w:hAnsi="Times New Roman" w:cs="Times New Roman"/>
          <w:sz w:val="24"/>
          <w:szCs w:val="24"/>
          <w:lang w:val="en-US"/>
        </w:rPr>
        <w:t>eedbacks, some of which were</w:t>
      </w:r>
      <w:r w:rsidR="00854C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17111">
        <w:rPr>
          <w:rFonts w:ascii="Times New Roman" w:hAnsi="Times New Roman" w:cs="Times New Roman"/>
          <w:sz w:val="24"/>
          <w:szCs w:val="24"/>
          <w:lang w:val="en-US"/>
        </w:rPr>
        <w:t>even</w:t>
      </w:r>
      <w:r w:rsidR="00854C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E56B8">
        <w:rPr>
          <w:rFonts w:ascii="Times New Roman" w:hAnsi="Times New Roman" w:cs="Times New Roman"/>
          <w:sz w:val="24"/>
          <w:szCs w:val="24"/>
          <w:lang w:val="en-US"/>
        </w:rPr>
        <w:t xml:space="preserve">found </w:t>
      </w:r>
      <w:r w:rsidR="009A06E7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to serve as perfect suggestions to advanced promotions. </w:t>
      </w:r>
      <w:r w:rsidR="00DA06F7">
        <w:rPr>
          <w:rFonts w:ascii="Times New Roman" w:hAnsi="Times New Roman" w:cs="Times New Roman"/>
          <w:sz w:val="24"/>
          <w:szCs w:val="24"/>
          <w:lang w:val="en-US"/>
        </w:rPr>
        <w:t xml:space="preserve">One particularly salient suggestion was </w:t>
      </w:r>
      <w:r w:rsidR="00157A87">
        <w:rPr>
          <w:rFonts w:ascii="Times New Roman" w:hAnsi="Times New Roman" w:cs="Times New Roman"/>
          <w:sz w:val="24"/>
          <w:szCs w:val="24"/>
          <w:lang w:val="en-US"/>
        </w:rPr>
        <w:t>about the availability of diversity and inclusion elements in the experiment that would promise improvement on leadership competences</w:t>
      </w:r>
      <w:r w:rsidR="00EC0AC9">
        <w:rPr>
          <w:rFonts w:ascii="Times New Roman" w:hAnsi="Times New Roman" w:cs="Times New Roman"/>
          <w:sz w:val="24"/>
          <w:szCs w:val="24"/>
          <w:lang w:val="en-US"/>
        </w:rPr>
        <w:t xml:space="preserve"> like trust and</w:t>
      </w:r>
      <w:r w:rsidR="00157A87">
        <w:rPr>
          <w:rFonts w:ascii="Times New Roman" w:hAnsi="Times New Roman" w:cs="Times New Roman"/>
          <w:sz w:val="24"/>
          <w:szCs w:val="24"/>
          <w:lang w:val="en-US"/>
        </w:rPr>
        <w:t xml:space="preserve"> communication</w:t>
      </w:r>
      <w:r w:rsidR="00EC0AC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DA06F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EE6C9B" w:rsidRPr="00CC3710" w:rsidRDefault="00CC3710" w:rsidP="00622E1F">
      <w:pPr>
        <w:pStyle w:val="a3"/>
        <w:tabs>
          <w:tab w:val="left" w:pos="4200"/>
        </w:tabs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52775" cy="228333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091" cy="22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06E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CC3710" w:rsidRDefault="00CC3710" w:rsidP="00622E1F">
      <w:pPr>
        <w:pStyle w:val="a3"/>
        <w:tabs>
          <w:tab w:val="left" w:pos="4200"/>
        </w:tabs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Picture 1: “Dining in the Dark” experiment.</w:t>
      </w:r>
    </w:p>
    <w:p w:rsidR="009B641D" w:rsidRDefault="00CC3710" w:rsidP="00622E1F">
      <w:pPr>
        <w:pStyle w:val="a3"/>
        <w:tabs>
          <w:tab w:val="left" w:pos="4200"/>
        </w:tabs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Customers are also treate</w:t>
      </w:r>
      <w:r w:rsidR="009B641D">
        <w:rPr>
          <w:rFonts w:ascii="Times New Roman" w:hAnsi="Times New Roman" w:cs="Times New Roman"/>
          <w:sz w:val="24"/>
          <w:szCs w:val="24"/>
          <w:lang w:val="en-US"/>
        </w:rPr>
        <w:t>d as internal loyal figures and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responded in a professional manner </w:t>
      </w:r>
      <w:r w:rsidR="009B641D">
        <w:rPr>
          <w:rFonts w:ascii="Times New Roman" w:hAnsi="Times New Roman" w:cs="Times New Roman"/>
          <w:sz w:val="24"/>
          <w:szCs w:val="24"/>
          <w:lang w:val="en-US"/>
        </w:rPr>
        <w:t xml:space="preserve">of psychologically comprehensive attitude. </w:t>
      </w:r>
      <w:r w:rsidR="00D628F6">
        <w:rPr>
          <w:rFonts w:ascii="Times New Roman" w:hAnsi="Times New Roman" w:cs="Times New Roman"/>
          <w:sz w:val="24"/>
          <w:szCs w:val="24"/>
          <w:lang w:val="en-US"/>
        </w:rPr>
        <w:t xml:space="preserve">Therefore, </w:t>
      </w:r>
      <w:r w:rsidR="000D5691">
        <w:rPr>
          <w:rFonts w:ascii="Times New Roman" w:hAnsi="Times New Roman" w:cs="Times New Roman"/>
          <w:sz w:val="24"/>
          <w:szCs w:val="24"/>
          <w:lang w:val="en-US"/>
        </w:rPr>
        <w:t>Walmart</w:t>
      </w:r>
      <w:r w:rsidR="00D628F6">
        <w:rPr>
          <w:rFonts w:ascii="Times New Roman" w:hAnsi="Times New Roman" w:cs="Times New Roman"/>
          <w:sz w:val="24"/>
          <w:szCs w:val="24"/>
          <w:lang w:val="en-US"/>
        </w:rPr>
        <w:t xml:space="preserve"> is simply referred to as a huge community where an unemployed</w:t>
      </w:r>
      <w:r w:rsidR="009F044E">
        <w:rPr>
          <w:rFonts w:ascii="Times New Roman" w:hAnsi="Times New Roman" w:cs="Times New Roman"/>
          <w:sz w:val="24"/>
          <w:szCs w:val="24"/>
          <w:lang w:val="en-US"/>
        </w:rPr>
        <w:t xml:space="preserve"> one is</w:t>
      </w:r>
      <w:r w:rsidR="00D628F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D5691">
        <w:rPr>
          <w:rFonts w:ascii="Times New Roman" w:hAnsi="Times New Roman" w:cs="Times New Roman"/>
          <w:sz w:val="24"/>
          <w:szCs w:val="24"/>
          <w:lang w:val="en-US"/>
        </w:rPr>
        <w:t>hired</w:t>
      </w:r>
      <w:r w:rsidR="00D628F6">
        <w:rPr>
          <w:rFonts w:ascii="Times New Roman" w:hAnsi="Times New Roman" w:cs="Times New Roman"/>
          <w:sz w:val="24"/>
          <w:szCs w:val="24"/>
          <w:lang w:val="en-US"/>
        </w:rPr>
        <w:t xml:space="preserve"> and the employed</w:t>
      </w:r>
      <w:r w:rsidR="009F044E">
        <w:rPr>
          <w:rFonts w:ascii="Times New Roman" w:hAnsi="Times New Roman" w:cs="Times New Roman"/>
          <w:sz w:val="24"/>
          <w:szCs w:val="24"/>
          <w:lang w:val="en-US"/>
        </w:rPr>
        <w:t xml:space="preserve"> one is</w:t>
      </w:r>
      <w:r w:rsidR="00D628F6">
        <w:rPr>
          <w:rFonts w:ascii="Times New Roman" w:hAnsi="Times New Roman" w:cs="Times New Roman"/>
          <w:sz w:val="24"/>
          <w:szCs w:val="24"/>
          <w:lang w:val="en-US"/>
        </w:rPr>
        <w:t xml:space="preserve"> promoted.</w:t>
      </w:r>
    </w:p>
    <w:p w:rsidR="00D628F6" w:rsidRDefault="000D5691" w:rsidP="00622E1F">
      <w:pPr>
        <w:pStyle w:val="a3"/>
        <w:tabs>
          <w:tab w:val="left" w:pos="4200"/>
        </w:tabs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As </w:t>
      </w:r>
      <w:r w:rsidR="002F284D">
        <w:rPr>
          <w:rFonts w:ascii="Times New Roman" w:hAnsi="Times New Roman" w:cs="Times New Roman"/>
          <w:sz w:val="24"/>
          <w:szCs w:val="24"/>
          <w:lang w:val="en-US"/>
        </w:rPr>
        <w:t>a matter of one more diversity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factor can be</w:t>
      </w:r>
      <w:r w:rsidR="002F284D">
        <w:rPr>
          <w:rFonts w:ascii="Times New Roman" w:hAnsi="Times New Roman" w:cs="Times New Roman"/>
          <w:sz w:val="24"/>
          <w:szCs w:val="24"/>
          <w:lang w:val="en-US"/>
        </w:rPr>
        <w:t xml:space="preserve"> inclusion of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v</w:t>
      </w:r>
      <w:r w:rsidR="009B641D">
        <w:rPr>
          <w:rFonts w:ascii="Times New Roman" w:hAnsi="Times New Roman" w:cs="Times New Roman"/>
          <w:sz w:val="24"/>
          <w:szCs w:val="24"/>
          <w:lang w:val="en-US"/>
        </w:rPr>
        <w:t xml:space="preserve">alues and </w:t>
      </w:r>
      <w:r w:rsidR="00D628F6">
        <w:rPr>
          <w:rFonts w:ascii="Times New Roman" w:hAnsi="Times New Roman" w:cs="Times New Roman"/>
          <w:sz w:val="24"/>
          <w:szCs w:val="24"/>
          <w:lang w:val="en-US"/>
        </w:rPr>
        <w:t>behaviors of customers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that</w:t>
      </w:r>
      <w:r w:rsidR="00D628F6">
        <w:rPr>
          <w:rFonts w:ascii="Times New Roman" w:hAnsi="Times New Roman" w:cs="Times New Roman"/>
          <w:sz w:val="24"/>
          <w:szCs w:val="24"/>
          <w:lang w:val="en-US"/>
        </w:rPr>
        <w:t xml:space="preserve"> are built up under the following</w:t>
      </w:r>
      <w:r w:rsidR="009B641D">
        <w:rPr>
          <w:rFonts w:ascii="Times New Roman" w:hAnsi="Times New Roman" w:cs="Times New Roman"/>
          <w:sz w:val="24"/>
          <w:szCs w:val="24"/>
          <w:lang w:val="en-US"/>
        </w:rPr>
        <w:t xml:space="preserve"> four </w:t>
      </w:r>
      <w:r w:rsidR="00D628F6">
        <w:rPr>
          <w:rFonts w:ascii="Times New Roman" w:hAnsi="Times New Roman" w:cs="Times New Roman"/>
          <w:sz w:val="24"/>
          <w:szCs w:val="24"/>
          <w:lang w:val="en-US"/>
        </w:rPr>
        <w:t>proposals:</w:t>
      </w:r>
    </w:p>
    <w:p w:rsidR="002F284D" w:rsidRPr="002F284D" w:rsidRDefault="002F284D" w:rsidP="000D5691">
      <w:pPr>
        <w:pStyle w:val="a3"/>
        <w:numPr>
          <w:ilvl w:val="0"/>
          <w:numId w:val="9"/>
        </w:numPr>
        <w:tabs>
          <w:tab w:val="left" w:pos="4200"/>
        </w:tabs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“</w:t>
      </w:r>
      <w:r w:rsidR="000D5691">
        <w:rPr>
          <w:rFonts w:ascii="Times New Roman" w:hAnsi="Times New Roman" w:cs="Times New Roman"/>
          <w:sz w:val="24"/>
          <w:szCs w:val="24"/>
          <w:u w:val="single"/>
          <w:lang w:val="en-US"/>
        </w:rPr>
        <w:t>Service to the customer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”</w:t>
      </w:r>
      <w:r w:rsidR="000D5691">
        <w:rPr>
          <w:rFonts w:ascii="Times New Roman" w:hAnsi="Times New Roman" w:cs="Times New Roman"/>
          <w:sz w:val="24"/>
          <w:szCs w:val="24"/>
          <w:u w:val="single"/>
          <w:lang w:val="en-US"/>
        </w:rPr>
        <w:t>.</w:t>
      </w:r>
      <w:r w:rsidR="00994F7A">
        <w:rPr>
          <w:rFonts w:ascii="Times New Roman" w:hAnsi="Times New Roman" w:cs="Times New Roman"/>
          <w:sz w:val="24"/>
          <w:szCs w:val="24"/>
          <w:lang w:val="en-US"/>
        </w:rPr>
        <w:t xml:space="preserve"> Listen attentively, respond to and serve their needs and wants accordingly. Creativity and ability to take potential risks are required as well.</w:t>
      </w:r>
    </w:p>
    <w:p w:rsidR="002F284D" w:rsidRPr="002F284D" w:rsidRDefault="002F284D" w:rsidP="000D5691">
      <w:pPr>
        <w:pStyle w:val="a3"/>
        <w:numPr>
          <w:ilvl w:val="0"/>
          <w:numId w:val="9"/>
        </w:numPr>
        <w:tabs>
          <w:tab w:val="left" w:pos="4200"/>
        </w:tabs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“Respect for the individual”.</w:t>
      </w:r>
      <w:r w:rsidR="00994F7A">
        <w:rPr>
          <w:rFonts w:ascii="Times New Roman" w:hAnsi="Times New Roman" w:cs="Times New Roman"/>
          <w:sz w:val="24"/>
          <w:szCs w:val="24"/>
          <w:lang w:val="en-US"/>
        </w:rPr>
        <w:t xml:space="preserve"> Be on the course of current actions</w:t>
      </w:r>
      <w:r w:rsidR="00B65AA3">
        <w:rPr>
          <w:rFonts w:ascii="Times New Roman" w:hAnsi="Times New Roman" w:cs="Times New Roman"/>
          <w:sz w:val="24"/>
          <w:szCs w:val="24"/>
          <w:lang w:val="en-US"/>
        </w:rPr>
        <w:t xml:space="preserve">; ask if anybody needs </w:t>
      </w:r>
      <w:r w:rsidR="003F3AA9">
        <w:rPr>
          <w:rFonts w:ascii="Times New Roman" w:hAnsi="Times New Roman" w:cs="Times New Roman"/>
          <w:sz w:val="24"/>
          <w:szCs w:val="24"/>
          <w:lang w:val="en-US"/>
        </w:rPr>
        <w:t>support</w:t>
      </w:r>
      <w:r w:rsidR="00B65AA3">
        <w:rPr>
          <w:rFonts w:ascii="Times New Roman" w:hAnsi="Times New Roman" w:cs="Times New Roman"/>
          <w:sz w:val="24"/>
          <w:szCs w:val="24"/>
          <w:lang w:val="en-US"/>
        </w:rPr>
        <w:t xml:space="preserve">. Be able to provide straightforward feedback.  </w:t>
      </w:r>
    </w:p>
    <w:p w:rsidR="002F284D" w:rsidRPr="002F284D" w:rsidRDefault="002F284D" w:rsidP="000D5691">
      <w:pPr>
        <w:pStyle w:val="a3"/>
        <w:numPr>
          <w:ilvl w:val="0"/>
          <w:numId w:val="9"/>
        </w:numPr>
        <w:tabs>
          <w:tab w:val="left" w:pos="4200"/>
        </w:tabs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“Strive for excellence”.</w:t>
      </w:r>
      <w:r w:rsidR="008F12E3">
        <w:rPr>
          <w:rFonts w:ascii="Times New Roman" w:hAnsi="Times New Roman" w:cs="Times New Roman"/>
          <w:sz w:val="24"/>
          <w:szCs w:val="24"/>
          <w:lang w:val="en-US"/>
        </w:rPr>
        <w:t xml:space="preserve"> Be accountable and strategic – responsible for results, strong decision maker, and adaptable to dynamic circumstances.</w:t>
      </w:r>
    </w:p>
    <w:p w:rsidR="00CC3710" w:rsidRDefault="002F284D" w:rsidP="00CD5648">
      <w:pPr>
        <w:pStyle w:val="a3"/>
        <w:numPr>
          <w:ilvl w:val="0"/>
          <w:numId w:val="9"/>
        </w:numPr>
        <w:tabs>
          <w:tab w:val="left" w:pos="4200"/>
        </w:tabs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lastRenderedPageBreak/>
        <w:t>“A</w:t>
      </w:r>
      <w:r w:rsidR="00994F7A">
        <w:rPr>
          <w:rFonts w:ascii="Times New Roman" w:hAnsi="Times New Roman" w:cs="Times New Roman"/>
          <w:sz w:val="24"/>
          <w:szCs w:val="24"/>
          <w:u w:val="single"/>
          <w:lang w:val="en-US"/>
        </w:rPr>
        <w:t>ct with integrity”.</w:t>
      </w:r>
      <w:r w:rsidR="000D569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F12E3">
        <w:rPr>
          <w:rFonts w:ascii="Times New Roman" w:hAnsi="Times New Roman" w:cs="Times New Roman"/>
          <w:sz w:val="24"/>
          <w:szCs w:val="24"/>
          <w:lang w:val="en-US"/>
        </w:rPr>
        <w:t>Be honest, fair and courageous</w:t>
      </w:r>
      <w:r w:rsidR="003F3AA9">
        <w:rPr>
          <w:rFonts w:ascii="Times New Roman" w:hAnsi="Times New Roman" w:cs="Times New Roman"/>
          <w:sz w:val="24"/>
          <w:szCs w:val="24"/>
          <w:lang w:val="en-US"/>
        </w:rPr>
        <w:t xml:space="preserve"> – do not lie, keep promises, be truthful; act rightly by others, be open-minded; ask for assistance, learn to say “no” when needed.</w:t>
      </w:r>
    </w:p>
    <w:p w:rsidR="00617111" w:rsidRPr="00617111" w:rsidRDefault="00617111" w:rsidP="00617111">
      <w:pPr>
        <w:tabs>
          <w:tab w:val="left" w:pos="4200"/>
        </w:tabs>
        <w:spacing w:line="480" w:lineRule="auto"/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As for the general concept of diversity existence at Walmart, gender inequality, disability inequality, as well as cultural values and behaviors of stakeholders are creatively overcome</w:t>
      </w:r>
      <w:r w:rsidR="00083A66">
        <w:rPr>
          <w:rFonts w:ascii="Times New Roman" w:hAnsi="Times New Roman" w:cs="Times New Roman"/>
          <w:sz w:val="24"/>
          <w:szCs w:val="24"/>
          <w:lang w:val="en-US"/>
        </w:rPr>
        <w:t xml:space="preserve"> by the company’s HR specialists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through a nu</w:t>
      </w:r>
      <w:r w:rsidR="00083A66">
        <w:rPr>
          <w:rFonts w:ascii="Times New Roman" w:hAnsi="Times New Roman" w:cs="Times New Roman"/>
          <w:sz w:val="24"/>
          <w:szCs w:val="24"/>
          <w:lang w:val="en-US"/>
        </w:rPr>
        <w:t xml:space="preserve">mber of practical techniques. </w:t>
      </w:r>
    </w:p>
    <w:p w:rsidR="00AA174C" w:rsidRDefault="00AA174C" w:rsidP="00AA174C">
      <w:pPr>
        <w:pStyle w:val="2"/>
        <w:ind w:left="708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REFERENCE</w:t>
      </w:r>
    </w:p>
    <w:p w:rsidR="00CD5648" w:rsidRPr="00CD5648" w:rsidRDefault="00CD5648" w:rsidP="00AA174C">
      <w:pPr>
        <w:pStyle w:val="a3"/>
        <w:numPr>
          <w:ilvl w:val="0"/>
          <w:numId w:val="10"/>
        </w:numPr>
        <w:rPr>
          <w:lang w:val="en-US"/>
        </w:rPr>
      </w:pPr>
      <w:r w:rsidRPr="00CD5648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Walmart (2018). </w:t>
      </w:r>
      <w:r w:rsidR="00DE2E7B">
        <w:rPr>
          <w:rFonts w:ascii="Arial" w:hAnsi="Arial" w:cs="Arial"/>
          <w:i/>
          <w:iCs/>
          <w:color w:val="000000"/>
          <w:sz w:val="20"/>
          <w:szCs w:val="20"/>
          <w:shd w:val="clear" w:color="auto" w:fill="FFFFFF"/>
          <w:lang w:val="en-US"/>
        </w:rPr>
        <w:t xml:space="preserve">Walmart </w:t>
      </w:r>
      <w:proofErr w:type="spellStart"/>
      <w:r w:rsidR="00DE2E7B">
        <w:rPr>
          <w:rFonts w:ascii="Arial" w:hAnsi="Arial" w:cs="Arial"/>
          <w:i/>
          <w:iCs/>
          <w:color w:val="000000"/>
          <w:sz w:val="20"/>
          <w:szCs w:val="20"/>
          <w:shd w:val="clear" w:color="auto" w:fill="FFFFFF"/>
          <w:lang w:val="en-US"/>
        </w:rPr>
        <w:t>inc.</w:t>
      </w:r>
      <w:proofErr w:type="spellEnd"/>
      <w:r w:rsidR="00DE2E7B">
        <w:rPr>
          <w:rFonts w:ascii="Arial" w:hAnsi="Arial" w:cs="Arial"/>
          <w:i/>
          <w:iCs/>
          <w:color w:val="000000"/>
          <w:sz w:val="20"/>
          <w:szCs w:val="20"/>
          <w:shd w:val="clear" w:color="auto" w:fill="FFFFFF"/>
          <w:lang w:val="en-US"/>
        </w:rPr>
        <w:t xml:space="preserve"> </w:t>
      </w:r>
      <w:r w:rsidRPr="00CD5648">
        <w:rPr>
          <w:rFonts w:ascii="Arial" w:hAnsi="Arial" w:cs="Arial"/>
          <w:i/>
          <w:iCs/>
          <w:color w:val="000000"/>
          <w:sz w:val="20"/>
          <w:szCs w:val="20"/>
          <w:shd w:val="clear" w:color="auto" w:fill="FFFFFF"/>
          <w:lang w:val="en-US"/>
        </w:rPr>
        <w:t>logo</w:t>
      </w:r>
      <w:r w:rsidRPr="00CD5648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. [image] Available at: http://www.cabq.gov/culturalservices/biopark/zoo/images/walmart.jpg/@@images/image.jpeg [Accessed 10 Nov. 2018].</w:t>
      </w:r>
    </w:p>
    <w:p w:rsidR="00CD5648" w:rsidRPr="00617111" w:rsidRDefault="00CD5648" w:rsidP="00AA174C">
      <w:pPr>
        <w:pStyle w:val="a3"/>
        <w:numPr>
          <w:ilvl w:val="0"/>
          <w:numId w:val="10"/>
        </w:numPr>
        <w:rPr>
          <w:lang w:val="en-US"/>
        </w:rPr>
      </w:pPr>
      <w:r w:rsidRPr="00CD5648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Cdn.corporate.walmart.com. (2018). [online] Available at: https://cdn.corporate.walmart.com/11/0d/f9289df649049a38c14bdeaf2b99/2017-cdi-report-web.pdf [Accessed 10 Nov. 2018].</w:t>
      </w:r>
    </w:p>
    <w:p w:rsidR="00617111" w:rsidRPr="00AA174C" w:rsidRDefault="00617111" w:rsidP="00AA174C">
      <w:pPr>
        <w:pStyle w:val="a3"/>
        <w:numPr>
          <w:ilvl w:val="0"/>
          <w:numId w:val="10"/>
        </w:numPr>
        <w:rPr>
          <w:lang w:val="en-US"/>
        </w:rPr>
      </w:pPr>
      <w:proofErr w:type="spellStart"/>
      <w:r w:rsidRPr="00617111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Moazzam</w:t>
      </w:r>
      <w:proofErr w:type="spellEnd"/>
      <w:r w:rsidRPr="00617111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, A. (2016). </w:t>
      </w:r>
      <w:r w:rsidRPr="00617111">
        <w:rPr>
          <w:rFonts w:ascii="Arial" w:hAnsi="Arial" w:cs="Arial"/>
          <w:i/>
          <w:iCs/>
          <w:color w:val="000000"/>
          <w:sz w:val="20"/>
          <w:szCs w:val="20"/>
          <w:shd w:val="clear" w:color="auto" w:fill="FFFFFF"/>
          <w:lang w:val="en-US"/>
        </w:rPr>
        <w:t>Diversity Management: Towards a Theory of Gender Sensitive Practices. Bulletin of Education and Research</w:t>
      </w:r>
      <w:proofErr w:type="gramStart"/>
      <w:r w:rsidRPr="00617111">
        <w:rPr>
          <w:rFonts w:ascii="Arial" w:hAnsi="Arial" w:cs="Arial"/>
          <w:i/>
          <w:iCs/>
          <w:color w:val="000000"/>
          <w:sz w:val="20"/>
          <w:szCs w:val="20"/>
          <w:shd w:val="clear" w:color="auto" w:fill="FFFFFF"/>
          <w:lang w:val="en-US"/>
        </w:rPr>
        <w:t>.</w:t>
      </w:r>
      <w:r w:rsidRPr="00617111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.</w:t>
      </w:r>
      <w:proofErr w:type="gramEnd"/>
      <w:r w:rsidRPr="00617111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[</w:t>
      </w:r>
      <w:proofErr w:type="spellStart"/>
      <w:proofErr w:type="gramStart"/>
      <w:r w:rsidRPr="00617111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ebook</w:t>
      </w:r>
      <w:proofErr w:type="spellEnd"/>
      <w:proofErr w:type="gramEnd"/>
      <w:r w:rsidRPr="00617111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] pp.38. 293-306. Available at: https://www.researchgate.net/publication/314875625_Diversity_Management_Towards_a_Theory_of_Gender_Sensitive_Practices [Accessed 10 Nov. 2018].</w:t>
      </w:r>
    </w:p>
    <w:sectPr w:rsidR="00617111" w:rsidRPr="00AA17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7555C"/>
    <w:multiLevelType w:val="hybridMultilevel"/>
    <w:tmpl w:val="2B6048AC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D70AA5"/>
    <w:multiLevelType w:val="hybridMultilevel"/>
    <w:tmpl w:val="3C8670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A33F4E"/>
    <w:multiLevelType w:val="hybridMultilevel"/>
    <w:tmpl w:val="9D9CEFEA"/>
    <w:lvl w:ilvl="0" w:tplc="A9EC37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DA11BA"/>
    <w:multiLevelType w:val="hybridMultilevel"/>
    <w:tmpl w:val="F072DCAE"/>
    <w:lvl w:ilvl="0" w:tplc="5492DE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A51FE5"/>
    <w:multiLevelType w:val="hybridMultilevel"/>
    <w:tmpl w:val="2D6ABDE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CE5578"/>
    <w:multiLevelType w:val="hybridMultilevel"/>
    <w:tmpl w:val="12DCDF72"/>
    <w:lvl w:ilvl="0" w:tplc="E94A644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6D30545"/>
    <w:multiLevelType w:val="hybridMultilevel"/>
    <w:tmpl w:val="778A8A46"/>
    <w:lvl w:ilvl="0" w:tplc="43B4B8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8682C77"/>
    <w:multiLevelType w:val="hybridMultilevel"/>
    <w:tmpl w:val="163E9E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CA7F08"/>
    <w:multiLevelType w:val="hybridMultilevel"/>
    <w:tmpl w:val="AD0C3998"/>
    <w:lvl w:ilvl="0" w:tplc="102E385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B0D042E"/>
    <w:multiLevelType w:val="hybridMultilevel"/>
    <w:tmpl w:val="4C446516"/>
    <w:lvl w:ilvl="0" w:tplc="C8840CC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9"/>
  </w:num>
  <w:num w:numId="5">
    <w:abstractNumId w:val="8"/>
  </w:num>
  <w:num w:numId="6">
    <w:abstractNumId w:val="5"/>
  </w:num>
  <w:num w:numId="7">
    <w:abstractNumId w:val="3"/>
  </w:num>
  <w:num w:numId="8">
    <w:abstractNumId w:val="2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202"/>
    <w:rsid w:val="00043FCF"/>
    <w:rsid w:val="00083A66"/>
    <w:rsid w:val="000B5A06"/>
    <w:rsid w:val="000D5691"/>
    <w:rsid w:val="000D6331"/>
    <w:rsid w:val="000E5BE5"/>
    <w:rsid w:val="00123E2F"/>
    <w:rsid w:val="00157A87"/>
    <w:rsid w:val="00175104"/>
    <w:rsid w:val="00176BE2"/>
    <w:rsid w:val="001A03A5"/>
    <w:rsid w:val="001A6F0C"/>
    <w:rsid w:val="001A6F7B"/>
    <w:rsid w:val="001B2C2C"/>
    <w:rsid w:val="001B3C68"/>
    <w:rsid w:val="001E6B43"/>
    <w:rsid w:val="00207659"/>
    <w:rsid w:val="00274B55"/>
    <w:rsid w:val="002B66DA"/>
    <w:rsid w:val="002F284D"/>
    <w:rsid w:val="00311598"/>
    <w:rsid w:val="0032784B"/>
    <w:rsid w:val="00360E07"/>
    <w:rsid w:val="00365D78"/>
    <w:rsid w:val="003725CB"/>
    <w:rsid w:val="00376754"/>
    <w:rsid w:val="003A0B12"/>
    <w:rsid w:val="003A4F7D"/>
    <w:rsid w:val="003C0FA7"/>
    <w:rsid w:val="003F3AA9"/>
    <w:rsid w:val="00437A84"/>
    <w:rsid w:val="0044796A"/>
    <w:rsid w:val="00482DA5"/>
    <w:rsid w:val="00497413"/>
    <w:rsid w:val="004E3265"/>
    <w:rsid w:val="004F5413"/>
    <w:rsid w:val="005068F0"/>
    <w:rsid w:val="00557EB9"/>
    <w:rsid w:val="0056067C"/>
    <w:rsid w:val="005652C1"/>
    <w:rsid w:val="00571497"/>
    <w:rsid w:val="0057340E"/>
    <w:rsid w:val="005E6AE6"/>
    <w:rsid w:val="0061613F"/>
    <w:rsid w:val="00617111"/>
    <w:rsid w:val="00622E1F"/>
    <w:rsid w:val="00626BD4"/>
    <w:rsid w:val="006645AD"/>
    <w:rsid w:val="00680202"/>
    <w:rsid w:val="006B61C4"/>
    <w:rsid w:val="006C00B0"/>
    <w:rsid w:val="006E56B8"/>
    <w:rsid w:val="006E731C"/>
    <w:rsid w:val="007174D1"/>
    <w:rsid w:val="00717CBA"/>
    <w:rsid w:val="007916EC"/>
    <w:rsid w:val="007C1BB0"/>
    <w:rsid w:val="007C1D68"/>
    <w:rsid w:val="007D5405"/>
    <w:rsid w:val="00854CB6"/>
    <w:rsid w:val="00856EDB"/>
    <w:rsid w:val="008725A2"/>
    <w:rsid w:val="008F0386"/>
    <w:rsid w:val="008F12E3"/>
    <w:rsid w:val="00937DED"/>
    <w:rsid w:val="00982F67"/>
    <w:rsid w:val="00994F7A"/>
    <w:rsid w:val="009A06E7"/>
    <w:rsid w:val="009B641D"/>
    <w:rsid w:val="009E57C8"/>
    <w:rsid w:val="009F044E"/>
    <w:rsid w:val="00A21923"/>
    <w:rsid w:val="00A50488"/>
    <w:rsid w:val="00AA174C"/>
    <w:rsid w:val="00AD60D3"/>
    <w:rsid w:val="00B06E97"/>
    <w:rsid w:val="00B55A5F"/>
    <w:rsid w:val="00B65AA3"/>
    <w:rsid w:val="00B83E01"/>
    <w:rsid w:val="00BE525B"/>
    <w:rsid w:val="00C14C24"/>
    <w:rsid w:val="00C36955"/>
    <w:rsid w:val="00C5701D"/>
    <w:rsid w:val="00C843B8"/>
    <w:rsid w:val="00C93461"/>
    <w:rsid w:val="00CC3710"/>
    <w:rsid w:val="00CD5648"/>
    <w:rsid w:val="00D31EBC"/>
    <w:rsid w:val="00D414A2"/>
    <w:rsid w:val="00D628F6"/>
    <w:rsid w:val="00DA06F7"/>
    <w:rsid w:val="00DA2380"/>
    <w:rsid w:val="00DB5E57"/>
    <w:rsid w:val="00DB7B96"/>
    <w:rsid w:val="00DE2E7B"/>
    <w:rsid w:val="00DE648B"/>
    <w:rsid w:val="00E80580"/>
    <w:rsid w:val="00E84330"/>
    <w:rsid w:val="00EC0AC9"/>
    <w:rsid w:val="00ED6B6D"/>
    <w:rsid w:val="00EE6C9B"/>
    <w:rsid w:val="00EF317A"/>
    <w:rsid w:val="00F17E8F"/>
    <w:rsid w:val="00F36679"/>
    <w:rsid w:val="00F44E0E"/>
    <w:rsid w:val="00F531DE"/>
    <w:rsid w:val="00F9134A"/>
    <w:rsid w:val="00FB2165"/>
    <w:rsid w:val="00FC00AE"/>
    <w:rsid w:val="00FC6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A174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A174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4F7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C3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371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AA174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AA174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A174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A174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4F7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C3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371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AA174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AA174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75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2811</TotalTime>
  <Pages>5</Pages>
  <Words>1144</Words>
  <Characters>6524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26</cp:revision>
  <dcterms:created xsi:type="dcterms:W3CDTF">2018-10-09T12:50:00Z</dcterms:created>
  <dcterms:modified xsi:type="dcterms:W3CDTF">2018-11-12T04:44:00Z</dcterms:modified>
</cp:coreProperties>
</file>