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22" w:rsidRPr="00F61722" w:rsidRDefault="00F61722" w:rsidP="00F61722">
      <w:pPr>
        <w:shd w:val="clear" w:color="auto" w:fill="FFFFFF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1722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  <w:t>О нас</w:t>
      </w:r>
    </w:p>
    <w:p w:rsidR="00F61722" w:rsidRPr="00F61722" w:rsidRDefault="00F61722" w:rsidP="00F6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617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>«5 элемент»</w:t>
        </w:r>
      </w:hyperlink>
      <w:r w:rsidRPr="00F6172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 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торговая марка белорусской сети магазинов электроники и бытовой техники, основана в </w:t>
      </w: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1994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 Свои первые магазины 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ЗАО «ПАТИО»</w:t>
      </w:r>
      <w:r w:rsidRPr="00F61722">
        <w:rPr>
          <w:rFonts w:ascii="Arial" w:eastAsia="Times New Roman" w:hAnsi="Arial" w:cs="Arial"/>
          <w:b/>
          <w:bCs/>
          <w:color w:val="61616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открыло  в</w:t>
      </w:r>
      <w:proofErr w:type="gramEnd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1995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 К марту </w:t>
      </w: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2020 года 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из </w:t>
      </w: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салонов бытовой техники наша </w:t>
      </w:r>
      <w:proofErr w:type="gramStart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компания 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года</w:t>
      </w:r>
      <w:proofErr w:type="gramEnd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выросла 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 </w:t>
      </w: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69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магазинов 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всей стране!</w:t>
      </w:r>
    </w:p>
    <w:p w:rsidR="00F61722" w:rsidRPr="00F61722" w:rsidRDefault="00F61722" w:rsidP="00F6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Основные этапы развития:</w:t>
      </w:r>
    </w:p>
    <w:p w:rsidR="00F61722" w:rsidRPr="00F61722" w:rsidRDefault="00F61722" w:rsidP="00F6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2006 </w:t>
      </w:r>
      <w:r w:rsidRPr="00F6172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год</w:t>
      </w:r>
      <w:r w:rsidRPr="00F6172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 -</w:t>
      </w:r>
      <w:r w:rsidRPr="00F6172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мы пионеры среди торговых сетей по внедрению продаж бытовой техники в рассрочку;</w:t>
      </w:r>
    </w:p>
    <w:p w:rsidR="00F61722" w:rsidRPr="00F61722" w:rsidRDefault="00F61722" w:rsidP="00F6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2008 </w:t>
      </w:r>
      <w:r w:rsidRPr="00F6172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год</w:t>
      </w:r>
      <w:r w:rsidRPr="00F6172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 - </w:t>
      </w:r>
      <w:r w:rsidRPr="00F6172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заключены официальные дилерские соглашения с 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белорусскими производителями бытовой техники «Атлант», «Горизонт», «Витязь», «Гефест»;</w:t>
      </w:r>
    </w:p>
    <w:p w:rsidR="00F61722" w:rsidRPr="00F61722" w:rsidRDefault="00F61722" w:rsidP="00F6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2011 </w:t>
      </w:r>
      <w:r w:rsidRPr="00F6172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год</w:t>
      </w:r>
      <w:r w:rsidRPr="00F6172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 - 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мы открыли собственный сервисный центр и провели </w:t>
      </w:r>
      <w:proofErr w:type="spellStart"/>
      <w:r w:rsidRPr="00F6172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рестайлинг</w:t>
      </w:r>
      <w:proofErr w:type="spellEnd"/>
      <w:r w:rsidRPr="00F6172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торговой марки. 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Логотип приобре</w:t>
      </w:r>
      <w:r w:rsidRPr="00F6172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л современный вид:</w:t>
      </w:r>
    </w:p>
    <w:p w:rsidR="00F61722" w:rsidRPr="00F61722" w:rsidRDefault="00F61722" w:rsidP="00F6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 </w:t>
      </w:r>
      <w:r w:rsidRPr="00F61722">
        <w:rPr>
          <w:rFonts w:ascii="Arial" w:eastAsia="Times New Roman" w:hAnsi="Arial" w:cs="Arial"/>
          <w:noProof/>
          <w:color w:val="616161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AC5E56B" wp14:editId="65535AAE">
            <wp:extent cx="1047750" cy="381000"/>
            <wp:effectExtent l="0" t="0" r="0" b="0"/>
            <wp:docPr id="1" name="Рисунок 1" descr="https://lh3.googleusercontent.com/z4DWQal9c2JQxt8DLFZ2Iq3k-ENE2ppAlim7NjCcfyFX3ivbKAgkzHTBR7tHxR-wcS3nbq4cIw_PMXU4phdH2mYsZC2gMwbUZYB7sNCBP1lUbiGSFowr71dvFxGdqaPXwCXPGw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z4DWQal9c2JQxt8DLFZ2Iq3k-ENE2ppAlim7NjCcfyFX3ivbKAgkzHTBR7tHxR-wcS3nbq4cIw_PMXU4phdH2mYsZC2gMwbUZYB7sNCBP1lUbiGSFowr71dvFxGdqaPXwCXPGwH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22" w:rsidRPr="00F61722" w:rsidRDefault="00F61722" w:rsidP="00F6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2012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- начало онлайн продаж, открытие интернет-магазина. Первые среди белорусских 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ритейлеров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запустили собственную справочно-информационную службу, доступную по короткому номеру </w:t>
      </w: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275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абонентов всех мобильных операторов</w:t>
      </w:r>
      <w:r w:rsidRPr="00F61722">
        <w:rPr>
          <w:rFonts w:ascii="Arial" w:eastAsia="Times New Roman" w:hAnsi="Arial" w:cs="Arial"/>
          <w:color w:val="616161"/>
          <w:sz w:val="24"/>
          <w:szCs w:val="24"/>
          <w:shd w:val="clear" w:color="auto" w:fill="FFFFFF"/>
          <w:lang w:eastAsia="ru-RU"/>
        </w:rPr>
        <w:t>;</w:t>
      </w:r>
    </w:p>
    <w:p w:rsidR="00F61722" w:rsidRPr="00F61722" w:rsidRDefault="00F61722" w:rsidP="00F6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2017 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год</w:t>
      </w: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 запуск нового формата работы </w:t>
      </w:r>
      <w:hyperlink r:id="rId7" w:history="1">
        <w:r w:rsidRPr="00F61722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OMNI</w:t>
        </w:r>
      </w:hyperlink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  это интеграция всех каналов продаж в единую сеть с возможностью доступа из любой точки;</w:t>
      </w:r>
    </w:p>
    <w:p w:rsidR="00F61722" w:rsidRPr="00F61722" w:rsidRDefault="00F61722" w:rsidP="00F6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2018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год - активное развитие в социальных сетях, </w:t>
      </w:r>
      <w:hyperlink r:id="rId8" w:history="1">
        <w:proofErr w:type="spellStart"/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YouTube</w:t>
        </w:r>
        <w:proofErr w:type="spellEnd"/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-канал</w:t>
        </w:r>
      </w:hyperlink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и успешная работа интернет-магазина 5element.by;</w:t>
      </w:r>
    </w:p>
    <w:p w:rsidR="00F61722" w:rsidRPr="00F61722" w:rsidRDefault="00F61722" w:rsidP="00F61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Прорывом года стала реализация новинок игрового мира: 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геймпады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приставки, консоли, аксессуары и другое.</w:t>
      </w:r>
      <w:r w:rsidRPr="00F61722">
        <w:rPr>
          <w:rFonts w:ascii="Arial" w:eastAsia="Times New Roman" w:hAnsi="Arial" w:cs="Arial"/>
          <w:color w:val="616161"/>
          <w:sz w:val="24"/>
          <w:szCs w:val="24"/>
          <w:shd w:val="clear" w:color="auto" w:fill="FFFFFF"/>
          <w:lang w:eastAsia="ru-RU"/>
        </w:rPr>
        <w:t xml:space="preserve"> 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Организован масштабный турнир «Битва городов» для поклонников игры 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Dota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II. </w:t>
      </w:r>
      <w:r w:rsidRPr="00F61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Онлайн-трансляции региональных этапов турнира собрали около 2 миллионов просмотров.</w:t>
      </w:r>
    </w:p>
    <w:p w:rsidR="00F61722" w:rsidRPr="00F61722" w:rsidRDefault="00F61722" w:rsidP="00F6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2019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году онлайн-площадку </w:t>
      </w:r>
      <w:hyperlink r:id="rId9" w:history="1">
        <w:r w:rsidRPr="00F617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5element.by</w:t>
        </w:r>
      </w:hyperlink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посетили более 10 миллионов пользователей.</w:t>
      </w:r>
    </w:p>
    <w:p w:rsidR="00F61722" w:rsidRPr="00F61722" w:rsidRDefault="00F61722" w:rsidP="00F61722">
      <w:pPr>
        <w:shd w:val="clear" w:color="auto" w:fill="FFFFFF"/>
        <w:spacing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Компания в цифрах:</w:t>
      </w:r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более </w:t>
        </w:r>
        <w:r w:rsidRPr="00F617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>3 000</w:t>
        </w:r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специалистов</w:t>
        </w:r>
      </w:hyperlink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60 000 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торговых площадей</w:t>
      </w:r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 розничных магазинов</w:t>
      </w:r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 города присутствия сети</w:t>
      </w:r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30 000 звонков в 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-центр ежемесячно</w:t>
      </w:r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 партнеров</w:t>
      </w:r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1 500 000 участников </w:t>
      </w:r>
      <w:hyperlink r:id="rId11" w:history="1"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Клуба покупателей «5 элемент»</w:t>
        </w:r>
      </w:hyperlink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20 000 наименований товаров, представленных в сети магазинов, а также на сайте 5element.by</w:t>
      </w:r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2000 акций ежегодно</w:t>
      </w:r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100 товаров по 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суперценам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день</w:t>
      </w:r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Тысячи товаров в рассрочку без переплат</w:t>
      </w:r>
    </w:p>
    <w:p w:rsidR="00F61722" w:rsidRPr="00F61722" w:rsidRDefault="00F61722" w:rsidP="00F61722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Сервисная поддержка и беспроблемный возврат</w:t>
      </w:r>
    </w:p>
    <w:p w:rsidR="00F61722" w:rsidRPr="00F61722" w:rsidRDefault="00F61722" w:rsidP="00F61722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исследованию международной компании 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«ASER»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«5 элементе» 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приобретается каждый второй телевизор, пылесос, фотоаппарат, каждая третья стиральная машина, каждый четвертый холодильник в республике.</w:t>
      </w:r>
    </w:p>
    <w:p w:rsidR="00F61722" w:rsidRPr="00F61722" w:rsidRDefault="00F61722" w:rsidP="00F6172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Мы в СМИ и </w:t>
      </w:r>
      <w:proofErr w:type="spellStart"/>
      <w:r w:rsidRPr="00F6172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соцсетях</w:t>
      </w:r>
      <w:proofErr w:type="spellEnd"/>
    </w:p>
    <w:p w:rsidR="00F61722" w:rsidRPr="00F61722" w:rsidRDefault="00F61722" w:rsidP="00F6172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64FEE494" wp14:editId="2BAA2924">
            <wp:extent cx="304800" cy="304800"/>
            <wp:effectExtent l="0" t="0" r="0" b="0"/>
            <wp:docPr id="2" name="Рисунок 2" descr="https://lh3.googleusercontent.com/VgRX_hDhfTsyVwkHeXau6yKuJ6-pkZrgU3EIbBDvxs6ynJz_CSj_wPtMQNpyOvRHfLfQmsI_YTce5pp8NMBq0zLoz4PwV0-C8-4smuBxHD6pjb4m6ShF6wsETgB5sfuN6j3uY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VgRX_hDhfTsyVwkHeXau6yKuJ6-pkZrgU3EIbBDvxs6ynJz_CSj_wPtMQNpyOvRHfLfQmsI_YTce5pp8NMBq0zLoz4PwV0-C8-4smuBxHD6pjb4m6ShF6wsETgB5sfuN6j3uYh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722">
        <w:rPr>
          <w:rFonts w:ascii="Arial" w:eastAsia="Times New Roman" w:hAnsi="Arial" w:cs="Arial"/>
          <w:b/>
          <w:bCs/>
          <w:color w:val="000000"/>
          <w:lang w:eastAsia="ru-RU"/>
        </w:rPr>
        <w:t xml:space="preserve">  </w:t>
      </w:r>
      <w:hyperlink r:id="rId13" w:history="1">
        <w:r w:rsidRPr="00F61722">
          <w:rPr>
            <w:rFonts w:ascii="Arial" w:eastAsia="Times New Roman" w:hAnsi="Arial" w:cs="Arial"/>
            <w:color w:val="1155CC"/>
            <w:u w:val="single"/>
            <w:lang w:eastAsia="ru-RU"/>
          </w:rPr>
          <w:t>https://www.instagram.com/5elementbelarus/</w:t>
        </w:r>
      </w:hyperlink>
    </w:p>
    <w:p w:rsidR="00F61722" w:rsidRPr="00F61722" w:rsidRDefault="00F61722" w:rsidP="00F6172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193F023" wp14:editId="160BCAE4">
            <wp:extent cx="304800" cy="304800"/>
            <wp:effectExtent l="0" t="0" r="0" b="0"/>
            <wp:docPr id="3" name="Рисунок 3" descr="https://lh4.googleusercontent.com/znIjeZzVjzKs--C-VgDsWe1Y96GrISdXVIRVa6J9lcEK3IfOphG-2XBkMy75BXItz9ojKLEAvDAb7UePBOQvJRLQr5jZdKVkZW04wBJXVpEngtTEabsvp-z26mPNz44Ssl1sB8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znIjeZzVjzKs--C-VgDsWe1Y96GrISdXVIRVa6J9lcEK3IfOphG-2XBkMy75BXItz9ojKLEAvDAb7UePBOQvJRLQr5jZdKVkZW04wBJXVpEngtTEabsvp-z26mPNz44Ssl1sB8z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722">
        <w:rPr>
          <w:rFonts w:ascii="Arial" w:eastAsia="Times New Roman" w:hAnsi="Arial" w:cs="Arial"/>
          <w:color w:val="000000"/>
          <w:lang w:eastAsia="ru-RU"/>
        </w:rPr>
        <w:t xml:space="preserve">  </w:t>
      </w:r>
      <w:hyperlink r:id="rId15" w:history="1">
        <w:r w:rsidRPr="00F61722">
          <w:rPr>
            <w:rFonts w:ascii="Arial" w:eastAsia="Times New Roman" w:hAnsi="Arial" w:cs="Arial"/>
            <w:color w:val="1155CC"/>
            <w:u w:val="single"/>
            <w:lang w:eastAsia="ru-RU"/>
          </w:rPr>
          <w:t>https://vk.com/5elementbelarus</w:t>
        </w:r>
      </w:hyperlink>
    </w:p>
    <w:p w:rsidR="00F61722" w:rsidRPr="00F61722" w:rsidRDefault="00F61722" w:rsidP="00F6172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370378C" wp14:editId="211C67E6">
            <wp:extent cx="285750" cy="285750"/>
            <wp:effectExtent l="0" t="0" r="0" b="0"/>
            <wp:docPr id="4" name="Рисунок 4" descr="https://lh6.googleusercontent.com/xsP34KrH46Vddk2JzDyhO1ZS5WKw-BPSLDl4MauS5dn_EleyYTuBSgJGNs-B2lgbrk1GKOzk1cQt38R4oLAagj_o1z3PKbMODvycNalZhzR209htdUKY8conog2V81njPUKTT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xsP34KrH46Vddk2JzDyhO1ZS5WKw-BPSLDl4MauS5dn_EleyYTuBSgJGNs-B2lgbrk1GKOzk1cQt38R4oLAagj_o1z3PKbMODvycNalZhzR209htdUKY8conog2V81njPUKTTH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722">
        <w:rPr>
          <w:rFonts w:ascii="Arial" w:eastAsia="Times New Roman" w:hAnsi="Arial" w:cs="Arial"/>
          <w:color w:val="000000"/>
          <w:lang w:eastAsia="ru-RU"/>
        </w:rPr>
        <w:t xml:space="preserve">    </w:t>
      </w:r>
      <w:hyperlink r:id="rId17" w:history="1">
        <w:r w:rsidRPr="00F61722">
          <w:rPr>
            <w:rFonts w:ascii="Arial" w:eastAsia="Times New Roman" w:hAnsi="Arial" w:cs="Arial"/>
            <w:color w:val="1155CC"/>
            <w:u w:val="single"/>
            <w:lang w:eastAsia="ru-RU"/>
          </w:rPr>
          <w:t>https://ru-ru.facebook.com/5ElementBelarus</w:t>
        </w:r>
      </w:hyperlink>
    </w:p>
    <w:p w:rsidR="00F61722" w:rsidRPr="00F61722" w:rsidRDefault="00F61722" w:rsidP="00F6172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30FBE9D" wp14:editId="79AE6908">
            <wp:extent cx="304800" cy="304800"/>
            <wp:effectExtent l="0" t="0" r="0" b="0"/>
            <wp:docPr id="5" name="Рисунок 5" descr="https://lh5.googleusercontent.com/f7euDZtmuwP6BJNmS1elyMeBBn3xcAH0kgqQHS_ykNrtNEQtp4jpevfLD_R19C20sJ6T_yTvnx450bL4kJM3mOmsRFl-9gvo2KLNgDES9zBamzDQY9eTAKWQobX-ydLh2umsQ-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5.googleusercontent.com/f7euDZtmuwP6BJNmS1elyMeBBn3xcAH0kgqQHS_ykNrtNEQtp4jpevfLD_R19C20sJ6T_yTvnx450bL4kJM3mOmsRFl-9gvo2KLNgDES9zBamzDQY9eTAKWQobX-ydLh2umsQ-X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722">
        <w:rPr>
          <w:rFonts w:ascii="Arial" w:eastAsia="Times New Roman" w:hAnsi="Arial" w:cs="Arial"/>
          <w:color w:val="000000"/>
          <w:lang w:eastAsia="ru-RU"/>
        </w:rPr>
        <w:t xml:space="preserve">   </w:t>
      </w:r>
      <w:hyperlink r:id="rId19" w:history="1">
        <w:r w:rsidRPr="00F61722">
          <w:rPr>
            <w:rFonts w:ascii="Arial" w:eastAsia="Times New Roman" w:hAnsi="Arial" w:cs="Arial"/>
            <w:color w:val="1155CC"/>
            <w:u w:val="single"/>
            <w:lang w:eastAsia="ru-RU"/>
          </w:rPr>
          <w:t>https://ok.ru/elementbelarus</w:t>
        </w:r>
      </w:hyperlink>
    </w:p>
    <w:p w:rsidR="00F61722" w:rsidRPr="00F61722" w:rsidRDefault="00F61722" w:rsidP="00F6172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E10752F" wp14:editId="34B16443">
            <wp:extent cx="342900" cy="381000"/>
            <wp:effectExtent l="0" t="0" r="0" b="0"/>
            <wp:docPr id="6" name="Рисунок 6" descr="https://lh3.googleusercontent.com/qivbDRoXuIuazORn8H9tVNC06fG6Yu4lUXhBka6nQwmfT9rEwtaro7q0F2YRcyb00mUHEpW2XnxkokIXQ1uArQSgQpuJ59HjLuHbqyCFiZnBRcOOBuJsJHuyj9y9roF7KSNGQ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3.googleusercontent.com/qivbDRoXuIuazORn8H9tVNC06fG6Yu4lUXhBka6nQwmfT9rEwtaro7q0F2YRcyb00mUHEpW2XnxkokIXQ1uArQSgQpuJ59HjLuHbqyCFiZnBRcOOBuJsJHuyj9y9roF7KSNGQik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F61722">
          <w:rPr>
            <w:rFonts w:ascii="Arial" w:eastAsia="Times New Roman" w:hAnsi="Arial" w:cs="Arial"/>
            <w:color w:val="1155CC"/>
            <w:u w:val="single"/>
            <w:lang w:eastAsia="ru-RU"/>
          </w:rPr>
          <w:t>https://www.youtube.com/user/5elementBelarus</w:t>
        </w:r>
      </w:hyperlink>
    </w:p>
    <w:p w:rsidR="00F61722" w:rsidRPr="00F61722" w:rsidRDefault="00F61722" w:rsidP="00F6172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61722">
          <w:rPr>
            <w:rFonts w:ascii="Arial" w:eastAsia="Times New Roman" w:hAnsi="Arial" w:cs="Arial"/>
            <w:color w:val="1155CC"/>
            <w:u w:val="single"/>
            <w:lang w:eastAsia="ru-RU"/>
          </w:rPr>
          <w:t>https://yandex.by/news/story/Udobno_vygodno_bezopasno._Vse_o_pokupke_tekhniki_v_internet-magazine_5element.by--ee8b92e7e81d1abef2bab1ec64f86eb5?lr=157&amp;lang=ru&amp;persistent_id=98732151</w:t>
        </w:r>
      </w:hyperlink>
    </w:p>
    <w:p w:rsidR="00F61722" w:rsidRPr="00F61722" w:rsidRDefault="00F61722" w:rsidP="00F6172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Награды, поощрения</w:t>
      </w:r>
    </w:p>
    <w:p w:rsidR="00F61722" w:rsidRPr="00F61722" w:rsidRDefault="00F61722" w:rsidP="00F61722">
      <w:pPr>
        <w:numPr>
          <w:ilvl w:val="0"/>
          <w:numId w:val="2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Шесть раз «5 </w:t>
      </w:r>
      <w:proofErr w:type="gramStart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ЭЛЕМЕНТ»  признавался</w:t>
      </w:r>
      <w:proofErr w:type="gramEnd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победителем в рамках Международного фестиваля-конкурса «Выбор года» — в 2009, 2010, 2012, 2013, 2014 и 2015 годах. </w:t>
      </w:r>
    </w:p>
    <w:p w:rsidR="00F61722" w:rsidRPr="00F61722" w:rsidRDefault="00F61722" w:rsidP="00F6172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 раза (в 2010 и 2013 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г.г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«5 ЭЛЕМЕНТ» был признан лучшей сетью бытовой техники по версии читателей портала Interfax.by.</w:t>
      </w:r>
    </w:p>
    <w:p w:rsidR="00F61722" w:rsidRPr="00F61722" w:rsidRDefault="00F61722" w:rsidP="00F61722">
      <w:pPr>
        <w:numPr>
          <w:ilvl w:val="0"/>
          <w:numId w:val="2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Звание «Лучший 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клиенто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-социально ориентированный проект в номинации «Корпоративное 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волонтерство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за уникальную для Беларуси инициативу «Живи сердцем».</w:t>
      </w:r>
    </w:p>
    <w:p w:rsidR="00F61722" w:rsidRPr="00F61722" w:rsidRDefault="00F61722" w:rsidP="00F6172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Общественная позиция</w:t>
      </w:r>
    </w:p>
    <w:p w:rsidR="00F61722" w:rsidRPr="00F61722" w:rsidRDefault="00F61722" w:rsidP="00F6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722" w:rsidRPr="00F61722" w:rsidRDefault="00F61722" w:rsidP="00F6172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непосредственной спонсорской поддержке и участии компании в республике Беларусь проводятся:</w:t>
      </w:r>
    </w:p>
    <w:p w:rsidR="00F61722" w:rsidRPr="00F61722" w:rsidRDefault="00F61722" w:rsidP="00F61722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конкурс</w:t>
      </w:r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ТехноИнтеллект</w:t>
      </w:r>
      <w:proofErr w:type="spellEnd"/>
      <w:r w:rsidRPr="00F617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организатор Белорусский Национальный технический университет. Участниками конкурса является активная, инициативная и творческая молодежь;</w:t>
      </w:r>
    </w:p>
    <w:p w:rsidR="00F61722" w:rsidRPr="00F61722" w:rsidRDefault="00F61722" w:rsidP="00F617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ежегодный фестиваль-конкурс дизайна и архитектуры</w:t>
      </w:r>
      <w:r w:rsidRPr="00F61722">
        <w:rPr>
          <w:rFonts w:ascii="Arial" w:eastAsia="Times New Roman" w:hAnsi="Arial" w:cs="Arial"/>
          <w:color w:val="000000"/>
          <w:lang w:eastAsia="ru-RU"/>
        </w:rPr>
        <w:t xml:space="preserve"> BELARUS DESIGN AWARD;</w:t>
      </w:r>
    </w:p>
    <w:p w:rsidR="00F61722" w:rsidRPr="00F61722" w:rsidRDefault="00F61722" w:rsidP="00F617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ежегодная а</w:t>
      </w:r>
      <w:hyperlink r:id="rId23" w:history="1"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 xml:space="preserve">кция </w:t>
        </w:r>
      </w:hyperlink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hyperlink r:id="rId24" w:history="1">
        <w:r w:rsidRPr="00F617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Большая семья</w:t>
        </w:r>
      </w:hyperlink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в пользу многодетных семей, детского приюта и Ассоциации детей-инвалидов;</w:t>
      </w:r>
    </w:p>
    <w:p w:rsidR="00F61722" w:rsidRPr="00F61722" w:rsidRDefault="00F61722" w:rsidP="00F617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ежегодная Республиканская спартакиада кадетских училищ, специализированного лицея МЧС и УО «Минское суворовское военное училище»;</w:t>
      </w:r>
    </w:p>
    <w:p w:rsidR="00F61722" w:rsidRPr="00F61722" w:rsidRDefault="00F61722" w:rsidP="00F617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фестиваль средневековой культуры «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Рубон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»;</w:t>
      </w:r>
    </w:p>
    <w:p w:rsidR="00F61722" w:rsidRPr="00F61722" w:rsidRDefault="00F61722" w:rsidP="00F6172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history="1">
        <w:r w:rsidRPr="00F617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фестиваль-</w:t>
        </w:r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форум</w:t>
        </w:r>
      </w:hyperlink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академического искусства</w:t>
      </w:r>
      <w:hyperlink r:id="rId26" w:history="1"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 xml:space="preserve"> «</w:t>
        </w:r>
        <w:proofErr w:type="spellStart"/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СоТворение</w:t>
        </w:r>
        <w:proofErr w:type="spellEnd"/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»</w:t>
        </w:r>
      </w:hyperlink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61722" w:rsidRPr="00F61722" w:rsidRDefault="00F61722" w:rsidP="00F6172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 2018 стартовал социальный проект </w:t>
      </w:r>
      <w:hyperlink r:id="rId27" w:history="1">
        <w:r w:rsidRPr="00F617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«Дай пять добру!»</w:t>
        </w:r>
      </w:hyperlink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идея которого заключается в помощи детям, находящимся в домах малютки. Только за один год, благодаря клиентам и сотрудникам компании удалось собрать 500 000 рублей. За 2019 год количество средств, собранных в рамках проекта увеличилось до 1 миллиона рублей. Все собранные средства идут на помощь белорусским Домам ребенка, Домам малютки и детским домам;</w:t>
      </w:r>
    </w:p>
    <w:p w:rsidR="00F61722" w:rsidRPr="00F61722" w:rsidRDefault="00F61722" w:rsidP="00F61722">
      <w:pPr>
        <w:numPr>
          <w:ilvl w:val="0"/>
          <w:numId w:val="4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компания является спонсором фестиваля писателя Владимира Короткевича, </w:t>
      </w:r>
      <w:hyperlink r:id="rId28" w:history="1">
        <w:r w:rsidRPr="00F6172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 xml:space="preserve">выставки </w:t>
        </w:r>
        <w:r w:rsidRPr="00F617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«Марк Шагал: жизнь и любовь»</w:t>
        </w:r>
      </w:hyperlink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фестиваля </w:t>
      </w: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баскетбольного мастерства «ШАГ В БУДУЩЕЕ» и других культурно-спортивных мероприятий.</w:t>
      </w:r>
    </w:p>
    <w:p w:rsidR="00F61722" w:rsidRPr="00F61722" w:rsidRDefault="00F61722" w:rsidP="00F6172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Миссия компании:</w:t>
      </w:r>
    </w:p>
    <w:p w:rsidR="00F61722" w:rsidRPr="00F61722" w:rsidRDefault="00F61722" w:rsidP="00F6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722" w:rsidRPr="00F61722" w:rsidRDefault="00F61722" w:rsidP="00F6172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Мы стремимся к созданию устойчивого и прибыльного бизнеса, </w:t>
      </w:r>
      <w:proofErr w:type="gramStart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направленного  на</w:t>
      </w:r>
      <w:proofErr w:type="gramEnd"/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улучшение качества жизни белорусских покупателей посредством:</w:t>
      </w:r>
    </w:p>
    <w:p w:rsidR="00F61722" w:rsidRPr="00F61722" w:rsidRDefault="00F61722" w:rsidP="00F6172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привлекательных предложений товаров и услуг;</w:t>
      </w:r>
    </w:p>
    <w:p w:rsidR="00F61722" w:rsidRPr="00F61722" w:rsidRDefault="00F61722" w:rsidP="00F6172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 передовых торговых технологий и процессов;</w:t>
      </w:r>
    </w:p>
    <w:p w:rsidR="00F61722" w:rsidRPr="00F61722" w:rsidRDefault="00F61722" w:rsidP="00F6172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постоянного повышения квалификации и мотивации наших сотрудников.</w:t>
      </w:r>
    </w:p>
    <w:p w:rsidR="00F61722" w:rsidRPr="00F61722" w:rsidRDefault="00F61722" w:rsidP="00F61722">
      <w:pPr>
        <w:shd w:val="clear" w:color="auto" w:fill="FFFFFF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F61722" w:rsidRPr="00F61722" w:rsidRDefault="00F61722" w:rsidP="00F61722">
      <w:pPr>
        <w:shd w:val="clear" w:color="auto" w:fill="FFFFFF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Дух и ценности компании: </w:t>
      </w:r>
    </w:p>
    <w:p w:rsidR="00F61722" w:rsidRPr="00F61722" w:rsidRDefault="00F61722" w:rsidP="00F61722">
      <w:pPr>
        <w:numPr>
          <w:ilvl w:val="0"/>
          <w:numId w:val="6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ценим энергию, предприимчивость и стремление к лидерству;</w:t>
      </w:r>
    </w:p>
    <w:p w:rsidR="00F61722" w:rsidRPr="00F61722" w:rsidRDefault="00F61722" w:rsidP="00F61722">
      <w:pPr>
        <w:numPr>
          <w:ilvl w:val="0"/>
          <w:numId w:val="6"/>
        </w:numPr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успех приходит лишь к тем, кто не оставляет попыток добиться своего и неизменно имеет позитивное мировосприятие;</w:t>
      </w:r>
    </w:p>
    <w:p w:rsidR="00F61722" w:rsidRPr="00F61722" w:rsidRDefault="00F61722" w:rsidP="00F61722">
      <w:pPr>
        <w:numPr>
          <w:ilvl w:val="0"/>
          <w:numId w:val="6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наша</w:t>
      </w: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 дает возможность </w:t>
      </w: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получить от жизни то, к чему стремишься и не стоять на месте. С ростом и развитием компании растут профессиональные и моральные качества наших сотрудников.</w:t>
      </w:r>
    </w:p>
    <w:p w:rsidR="00F61722" w:rsidRPr="00F61722" w:rsidRDefault="00F61722" w:rsidP="00F61722">
      <w:pPr>
        <w:shd w:val="clear" w:color="auto" w:fill="FFFFFF"/>
        <w:spacing w:before="10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Наши цели:</w:t>
      </w:r>
    </w:p>
    <w:p w:rsidR="00F61722" w:rsidRPr="00F61722" w:rsidRDefault="00F61722" w:rsidP="00F61722">
      <w:pPr>
        <w:numPr>
          <w:ilvl w:val="0"/>
          <w:numId w:val="7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Клиентоориентированность</w:t>
      </w:r>
      <w:proofErr w:type="spellEnd"/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мы знаем и ценим наших клиентов и стремимся обслуживать их наилучшим образом;</w:t>
      </w:r>
    </w:p>
    <w:p w:rsidR="00F61722" w:rsidRPr="00F61722" w:rsidRDefault="00F61722" w:rsidP="00F61722">
      <w:pPr>
        <w:numPr>
          <w:ilvl w:val="0"/>
          <w:numId w:val="7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— мы предлагаем гарантию на товары и услуги;</w:t>
      </w:r>
    </w:p>
    <w:p w:rsidR="00F61722" w:rsidRPr="00F61722" w:rsidRDefault="00F61722" w:rsidP="00F61722">
      <w:pPr>
        <w:numPr>
          <w:ilvl w:val="0"/>
          <w:numId w:val="7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— мы стремимся к совершенству с минимальными издержками;</w:t>
      </w:r>
    </w:p>
    <w:p w:rsidR="00F61722" w:rsidRPr="00F61722" w:rsidRDefault="00F61722" w:rsidP="00F61722">
      <w:pPr>
        <w:numPr>
          <w:ilvl w:val="0"/>
          <w:numId w:val="7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Профессионализм — мы вырастили свою команду профессионалов;</w:t>
      </w:r>
    </w:p>
    <w:p w:rsidR="00F61722" w:rsidRPr="00F61722" w:rsidRDefault="00F61722" w:rsidP="00F61722">
      <w:pPr>
        <w:numPr>
          <w:ilvl w:val="0"/>
          <w:numId w:val="7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— мы несём ответственность за взятые обязательства и результат.</w:t>
      </w:r>
    </w:p>
    <w:p w:rsidR="008309AC" w:rsidRDefault="008309AC">
      <w:bookmarkStart w:id="0" w:name="_GoBack"/>
      <w:bookmarkEnd w:id="0"/>
    </w:p>
    <w:sectPr w:rsidR="0083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43D"/>
    <w:multiLevelType w:val="multilevel"/>
    <w:tmpl w:val="963C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4545B"/>
    <w:multiLevelType w:val="multilevel"/>
    <w:tmpl w:val="F51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F2CCA"/>
    <w:multiLevelType w:val="multilevel"/>
    <w:tmpl w:val="1C8C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870D8"/>
    <w:multiLevelType w:val="multilevel"/>
    <w:tmpl w:val="DCC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36973"/>
    <w:multiLevelType w:val="multilevel"/>
    <w:tmpl w:val="647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53DE0"/>
    <w:multiLevelType w:val="multilevel"/>
    <w:tmpl w:val="DA4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21A52"/>
    <w:multiLevelType w:val="multilevel"/>
    <w:tmpl w:val="F884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A2"/>
    <w:rsid w:val="00443AF5"/>
    <w:rsid w:val="00474E56"/>
    <w:rsid w:val="008309AC"/>
    <w:rsid w:val="00E024A2"/>
    <w:rsid w:val="00F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CC3D3-A399-463C-A737-433A4AE4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CKU_kbNkLEPEP3EUth2ctw" TargetMode="External"/><Relationship Id="rId13" Type="http://schemas.openxmlformats.org/officeDocument/2006/relationships/hyperlink" Target="https://www.instagram.com/5elementbelarus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5element.by/company/events/585869-5-element-partner-festivalya-foruma-sotvore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5elementBelarus" TargetMode="External"/><Relationship Id="rId7" Type="http://schemas.openxmlformats.org/officeDocument/2006/relationships/hyperlink" Target="https://zen.yandex.ru/media/id/5bbc832224792200aa777723/chto-takoe-omnichannel-i-kak-rabotaet-omnikanalnost-5c3da67632639b00ad039b2b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ru-ru.facebook.com/5ElementBelarus" TargetMode="External"/><Relationship Id="rId25" Type="http://schemas.openxmlformats.org/officeDocument/2006/relationships/hyperlink" Target="https://5element.by/company/events/585869-5-element-partner-festivalya-foruma-sotvoreni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5element.by/company/bonus" TargetMode="External"/><Relationship Id="rId24" Type="http://schemas.openxmlformats.org/officeDocument/2006/relationships/hyperlink" Target="https://5element.by/company/events/530515-akciya-quot-bolshaya-semya-quot-byt-schastlivee-vmeste---elementarno" TargetMode="External"/><Relationship Id="rId5" Type="http://schemas.openxmlformats.org/officeDocument/2006/relationships/hyperlink" Target="https://5element.by/" TargetMode="External"/><Relationship Id="rId15" Type="http://schemas.openxmlformats.org/officeDocument/2006/relationships/hyperlink" Target="https://vk.com/5elementbelarus" TargetMode="External"/><Relationship Id="rId23" Type="http://schemas.openxmlformats.org/officeDocument/2006/relationships/hyperlink" Target="https://5element.by/company/events/530515-akciya-quot-bolshaya-semya-quot-byt-schastlivee-vmeste---elementarno" TargetMode="External"/><Relationship Id="rId28" Type="http://schemas.openxmlformats.org/officeDocument/2006/relationships/hyperlink" Target="https://5element.by/company/events/530493-5-element-vystupil-oficialnym-partnerom-vystavki-mark-shagal-zhizn-i-lyubov" TargetMode="External"/><Relationship Id="rId10" Type="http://schemas.openxmlformats.org/officeDocument/2006/relationships/hyperlink" Target="https://5element.by/company/success" TargetMode="External"/><Relationship Id="rId19" Type="http://schemas.openxmlformats.org/officeDocument/2006/relationships/hyperlink" Target="https://ok.ru/elementbela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element.by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yandex.by/news/story/Udobno_vygodno_bezopasno._Vse_o_pokupke_tekhniki_v_internet-magazine_5element.by--ee8b92e7e81d1abef2bab1ec64f86eb5?lr=157&amp;lang=ru&amp;persistent_id=98732151" TargetMode="External"/><Relationship Id="rId27" Type="http://schemas.openxmlformats.org/officeDocument/2006/relationships/hyperlink" Target="http://5element.by/action/1-glavnye-akcii/5643-day-pyat-dob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2020-07-07T20:32:00Z</dcterms:created>
  <dcterms:modified xsi:type="dcterms:W3CDTF">2020-07-07T20:32:00Z</dcterms:modified>
</cp:coreProperties>
</file>