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написать SEO-текст по техническому заданию, объёмом не менее 1000 знаков с пробелами.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</w:t>
      </w:r>
    </w:p>
    <w:p w:rsidR="00000000" w:rsidDel="00000000" w:rsidP="00000000" w:rsidRDefault="00000000" w:rsidRPr="00000000">
      <w:pPr>
        <w:pBdr/>
        <w:tabs>
          <w:tab w:val="left" w:pos="6030"/>
        </w:tabs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rtl w:val="0"/>
        </w:rPr>
        <w:t xml:space="preserve">Прямые вхождения запросов: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rtl w:val="0"/>
        </w:rPr>
        <w:t xml:space="preserve">Словоформы: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59" w:lineRule="auto"/>
        <w:ind w:left="720" w:right="0" w:hanging="360"/>
        <w:contextualSpacing w:val="1"/>
        <w:jc w:val="left"/>
        <w:rPr>
          <w:b w:val="1"/>
          <w:i w:val="1"/>
          <w:smallCaps w:val="0"/>
          <w:strike w:val="0"/>
          <w:color w:val="ff000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vertAlign w:val="baseline"/>
          <w:rtl w:val="0"/>
        </w:rPr>
        <w:t xml:space="preserve">Заказать камин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38135"/>
          <w:sz w:val="28"/>
          <w:szCs w:val="28"/>
          <w:u w:val="none"/>
          <w:vertAlign w:val="baseline"/>
          <w:rtl w:val="0"/>
        </w:rPr>
        <w:t xml:space="preserve">Собственное производство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59" w:lineRule="auto"/>
        <w:ind w:left="720" w:right="0" w:hanging="360"/>
        <w:contextualSpacing w:val="1"/>
        <w:jc w:val="left"/>
        <w:rPr>
          <w:b w:val="1"/>
          <w:i w:val="1"/>
          <w:smallCaps w:val="0"/>
          <w:strike w:val="0"/>
          <w:color w:val="ff000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vertAlign w:val="baseline"/>
          <w:rtl w:val="0"/>
        </w:rPr>
        <w:t xml:space="preserve">Заказать камин с закрытой топкой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38135"/>
          <w:sz w:val="28"/>
          <w:szCs w:val="28"/>
          <w:u w:val="none"/>
          <w:vertAlign w:val="baseline"/>
          <w:rtl w:val="0"/>
        </w:rPr>
        <w:t xml:space="preserve">Гарантия и тех. обслуживание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160" w:before="0" w:line="259" w:lineRule="auto"/>
        <w:ind w:left="720" w:right="0" w:hanging="360"/>
        <w:contextualSpacing w:val="1"/>
        <w:jc w:val="left"/>
        <w:rPr>
          <w:b w:val="1"/>
          <w:i w:val="1"/>
          <w:smallCaps w:val="0"/>
          <w:strike w:val="0"/>
          <w:color w:val="ff000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vertAlign w:val="baseline"/>
          <w:rtl w:val="0"/>
        </w:rPr>
        <w:t xml:space="preserve">Заказать камин с открытой топкой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38135"/>
          <w:sz w:val="28"/>
          <w:szCs w:val="28"/>
          <w:u w:val="none"/>
          <w:vertAlign w:val="baseline"/>
          <w:rtl w:val="0"/>
        </w:rPr>
        <w:t xml:space="preserve">Уникальный дизайн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rtl w:val="0"/>
        </w:rPr>
        <w:t xml:space="preserve">Тематический словарь: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color w:val="0070c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28"/>
          <w:szCs w:val="28"/>
          <w:rtl w:val="0"/>
        </w:rPr>
        <w:t xml:space="preserve">Цена, качество, изысканность, надёжность и безопасность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-1080134</wp:posOffset>
                </wp:positionH>
                <wp:positionV relativeFrom="paragraph">
                  <wp:posOffset>199390</wp:posOffset>
                </wp:positionV>
                <wp:extent cx="7553325" cy="9525"/>
                <wp:effectExtent b="28575" l="0" r="28575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533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-1080134</wp:posOffset>
                </wp:positionH>
                <wp:positionV relativeFrom="paragraph">
                  <wp:posOffset>199390</wp:posOffset>
                </wp:positionV>
                <wp:extent cx="7581900" cy="381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19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Решение:  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single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Объём: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кол-во символов с пробелами: 1264 знаков (+26,4 %)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Уникальность: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100%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59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Использование ключевых слов: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100%, равномерное использование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59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Использование словаря: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100%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59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60" w:before="0" w:line="259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-1080134</wp:posOffset>
                </wp:positionH>
                <wp:positionV relativeFrom="paragraph">
                  <wp:posOffset>354330</wp:posOffset>
                </wp:positionV>
                <wp:extent cx="8620125" cy="28575"/>
                <wp:effectExtent b="28575" l="0" r="28575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2012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-1080134</wp:posOffset>
                </wp:positionH>
                <wp:positionV relativeFrom="paragraph">
                  <wp:posOffset>354330</wp:posOffset>
                </wp:positionV>
                <wp:extent cx="8648700" cy="57150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8700" cy="57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color w:val="ff0000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Где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40"/>
          <w:szCs w:val="40"/>
          <w:rtl w:val="0"/>
        </w:rPr>
        <w:t xml:space="preserve">заказать камин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Ничто так не создаёт домашний уют, как растопленный камин, который одним словом переносит в удивительный мир спокойствия и размеренности. Камин – это сердце дома, которое согревает, собирает вокруг себя друзей и родных. Заказ камина – серьёзное решение, к которому нужно отнестись со всей серьёзностью. Ведь вам нужно найти такую мастерскую, которая имеет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85623"/>
          <w:sz w:val="28"/>
          <w:szCs w:val="28"/>
          <w:rtl w:val="0"/>
        </w:rPr>
        <w:t xml:space="preserve">собственное производство</w:t>
      </w:r>
      <w:r w:rsidDel="00000000" w:rsidR="00000000" w:rsidRPr="00000000">
        <w:rPr>
          <w:rFonts w:ascii="Times New Roman" w:cs="Times New Roman" w:eastAsia="Times New Roman" w:hAnsi="Times New Roman"/>
          <w:color w:val="385623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 изготовит камин с учётом всех ваших пожеланий. Которая разработает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85623"/>
          <w:sz w:val="28"/>
          <w:szCs w:val="28"/>
          <w:rtl w:val="0"/>
        </w:rPr>
        <w:t xml:space="preserve">уникальный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f3864"/>
          <w:sz w:val="28"/>
          <w:szCs w:val="28"/>
          <w:rtl w:val="0"/>
        </w:rPr>
        <w:t xml:space="preserve">изысканный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85623"/>
          <w:sz w:val="28"/>
          <w:szCs w:val="28"/>
          <w:rtl w:val="0"/>
        </w:rPr>
        <w:t xml:space="preserve">диз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f3864"/>
          <w:sz w:val="28"/>
          <w:szCs w:val="28"/>
          <w:rtl w:val="0"/>
        </w:rPr>
        <w:t xml:space="preserve">айн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и обеспечит Вам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85623"/>
          <w:sz w:val="28"/>
          <w:szCs w:val="28"/>
          <w:rtl w:val="0"/>
        </w:rPr>
        <w:t xml:space="preserve">гарантию и техническое обслуживание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 Немаловажны такие критерии как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f3864"/>
          <w:sz w:val="28"/>
          <w:szCs w:val="28"/>
          <w:rtl w:val="0"/>
        </w:rPr>
        <w:t xml:space="preserve"> качество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f3864"/>
          <w:sz w:val="28"/>
          <w:szCs w:val="28"/>
          <w:rtl w:val="0"/>
        </w:rPr>
        <w:t xml:space="preserve">безопасность и надёжность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!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Добро пожаловать в «Мастерскую Владимира Доровича», которая с лёгкостью воплотит все ваши пожелания и удивит Вас своей разумной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f3864"/>
          <w:sz w:val="28"/>
          <w:szCs w:val="28"/>
          <w:rtl w:val="0"/>
        </w:rPr>
        <w:t xml:space="preserve">ценой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! Вам предстоит сделать выбор в пользу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камина с закрытой топкой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или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открытой топкой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 Наши консультанты подробно объяснят Вам различия между двумя видами каминов и расскажут Вам о наших скидках! Мастера с более чем 30 летним опытом работы искусно исполнят все ваши пожелания и сотворят для вас уникальный камин. Грамотные установщики установят камин за 1-2 дня и дадут рекомендации по его обслуживанию. Предлагается гарантийный срок и техническое обслуживание камина по необходимости! Делайте звонок нашему менеджеру и совершайте заказ камина!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color w:val="0070c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20064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