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77" w:rsidRPr="00A2551E" w:rsidRDefault="00C516F8" w:rsidP="008425F7">
      <w:pPr>
        <w:ind w:firstLine="0"/>
        <w:contextualSpacing w:val="0"/>
        <w:jc w:val="center"/>
        <w:rPr>
          <w:b/>
          <w:color w:val="000000"/>
          <w:szCs w:val="28"/>
          <w:lang w:eastAsia="ru-RU"/>
        </w:rPr>
      </w:pPr>
      <w:r>
        <w:rPr>
          <w:b/>
          <w:szCs w:val="28"/>
          <w:lang w:eastAsia="ru-RU"/>
        </w:rPr>
        <w:t>Наименование учебного заведения</w:t>
      </w:r>
    </w:p>
    <w:p w:rsidR="00527377" w:rsidRPr="00A2551E" w:rsidRDefault="00527377" w:rsidP="00021A73">
      <w:pPr>
        <w:ind w:firstLine="0"/>
        <w:contextualSpacing w:val="0"/>
        <w:jc w:val="left"/>
        <w:rPr>
          <w:b/>
          <w:szCs w:val="28"/>
          <w:lang w:eastAsia="ru-RU"/>
        </w:rPr>
      </w:pPr>
      <w:r w:rsidRPr="00A2551E">
        <w:rPr>
          <w:b/>
          <w:szCs w:val="28"/>
          <w:lang w:eastAsia="ru-RU"/>
        </w:rPr>
        <w:t>__________________________________________________________________</w:t>
      </w:r>
    </w:p>
    <w:p w:rsidR="00527377" w:rsidRDefault="00527377" w:rsidP="008425F7">
      <w:pPr>
        <w:spacing w:line="240" w:lineRule="auto"/>
        <w:ind w:firstLine="0"/>
        <w:contextualSpacing w:val="0"/>
        <w:jc w:val="left"/>
        <w:rPr>
          <w:szCs w:val="28"/>
          <w:lang w:eastAsia="ru-RU"/>
        </w:rPr>
      </w:pPr>
      <w:r w:rsidRPr="00A2551E">
        <w:rPr>
          <w:szCs w:val="28"/>
          <w:lang w:eastAsia="ru-RU"/>
        </w:rPr>
        <w:t xml:space="preserve">Методическое цикловое объединение </w:t>
      </w:r>
    </w:p>
    <w:p w:rsidR="00C516F8" w:rsidRPr="00A2551E" w:rsidRDefault="00C516F8" w:rsidP="008425F7">
      <w:pPr>
        <w:spacing w:line="240" w:lineRule="auto"/>
        <w:ind w:firstLine="0"/>
        <w:contextualSpacing w:val="0"/>
        <w:jc w:val="left"/>
        <w:rPr>
          <w:szCs w:val="28"/>
          <w:lang w:eastAsia="ru-RU"/>
        </w:rPr>
      </w:pPr>
    </w:p>
    <w:p w:rsidR="00527377" w:rsidRDefault="00527377" w:rsidP="008425F7">
      <w:pPr>
        <w:spacing w:line="240" w:lineRule="auto"/>
        <w:ind w:firstLine="0"/>
        <w:contextualSpacing w:val="0"/>
        <w:jc w:val="center"/>
        <w:rPr>
          <w:szCs w:val="28"/>
          <w:lang w:eastAsia="ru-RU"/>
        </w:rPr>
      </w:pPr>
    </w:p>
    <w:p w:rsidR="00C516F8" w:rsidRDefault="00C516F8" w:rsidP="008425F7">
      <w:pPr>
        <w:spacing w:line="240" w:lineRule="auto"/>
        <w:ind w:firstLine="0"/>
        <w:contextualSpacing w:val="0"/>
        <w:jc w:val="center"/>
        <w:rPr>
          <w:szCs w:val="28"/>
          <w:lang w:eastAsia="ru-RU"/>
        </w:rPr>
      </w:pPr>
    </w:p>
    <w:p w:rsidR="00C516F8" w:rsidRPr="00A2551E" w:rsidRDefault="00C516F8" w:rsidP="008425F7">
      <w:pPr>
        <w:spacing w:line="240" w:lineRule="auto"/>
        <w:ind w:firstLine="0"/>
        <w:contextualSpacing w:val="0"/>
        <w:jc w:val="center"/>
        <w:rPr>
          <w:szCs w:val="28"/>
          <w:lang w:eastAsia="ru-RU"/>
        </w:rPr>
      </w:pPr>
    </w:p>
    <w:p w:rsidR="00527377" w:rsidRPr="00A2551E" w:rsidRDefault="00527377" w:rsidP="008425F7">
      <w:pPr>
        <w:spacing w:line="240" w:lineRule="auto"/>
        <w:ind w:firstLine="0"/>
        <w:contextualSpacing w:val="0"/>
        <w:jc w:val="center"/>
        <w:rPr>
          <w:szCs w:val="28"/>
          <w:lang w:eastAsia="ru-RU"/>
        </w:rPr>
      </w:pPr>
    </w:p>
    <w:p w:rsidR="00A2551E" w:rsidRDefault="00A2551E" w:rsidP="008425F7">
      <w:pPr>
        <w:spacing w:line="240" w:lineRule="auto"/>
        <w:ind w:firstLine="0"/>
        <w:contextualSpacing w:val="0"/>
        <w:jc w:val="center"/>
        <w:rPr>
          <w:szCs w:val="28"/>
          <w:lang w:eastAsia="ru-RU"/>
        </w:rPr>
      </w:pPr>
    </w:p>
    <w:p w:rsidR="00A2551E" w:rsidRPr="00A2551E" w:rsidRDefault="00A2551E" w:rsidP="008425F7">
      <w:pPr>
        <w:spacing w:line="240" w:lineRule="auto"/>
        <w:ind w:firstLine="0"/>
        <w:contextualSpacing w:val="0"/>
        <w:jc w:val="center"/>
        <w:rPr>
          <w:szCs w:val="28"/>
          <w:lang w:eastAsia="ru-RU"/>
        </w:rPr>
      </w:pPr>
    </w:p>
    <w:p w:rsidR="00527377" w:rsidRPr="00A2551E" w:rsidRDefault="005627C7" w:rsidP="008425F7">
      <w:pPr>
        <w:ind w:firstLine="0"/>
        <w:contextualSpacing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РЕФЕРАТ</w:t>
      </w:r>
    </w:p>
    <w:p w:rsidR="00527377" w:rsidRPr="00A2551E" w:rsidRDefault="00527377" w:rsidP="008425F7">
      <w:pPr>
        <w:ind w:firstLine="0"/>
        <w:contextualSpacing w:val="0"/>
        <w:jc w:val="center"/>
        <w:rPr>
          <w:szCs w:val="28"/>
          <w:lang w:eastAsia="ru-RU"/>
        </w:rPr>
      </w:pPr>
      <w:r w:rsidRPr="00A2551E">
        <w:rPr>
          <w:szCs w:val="28"/>
          <w:lang w:eastAsia="ru-RU"/>
        </w:rPr>
        <w:t xml:space="preserve">по теме: </w:t>
      </w:r>
      <w:r w:rsidR="005627C7">
        <w:rPr>
          <w:szCs w:val="28"/>
          <w:lang w:eastAsia="ru-RU"/>
        </w:rPr>
        <w:t>ПОНЯТИЯ, ПРИНЦИПЫ И ЭТАПЫ ПРИНЯТИЯ УПРАВЛЕНЧЕСКОГО РЕШЕНИЯ</w:t>
      </w:r>
    </w:p>
    <w:p w:rsidR="00527377" w:rsidRPr="00A2551E" w:rsidRDefault="00527377" w:rsidP="008425F7">
      <w:pPr>
        <w:spacing w:line="240" w:lineRule="auto"/>
        <w:ind w:firstLine="0"/>
        <w:contextualSpacing w:val="0"/>
        <w:jc w:val="center"/>
        <w:rPr>
          <w:szCs w:val="28"/>
          <w:lang w:eastAsia="ru-RU"/>
        </w:rPr>
      </w:pPr>
    </w:p>
    <w:p w:rsidR="00527377" w:rsidRDefault="00527377" w:rsidP="008425F7">
      <w:pPr>
        <w:spacing w:line="240" w:lineRule="auto"/>
        <w:ind w:firstLine="0"/>
        <w:contextualSpacing w:val="0"/>
        <w:jc w:val="center"/>
        <w:rPr>
          <w:szCs w:val="28"/>
          <w:lang w:eastAsia="ru-RU"/>
        </w:rPr>
      </w:pPr>
    </w:p>
    <w:p w:rsidR="00C516F8" w:rsidRDefault="00C516F8" w:rsidP="008425F7">
      <w:pPr>
        <w:spacing w:line="240" w:lineRule="auto"/>
        <w:ind w:firstLine="0"/>
        <w:contextualSpacing w:val="0"/>
        <w:jc w:val="center"/>
        <w:rPr>
          <w:szCs w:val="28"/>
          <w:lang w:eastAsia="ru-RU"/>
        </w:rPr>
      </w:pPr>
    </w:p>
    <w:p w:rsidR="00C516F8" w:rsidRDefault="00C516F8" w:rsidP="008425F7">
      <w:pPr>
        <w:spacing w:line="240" w:lineRule="auto"/>
        <w:ind w:firstLine="0"/>
        <w:contextualSpacing w:val="0"/>
        <w:jc w:val="center"/>
        <w:rPr>
          <w:szCs w:val="28"/>
          <w:lang w:eastAsia="ru-RU"/>
        </w:rPr>
      </w:pPr>
    </w:p>
    <w:p w:rsidR="00C516F8" w:rsidRDefault="00C516F8" w:rsidP="008425F7">
      <w:pPr>
        <w:spacing w:line="240" w:lineRule="auto"/>
        <w:ind w:firstLine="0"/>
        <w:contextualSpacing w:val="0"/>
        <w:jc w:val="center"/>
        <w:rPr>
          <w:szCs w:val="28"/>
          <w:lang w:eastAsia="ru-RU"/>
        </w:rPr>
      </w:pPr>
    </w:p>
    <w:p w:rsidR="00C516F8" w:rsidRDefault="00C516F8" w:rsidP="008425F7">
      <w:pPr>
        <w:spacing w:line="240" w:lineRule="auto"/>
        <w:ind w:firstLine="0"/>
        <w:contextualSpacing w:val="0"/>
        <w:jc w:val="center"/>
        <w:rPr>
          <w:szCs w:val="28"/>
          <w:lang w:eastAsia="ru-RU"/>
        </w:rPr>
      </w:pPr>
    </w:p>
    <w:p w:rsidR="00C516F8" w:rsidRDefault="00C516F8" w:rsidP="008425F7">
      <w:pPr>
        <w:spacing w:line="240" w:lineRule="auto"/>
        <w:ind w:firstLine="0"/>
        <w:contextualSpacing w:val="0"/>
        <w:jc w:val="center"/>
        <w:rPr>
          <w:szCs w:val="28"/>
          <w:lang w:eastAsia="ru-RU"/>
        </w:rPr>
      </w:pPr>
    </w:p>
    <w:p w:rsidR="00C516F8" w:rsidRDefault="00C516F8" w:rsidP="008425F7">
      <w:pPr>
        <w:spacing w:line="240" w:lineRule="auto"/>
        <w:ind w:firstLine="0"/>
        <w:contextualSpacing w:val="0"/>
        <w:jc w:val="center"/>
        <w:rPr>
          <w:szCs w:val="28"/>
          <w:lang w:eastAsia="ru-RU"/>
        </w:rPr>
      </w:pPr>
    </w:p>
    <w:p w:rsidR="00C516F8" w:rsidRDefault="00C516F8" w:rsidP="008425F7">
      <w:pPr>
        <w:spacing w:line="240" w:lineRule="auto"/>
        <w:ind w:firstLine="0"/>
        <w:contextualSpacing w:val="0"/>
        <w:jc w:val="center"/>
        <w:rPr>
          <w:szCs w:val="28"/>
          <w:lang w:eastAsia="ru-RU"/>
        </w:rPr>
      </w:pPr>
    </w:p>
    <w:p w:rsidR="00C516F8" w:rsidRPr="00A2551E" w:rsidRDefault="00C516F8" w:rsidP="008425F7">
      <w:pPr>
        <w:spacing w:line="240" w:lineRule="auto"/>
        <w:ind w:firstLine="0"/>
        <w:contextualSpacing w:val="0"/>
        <w:jc w:val="center"/>
        <w:rPr>
          <w:szCs w:val="28"/>
          <w:lang w:eastAsia="ru-RU"/>
        </w:rPr>
      </w:pPr>
    </w:p>
    <w:p w:rsidR="00527377" w:rsidRPr="00A2551E" w:rsidRDefault="00527377" w:rsidP="008425F7">
      <w:pPr>
        <w:spacing w:line="240" w:lineRule="auto"/>
        <w:ind w:firstLine="0"/>
        <w:contextualSpacing w:val="0"/>
        <w:jc w:val="left"/>
        <w:rPr>
          <w:szCs w:val="28"/>
          <w:lang w:eastAsia="ru-RU"/>
        </w:rPr>
      </w:pPr>
    </w:p>
    <w:p w:rsidR="00527377" w:rsidRPr="00A2551E" w:rsidRDefault="00C80549" w:rsidP="008425F7">
      <w:pPr>
        <w:spacing w:line="240" w:lineRule="auto"/>
        <w:ind w:firstLine="0"/>
        <w:contextualSpacing w:val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Студент:</w:t>
      </w:r>
      <w:r w:rsidR="00C516F8">
        <w:rPr>
          <w:szCs w:val="28"/>
          <w:u w:val="single"/>
          <w:lang w:eastAsia="ru-RU"/>
        </w:rPr>
        <w:t>___________________________________________________________</w:t>
      </w:r>
    </w:p>
    <w:p w:rsidR="00527377" w:rsidRPr="00A2551E" w:rsidRDefault="00527377" w:rsidP="008425F7">
      <w:pPr>
        <w:spacing w:line="240" w:lineRule="auto"/>
        <w:ind w:firstLine="993"/>
        <w:contextualSpacing w:val="0"/>
        <w:jc w:val="left"/>
        <w:rPr>
          <w:szCs w:val="28"/>
          <w:lang w:eastAsia="ru-RU"/>
        </w:rPr>
      </w:pPr>
      <w:r w:rsidRPr="00A2551E">
        <w:rPr>
          <w:szCs w:val="28"/>
          <w:lang w:eastAsia="ru-RU"/>
        </w:rPr>
        <w:t xml:space="preserve">      (ФИО студента)</w:t>
      </w:r>
    </w:p>
    <w:p w:rsidR="00527377" w:rsidRPr="00A2551E" w:rsidRDefault="00527377" w:rsidP="008425F7">
      <w:pPr>
        <w:spacing w:line="240" w:lineRule="auto"/>
        <w:ind w:firstLine="0"/>
        <w:contextualSpacing w:val="0"/>
        <w:jc w:val="left"/>
        <w:rPr>
          <w:szCs w:val="28"/>
          <w:lang w:eastAsia="ru-RU"/>
        </w:rPr>
      </w:pPr>
    </w:p>
    <w:p w:rsidR="00527377" w:rsidRPr="00A2551E" w:rsidRDefault="00C80549" w:rsidP="008425F7">
      <w:pPr>
        <w:spacing w:line="240" w:lineRule="auto"/>
        <w:ind w:firstLine="0"/>
        <w:contextualSpacing w:val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Курс:</w:t>
      </w:r>
      <w:r w:rsidR="00C516F8">
        <w:rPr>
          <w:szCs w:val="28"/>
          <w:u w:val="single"/>
          <w:lang w:eastAsia="ru-RU"/>
        </w:rPr>
        <w:t>______</w:t>
      </w:r>
      <w:r w:rsidRPr="002B53B9">
        <w:rPr>
          <w:color w:val="FFFFFF"/>
          <w:szCs w:val="28"/>
          <w:lang w:eastAsia="ru-RU"/>
        </w:rPr>
        <w:t>0</w:t>
      </w:r>
      <w:r>
        <w:rPr>
          <w:szCs w:val="28"/>
          <w:lang w:eastAsia="ru-RU"/>
        </w:rPr>
        <w:t xml:space="preserve">группа: </w:t>
      </w:r>
      <w:r w:rsidR="00C516F8">
        <w:rPr>
          <w:szCs w:val="28"/>
          <w:u w:val="single"/>
          <w:lang w:eastAsia="ru-RU"/>
        </w:rPr>
        <w:t>__________</w:t>
      </w:r>
    </w:p>
    <w:p w:rsidR="00527377" w:rsidRPr="00A2551E" w:rsidRDefault="00527377" w:rsidP="008425F7">
      <w:pPr>
        <w:spacing w:line="240" w:lineRule="auto"/>
        <w:ind w:firstLine="0"/>
        <w:contextualSpacing w:val="0"/>
        <w:jc w:val="left"/>
        <w:rPr>
          <w:szCs w:val="28"/>
          <w:lang w:eastAsia="ru-RU"/>
        </w:rPr>
      </w:pPr>
    </w:p>
    <w:p w:rsidR="00527377" w:rsidRPr="002B53B9" w:rsidRDefault="00527377" w:rsidP="008425F7">
      <w:pPr>
        <w:spacing w:line="240" w:lineRule="auto"/>
        <w:ind w:firstLine="0"/>
        <w:contextualSpacing w:val="0"/>
        <w:jc w:val="left"/>
        <w:rPr>
          <w:color w:val="FFFFFF"/>
          <w:szCs w:val="28"/>
          <w:lang w:eastAsia="ru-RU"/>
        </w:rPr>
      </w:pPr>
      <w:r w:rsidRPr="00A2551E">
        <w:rPr>
          <w:szCs w:val="28"/>
          <w:lang w:eastAsia="ru-RU"/>
        </w:rPr>
        <w:t>Специальность:</w:t>
      </w:r>
      <w:r w:rsidR="00C516F8">
        <w:rPr>
          <w:szCs w:val="28"/>
          <w:u w:val="single"/>
          <w:lang w:eastAsia="ru-RU"/>
        </w:rPr>
        <w:t>_____________________________________________________</w:t>
      </w:r>
    </w:p>
    <w:p w:rsidR="00527377" w:rsidRPr="00A2551E" w:rsidRDefault="00527377" w:rsidP="008425F7">
      <w:pPr>
        <w:spacing w:line="240" w:lineRule="auto"/>
        <w:ind w:firstLine="0"/>
        <w:contextualSpacing w:val="0"/>
        <w:jc w:val="left"/>
        <w:rPr>
          <w:szCs w:val="28"/>
          <w:lang w:eastAsia="ru-RU"/>
        </w:rPr>
      </w:pPr>
    </w:p>
    <w:p w:rsidR="00527377" w:rsidRPr="00A2551E" w:rsidRDefault="00527377" w:rsidP="008425F7">
      <w:pPr>
        <w:spacing w:line="240" w:lineRule="auto"/>
        <w:ind w:firstLine="0"/>
        <w:contextualSpacing w:val="0"/>
        <w:jc w:val="left"/>
        <w:rPr>
          <w:szCs w:val="28"/>
          <w:lang w:eastAsia="ru-RU"/>
        </w:rPr>
      </w:pPr>
    </w:p>
    <w:p w:rsidR="00527377" w:rsidRPr="00A2551E" w:rsidRDefault="00527377" w:rsidP="008425F7">
      <w:pPr>
        <w:spacing w:line="240" w:lineRule="auto"/>
        <w:ind w:firstLine="0"/>
        <w:contextualSpacing w:val="0"/>
        <w:jc w:val="left"/>
        <w:rPr>
          <w:szCs w:val="28"/>
          <w:lang w:eastAsia="ru-RU"/>
        </w:rPr>
      </w:pPr>
      <w:r w:rsidRPr="00A2551E">
        <w:rPr>
          <w:szCs w:val="28"/>
          <w:lang w:eastAsia="ru-RU"/>
        </w:rPr>
        <w:t xml:space="preserve">Преподаватель: </w:t>
      </w:r>
      <w:r w:rsidR="00C516F8">
        <w:rPr>
          <w:szCs w:val="28"/>
          <w:u w:val="single"/>
          <w:lang w:eastAsia="ru-RU"/>
        </w:rPr>
        <w:t>____________________________________________________</w:t>
      </w:r>
    </w:p>
    <w:p w:rsidR="00527377" w:rsidRPr="00A2551E" w:rsidRDefault="00527377" w:rsidP="008425F7">
      <w:pPr>
        <w:spacing w:line="240" w:lineRule="auto"/>
        <w:ind w:firstLine="1701"/>
        <w:contextualSpacing w:val="0"/>
        <w:jc w:val="left"/>
        <w:rPr>
          <w:szCs w:val="28"/>
          <w:lang w:eastAsia="ru-RU"/>
        </w:rPr>
      </w:pPr>
      <w:r w:rsidRPr="00A2551E">
        <w:rPr>
          <w:szCs w:val="28"/>
          <w:lang w:eastAsia="ru-RU"/>
        </w:rPr>
        <w:t xml:space="preserve">            (ФИО преподавателя)</w:t>
      </w:r>
      <w:r w:rsidRPr="00A2551E">
        <w:rPr>
          <w:szCs w:val="28"/>
          <w:lang w:eastAsia="ru-RU"/>
        </w:rPr>
        <w:tab/>
      </w:r>
      <w:r w:rsidRPr="00A2551E">
        <w:rPr>
          <w:szCs w:val="28"/>
          <w:lang w:eastAsia="ru-RU"/>
        </w:rPr>
        <w:tab/>
      </w:r>
      <w:r w:rsidRPr="00A2551E">
        <w:rPr>
          <w:szCs w:val="28"/>
          <w:lang w:eastAsia="ru-RU"/>
        </w:rPr>
        <w:tab/>
        <w:t xml:space="preserve">  (подпись, дата)</w:t>
      </w:r>
    </w:p>
    <w:p w:rsidR="00527377" w:rsidRPr="00A2551E" w:rsidRDefault="00527377" w:rsidP="008425F7">
      <w:pPr>
        <w:spacing w:line="240" w:lineRule="auto"/>
        <w:ind w:firstLine="993"/>
        <w:contextualSpacing w:val="0"/>
        <w:jc w:val="left"/>
        <w:rPr>
          <w:szCs w:val="28"/>
          <w:lang w:eastAsia="ru-RU"/>
        </w:rPr>
      </w:pPr>
    </w:p>
    <w:p w:rsidR="00527377" w:rsidRPr="00A2551E" w:rsidRDefault="00527377" w:rsidP="008425F7">
      <w:pPr>
        <w:spacing w:line="240" w:lineRule="auto"/>
        <w:ind w:firstLine="0"/>
        <w:contextualSpacing w:val="0"/>
        <w:jc w:val="left"/>
        <w:rPr>
          <w:szCs w:val="28"/>
          <w:lang w:eastAsia="ru-RU"/>
        </w:rPr>
      </w:pPr>
    </w:p>
    <w:p w:rsidR="00527377" w:rsidRDefault="00527377" w:rsidP="008425F7">
      <w:pPr>
        <w:spacing w:line="240" w:lineRule="auto"/>
        <w:ind w:firstLine="0"/>
        <w:contextualSpacing w:val="0"/>
        <w:jc w:val="left"/>
        <w:rPr>
          <w:szCs w:val="28"/>
          <w:lang w:eastAsia="ru-RU"/>
        </w:rPr>
      </w:pPr>
    </w:p>
    <w:p w:rsidR="00527377" w:rsidRPr="00A2551E" w:rsidRDefault="00527377" w:rsidP="008425F7">
      <w:pPr>
        <w:spacing w:line="240" w:lineRule="auto"/>
        <w:ind w:firstLine="0"/>
        <w:contextualSpacing w:val="0"/>
        <w:jc w:val="left"/>
        <w:rPr>
          <w:szCs w:val="28"/>
          <w:lang w:eastAsia="ru-RU"/>
        </w:rPr>
      </w:pPr>
    </w:p>
    <w:p w:rsidR="00527377" w:rsidRPr="00A2551E" w:rsidRDefault="00527377" w:rsidP="008425F7">
      <w:pPr>
        <w:spacing w:line="240" w:lineRule="auto"/>
        <w:ind w:firstLine="0"/>
        <w:contextualSpacing w:val="0"/>
        <w:jc w:val="left"/>
        <w:rPr>
          <w:szCs w:val="28"/>
          <w:lang w:eastAsia="ru-RU"/>
        </w:rPr>
      </w:pPr>
    </w:p>
    <w:p w:rsidR="00527377" w:rsidRPr="00A2551E" w:rsidRDefault="00527377" w:rsidP="008425F7">
      <w:pPr>
        <w:spacing w:line="240" w:lineRule="auto"/>
        <w:ind w:firstLine="0"/>
        <w:contextualSpacing w:val="0"/>
        <w:jc w:val="left"/>
        <w:rPr>
          <w:szCs w:val="28"/>
          <w:lang w:eastAsia="ru-RU"/>
        </w:rPr>
      </w:pPr>
    </w:p>
    <w:p w:rsidR="00527377" w:rsidRPr="00A2551E" w:rsidRDefault="00C516F8" w:rsidP="008425F7">
      <w:pPr>
        <w:spacing w:line="240" w:lineRule="auto"/>
        <w:ind w:firstLine="0"/>
        <w:contextualSpacing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год</w:t>
      </w:r>
    </w:p>
    <w:p w:rsidR="00527377" w:rsidRPr="00921001" w:rsidRDefault="00527377" w:rsidP="005F1C6A">
      <w:pPr>
        <w:ind w:firstLine="0"/>
        <w:jc w:val="center"/>
        <w:rPr>
          <w:b/>
          <w:szCs w:val="28"/>
        </w:rPr>
      </w:pPr>
      <w:r w:rsidRPr="00A2551E">
        <w:rPr>
          <w:b/>
          <w:szCs w:val="28"/>
        </w:rPr>
        <w:br w:type="page"/>
      </w:r>
      <w:r w:rsidRPr="00921001">
        <w:rPr>
          <w:b/>
          <w:szCs w:val="28"/>
        </w:rPr>
        <w:lastRenderedPageBreak/>
        <w:t>СОДЕРЖАНИЕ</w:t>
      </w:r>
    </w:p>
    <w:p w:rsidR="005F1C6A" w:rsidRDefault="005F1C6A" w:rsidP="005F1C6A">
      <w:pPr>
        <w:pStyle w:val="1"/>
        <w:ind w:firstLine="0"/>
        <w:jc w:val="center"/>
        <w:rPr>
          <w:szCs w:val="28"/>
        </w:rPr>
      </w:pPr>
    </w:p>
    <w:p w:rsidR="005F1C6A" w:rsidRPr="005F1C6A" w:rsidRDefault="00A22AEA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A22AEA">
        <w:rPr>
          <w:rFonts w:ascii="Times New Roman" w:hAnsi="Times New Roman"/>
          <w:sz w:val="28"/>
          <w:szCs w:val="28"/>
        </w:rPr>
        <w:fldChar w:fldCharType="begin"/>
      </w:r>
      <w:r w:rsidR="005F1C6A" w:rsidRPr="005F1C6A">
        <w:rPr>
          <w:rFonts w:ascii="Times New Roman" w:hAnsi="Times New Roman"/>
          <w:sz w:val="28"/>
          <w:szCs w:val="28"/>
        </w:rPr>
        <w:instrText xml:space="preserve"> TOC \o "1-1" \h \z \u </w:instrText>
      </w:r>
      <w:r w:rsidRPr="00A22AEA">
        <w:rPr>
          <w:rFonts w:ascii="Times New Roman" w:hAnsi="Times New Roman"/>
          <w:sz w:val="28"/>
          <w:szCs w:val="28"/>
        </w:rPr>
        <w:fldChar w:fldCharType="separate"/>
      </w:r>
      <w:hyperlink w:anchor="_Toc8225325" w:history="1">
        <w:r w:rsidR="005F1C6A" w:rsidRPr="005F1C6A">
          <w:rPr>
            <w:rStyle w:val="a9"/>
            <w:rFonts w:ascii="Times New Roman" w:hAnsi="Times New Roman"/>
            <w:noProof/>
            <w:sz w:val="28"/>
            <w:szCs w:val="28"/>
          </w:rPr>
          <w:t>ГЛАВА 1 ПОНЯТИЕ И ПРИНЦИПЫ ВЫРАБОТКИ УПРАВЛЕНЧЕСКОГО РЕШЕНИЯ</w:t>
        </w:r>
        <w:r w:rsidR="005F1C6A" w:rsidRPr="005F1C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F1C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F1C6A" w:rsidRPr="005F1C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_Toc8225325 \h </w:instrText>
        </w:r>
        <w:r w:rsidRPr="005F1C6A">
          <w:rPr>
            <w:rFonts w:ascii="Times New Roman" w:hAnsi="Times New Roman"/>
            <w:noProof/>
            <w:webHidden/>
            <w:sz w:val="28"/>
            <w:szCs w:val="28"/>
          </w:rPr>
        </w:r>
        <w:r w:rsidRPr="005F1C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80549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5F1C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F1C6A" w:rsidRPr="005F1C6A" w:rsidRDefault="00A22AEA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8225326" w:history="1">
        <w:r w:rsidR="005F1C6A" w:rsidRPr="005F1C6A">
          <w:rPr>
            <w:rStyle w:val="a9"/>
            <w:rFonts w:ascii="Times New Roman" w:hAnsi="Times New Roman"/>
            <w:noProof/>
            <w:sz w:val="28"/>
            <w:szCs w:val="28"/>
          </w:rPr>
          <w:t>ГЛАВА 2 ЭТАПЫ ПРИНЯТИЯ УПРАВЛЕНЧЕСКОГО РЕШЕНИЯ</w:t>
        </w:r>
        <w:r w:rsidR="005F1C6A" w:rsidRPr="005F1C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F1C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F1C6A" w:rsidRPr="005F1C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_Toc8225326 \h </w:instrText>
        </w:r>
        <w:r w:rsidRPr="005F1C6A">
          <w:rPr>
            <w:rFonts w:ascii="Times New Roman" w:hAnsi="Times New Roman"/>
            <w:noProof/>
            <w:webHidden/>
            <w:sz w:val="28"/>
            <w:szCs w:val="28"/>
          </w:rPr>
        </w:r>
        <w:r w:rsidRPr="005F1C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80549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5F1C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F1C6A" w:rsidRPr="005F1C6A" w:rsidRDefault="00A22AEA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8225327" w:history="1">
        <w:r w:rsidR="005F1C6A" w:rsidRPr="005F1C6A">
          <w:rPr>
            <w:rStyle w:val="a9"/>
            <w:rFonts w:ascii="Times New Roman" w:hAnsi="Times New Roman"/>
            <w:noProof/>
            <w:sz w:val="28"/>
            <w:szCs w:val="28"/>
          </w:rPr>
          <w:t>ТЕЗАУРУС</w:t>
        </w:r>
        <w:r w:rsidR="005F1C6A" w:rsidRPr="005F1C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F1C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F1C6A" w:rsidRPr="005F1C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_Toc8225327 \h </w:instrText>
        </w:r>
        <w:r w:rsidRPr="005F1C6A">
          <w:rPr>
            <w:rFonts w:ascii="Times New Roman" w:hAnsi="Times New Roman"/>
            <w:noProof/>
            <w:webHidden/>
            <w:sz w:val="28"/>
            <w:szCs w:val="28"/>
          </w:rPr>
        </w:r>
        <w:r w:rsidRPr="005F1C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80549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5F1C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F1C6A" w:rsidRDefault="00A22AEA">
      <w:pPr>
        <w:pStyle w:val="11"/>
        <w:tabs>
          <w:tab w:val="right" w:leader="dot" w:pos="9345"/>
        </w:tabs>
        <w:rPr>
          <w:rStyle w:val="a9"/>
          <w:rFonts w:ascii="Times New Roman" w:hAnsi="Times New Roman"/>
          <w:noProof/>
          <w:sz w:val="28"/>
          <w:szCs w:val="28"/>
        </w:rPr>
      </w:pPr>
      <w:hyperlink w:anchor="_Toc8225328" w:history="1">
        <w:r w:rsidR="005F1C6A" w:rsidRPr="005F1C6A">
          <w:rPr>
            <w:rStyle w:val="a9"/>
            <w:rFonts w:ascii="Times New Roman" w:hAnsi="Times New Roman"/>
            <w:noProof/>
            <w:sz w:val="28"/>
            <w:szCs w:val="28"/>
          </w:rPr>
          <w:t>СПИСОК ЛИТЕРАТУРЫ</w:t>
        </w:r>
        <w:r w:rsidR="005F1C6A" w:rsidRPr="005F1C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F1C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F1C6A" w:rsidRPr="005F1C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_Toc8225328 \h </w:instrText>
        </w:r>
        <w:r w:rsidRPr="005F1C6A">
          <w:rPr>
            <w:rFonts w:ascii="Times New Roman" w:hAnsi="Times New Roman"/>
            <w:noProof/>
            <w:webHidden/>
            <w:sz w:val="28"/>
            <w:szCs w:val="28"/>
          </w:rPr>
        </w:r>
        <w:r w:rsidRPr="005F1C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80549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5F1C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F1C6A" w:rsidRPr="005F1C6A" w:rsidRDefault="005F1C6A" w:rsidP="005F1C6A">
      <w:pPr>
        <w:ind w:firstLine="0"/>
        <w:rPr>
          <w:noProof/>
          <w:lang w:eastAsia="ru-RU"/>
        </w:rPr>
      </w:pPr>
      <w:r>
        <w:rPr>
          <w:noProof/>
          <w:lang w:eastAsia="ru-RU"/>
        </w:rPr>
        <w:t>ПРИЛОЖЕНИЕ……………………………………………………………………</w:t>
      </w:r>
    </w:p>
    <w:p w:rsidR="00527377" w:rsidRPr="005F1C6A" w:rsidRDefault="00A22AEA" w:rsidP="005F1C6A">
      <w:pPr>
        <w:pStyle w:val="1"/>
        <w:ind w:firstLine="0"/>
        <w:jc w:val="center"/>
        <w:rPr>
          <w:rFonts w:ascii="Times New Roman" w:hAnsi="Times New Roman"/>
          <w:sz w:val="28"/>
          <w:szCs w:val="28"/>
        </w:rPr>
      </w:pPr>
      <w:r w:rsidRPr="005F1C6A">
        <w:rPr>
          <w:rFonts w:ascii="Times New Roman" w:hAnsi="Times New Roman"/>
          <w:sz w:val="28"/>
          <w:szCs w:val="28"/>
        </w:rPr>
        <w:fldChar w:fldCharType="end"/>
      </w:r>
      <w:r w:rsidR="00527377" w:rsidRPr="005F1C6A">
        <w:rPr>
          <w:rFonts w:ascii="Times New Roman" w:hAnsi="Times New Roman"/>
          <w:sz w:val="28"/>
          <w:szCs w:val="28"/>
        </w:rPr>
        <w:br w:type="page"/>
      </w:r>
      <w:bookmarkStart w:id="0" w:name="_Toc8225325"/>
      <w:r w:rsidR="00527377" w:rsidRPr="005F1C6A">
        <w:rPr>
          <w:rFonts w:ascii="Times New Roman" w:hAnsi="Times New Roman"/>
          <w:sz w:val="28"/>
          <w:szCs w:val="28"/>
        </w:rPr>
        <w:lastRenderedPageBreak/>
        <w:t xml:space="preserve">ГЛАВА 1 </w:t>
      </w:r>
      <w:r w:rsidR="000D20E5" w:rsidRPr="005F1C6A">
        <w:rPr>
          <w:rFonts w:ascii="Times New Roman" w:hAnsi="Times New Roman"/>
          <w:sz w:val="28"/>
          <w:szCs w:val="28"/>
        </w:rPr>
        <w:t>ПОНЯТИЕ И ПРИНЦИПЫ ВЫРАБОТКИ УПРАВЛЕНЧЕСКОГО РЕШЕНИЯ</w:t>
      </w:r>
      <w:bookmarkEnd w:id="0"/>
    </w:p>
    <w:p w:rsidR="000D20E5" w:rsidRPr="00570419" w:rsidRDefault="000D20E5" w:rsidP="00C530C4"/>
    <w:p w:rsidR="00DA1B14" w:rsidRDefault="00DA1B14" w:rsidP="00DA1B14">
      <w:r>
        <w:t>Управленческое решение – выбор наилучшего из множества альтернативных вариантов; исполнение управленческих решений; контроль и анализ результатов действий, последовавших за принятым решением</w:t>
      </w:r>
      <w:r w:rsidR="003E6686">
        <w:t xml:space="preserve"> (1, с. 7).</w:t>
      </w:r>
    </w:p>
    <w:p w:rsidR="00C530C4" w:rsidRDefault="00A63B35" w:rsidP="00C530C4">
      <w:pPr>
        <w:contextualSpacing w:val="0"/>
      </w:pPr>
      <w:r>
        <w:t>Разработка управленческих решений является одним из наиболее важных управленческих процессов. От эффективности управленческих решений во многом зависит успех дела, а подчас и само существование фирмы. Поэтому очень важно – принимать грамотные, экономически обоснованные управленческие решения.</w:t>
      </w:r>
    </w:p>
    <w:p w:rsidR="00A63B35" w:rsidRDefault="00A63B35" w:rsidP="00C530C4">
      <w:pPr>
        <w:contextualSpacing w:val="0"/>
      </w:pPr>
      <w:r>
        <w:t xml:space="preserve">Деятельность любой организации может быть представлена как непрерывный цикл по разработке, принятию и реализации решений. Разработка, принятие и реализация управленческих решений основаны на теоретических и методических положениях отечественных и зарубежных ученых, а также накопленном и систематизированном практическом опыте. </w:t>
      </w:r>
    </w:p>
    <w:p w:rsidR="00A63B35" w:rsidRDefault="00A63B35" w:rsidP="00C530C4">
      <w:pPr>
        <w:contextualSpacing w:val="0"/>
      </w:pPr>
      <w:r>
        <w:t xml:space="preserve">Процесс разработки и принятия управленческих решений начинается с определения целей. Цели должны быть реальными, четко сформулированными, измеримыми и увязанными со всеми остальными целями деятельности предприятия. Огромное значение имеет сбор и анализ информации, необходимой для принятия эффективного управленческого решения. Особенно это важной сейчас, когда руководителям приходится принимать решения в условиях все возрастающей неопределенности, вызванной обострением конкурентной борьбы, динамичным, ускоренным изменением социально-экономических условий, лавинообразным нарастанием объема информации, с учетом которой приходится принимать решения (2, с. 6). </w:t>
      </w:r>
    </w:p>
    <w:p w:rsidR="00A63B35" w:rsidRDefault="00A63B35" w:rsidP="00C530C4">
      <w:pPr>
        <w:contextualSpacing w:val="0"/>
      </w:pPr>
      <w:r>
        <w:t xml:space="preserve">Разработка решений для руководителей включена в их функциональные обязанности, в рамках которых они имеют набор прав и ответственности. В последнее время большое внимание уделяется </w:t>
      </w:r>
      <w:r>
        <w:lastRenderedPageBreak/>
        <w:t>социальной и экологической ответственности руководителя за результаты принятого им управленческого решения перед своими подчиненными и обществом в целом. Управленческое решение должно поддерживать общемировую стратегию устойчивого развития общества. Кроме того, решения должны учитывать постоянные изменения параметров внешней среды и поэтому требуется постоянное регулирование деятельности организации со стороны руководителя. Оно достигается за счет разработки и реализации многообразных решений, от качества и оперативности которых зависит эффективность деятельности организации (2, с. 7).</w:t>
      </w:r>
    </w:p>
    <w:p w:rsidR="00C80549" w:rsidRDefault="00A63B35" w:rsidP="00C530C4">
      <w:pPr>
        <w:contextualSpacing w:val="0"/>
      </w:pPr>
      <w:r>
        <w:t xml:space="preserve">Решение – это результат мыслительной деятельности человека, приводящий к какому-либо выводу и необходимым действиям. </w:t>
      </w:r>
    </w:p>
    <w:p w:rsidR="00C80549" w:rsidRDefault="00A63B35" w:rsidP="00C530C4">
      <w:pPr>
        <w:contextualSpacing w:val="0"/>
      </w:pPr>
      <w:r>
        <w:t xml:space="preserve">Понятие «решение» трактуется трояко: </w:t>
      </w:r>
    </w:p>
    <w:p w:rsidR="00C80549" w:rsidRDefault="00A63B35" w:rsidP="00C530C4">
      <w:pPr>
        <w:contextualSpacing w:val="0"/>
      </w:pPr>
      <w:r>
        <w:t xml:space="preserve">• как процесс; </w:t>
      </w:r>
    </w:p>
    <w:p w:rsidR="00C80549" w:rsidRDefault="00A63B35" w:rsidP="00C530C4">
      <w:pPr>
        <w:contextualSpacing w:val="0"/>
      </w:pPr>
      <w:r>
        <w:t xml:space="preserve">• как акт выбора; </w:t>
      </w:r>
    </w:p>
    <w:p w:rsidR="00C80549" w:rsidRDefault="00A63B35" w:rsidP="00C530C4">
      <w:pPr>
        <w:contextualSpacing w:val="0"/>
      </w:pPr>
      <w:r>
        <w:t xml:space="preserve">• как результат выбора. </w:t>
      </w:r>
    </w:p>
    <w:p w:rsidR="00570419" w:rsidRDefault="00570419" w:rsidP="00570419">
      <w:pPr>
        <w:contextualSpacing w:val="0"/>
      </w:pPr>
      <w:r>
        <w:t>Управленческое решение как процесс, состоит из трех стадий: подготовка решения; принятие решения; реализация решения.</w:t>
      </w:r>
    </w:p>
    <w:p w:rsidR="00570419" w:rsidRDefault="00570419" w:rsidP="00570419">
      <w:pPr>
        <w:contextualSpacing w:val="0"/>
      </w:pPr>
      <w:r>
        <w:t>На стадии подготовки проводится экономический анализ ситуации на микро- и макроуровне, включающий поиск, сбор и обработку информации, а также выявляются и формулируются проблемы, требующие решения.</w:t>
      </w:r>
    </w:p>
    <w:p w:rsidR="00570419" w:rsidRDefault="00570419" w:rsidP="00570419">
      <w:pPr>
        <w:contextualSpacing w:val="0"/>
      </w:pPr>
      <w:r>
        <w:t>На стадии принятия решения осуществляются разработка и оценка альтернативных решений и курсов действий, проводимых на основе многовариантных расчетов; выбор и принятие наилучшего решения.</w:t>
      </w:r>
    </w:p>
    <w:p w:rsidR="00570419" w:rsidRDefault="00570419" w:rsidP="00570419">
      <w:pPr>
        <w:contextualSpacing w:val="0"/>
      </w:pPr>
      <w:r>
        <w:t>На стадии реализации решения принимаются меры для конкретизации решения и доведения его до исполнителей, осуществляется контроль за ходом его выполнения, вносятся необходимые коррективы и дается оценка полученного результата от выполнения решения (3).</w:t>
      </w:r>
    </w:p>
    <w:p w:rsidR="004323A0" w:rsidRDefault="00A63B35" w:rsidP="00570419">
      <w:pPr>
        <w:contextualSpacing w:val="0"/>
      </w:pPr>
      <w:r>
        <w:t xml:space="preserve">Решению присущи следующие признаки: </w:t>
      </w:r>
    </w:p>
    <w:p w:rsidR="004323A0" w:rsidRDefault="00A63B35" w:rsidP="00C530C4">
      <w:pPr>
        <w:contextualSpacing w:val="0"/>
      </w:pPr>
      <w:r>
        <w:t xml:space="preserve">• возможность выбора из множества альтернативных вариантов: если нет альтернатив, значит, нет и выбора, а нет выбора, то нет и решения; </w:t>
      </w:r>
    </w:p>
    <w:p w:rsidR="004323A0" w:rsidRDefault="00A63B35" w:rsidP="00C530C4">
      <w:pPr>
        <w:contextualSpacing w:val="0"/>
      </w:pPr>
      <w:r>
        <w:lastRenderedPageBreak/>
        <w:t xml:space="preserve">• наличие цели: бесцельный выбор не рассматривается как решение; </w:t>
      </w:r>
    </w:p>
    <w:p w:rsidR="00A63B35" w:rsidRDefault="00A63B35" w:rsidP="00C530C4">
      <w:pPr>
        <w:contextualSpacing w:val="0"/>
      </w:pPr>
      <w:r>
        <w:t xml:space="preserve">• необходимость волевого акта </w:t>
      </w:r>
      <w:r w:rsidR="00570419">
        <w:t>лицом, принимающим решение,</w:t>
      </w:r>
      <w:r>
        <w:t xml:space="preserve"> через выбор решения, так как </w:t>
      </w:r>
      <w:r w:rsidR="00570419">
        <w:t>лицо, принимающее решение,</w:t>
      </w:r>
      <w:r>
        <w:t xml:space="preserve"> формирует решение через борьбу мотивов и мнений.</w:t>
      </w:r>
    </w:p>
    <w:p w:rsidR="00570419" w:rsidRDefault="00313FC9" w:rsidP="00313FC9">
      <w:pPr>
        <w:contextualSpacing w:val="0"/>
      </w:pPr>
      <w:r w:rsidRPr="00313FC9">
        <w:t>Принципы принятия управленческих решений. Процедуры принятия управленческихрешений реализуются в соответствии с требованиями вполне конкретных принципов. Зная принцип, можно с большой вероятностью спрогнозировать эффективность принятого решения</w:t>
      </w:r>
      <w:r w:rsidR="00377EF4">
        <w:t xml:space="preserve"> (4)</w:t>
      </w:r>
      <w:r w:rsidRPr="00313FC9">
        <w:t>.</w:t>
      </w:r>
    </w:p>
    <w:p w:rsidR="00377EF4" w:rsidRDefault="00377EF4" w:rsidP="00313FC9">
      <w:pPr>
        <w:contextualSpacing w:val="0"/>
      </w:pPr>
      <w:r w:rsidRPr="00377EF4">
        <w:t>Принципы — это основополагающие правила, которыми должны руководствоваться работники аппарата управления в процессе принятия и реализации решений</w:t>
      </w:r>
      <w:r>
        <w:t xml:space="preserve"> (5)</w:t>
      </w:r>
      <w:r w:rsidRPr="00377EF4">
        <w:t>.</w:t>
      </w:r>
    </w:p>
    <w:p w:rsidR="00F33433" w:rsidRDefault="00F33433" w:rsidP="00313FC9">
      <w:pPr>
        <w:contextualSpacing w:val="0"/>
      </w:pPr>
      <w:r>
        <w:t xml:space="preserve">Основные принципы принятия управленческого решения: </w:t>
      </w:r>
    </w:p>
    <w:p w:rsidR="00F33433" w:rsidRDefault="00F33433" w:rsidP="00F33433">
      <w:pPr>
        <w:numPr>
          <w:ilvl w:val="0"/>
          <w:numId w:val="48"/>
        </w:numPr>
        <w:ind w:left="0" w:firstLine="709"/>
        <w:contextualSpacing w:val="0"/>
      </w:pPr>
      <w:r w:rsidRPr="00F33433">
        <w:t>Принцип правовой защищенности управленческого решения. Этот принцип требует от руководителей предприятий знания действующего законодательства и принятия управленческих решений только с учетом соответствия этих решений действующим правовым актам</w:t>
      </w:r>
      <w:r>
        <w:t xml:space="preserve"> (6)</w:t>
      </w:r>
      <w:r w:rsidRPr="00F33433">
        <w:t>.</w:t>
      </w:r>
    </w:p>
    <w:p w:rsidR="00F33433" w:rsidRDefault="00F33433" w:rsidP="00BF3640">
      <w:pPr>
        <w:numPr>
          <w:ilvl w:val="0"/>
          <w:numId w:val="48"/>
        </w:numPr>
        <w:ind w:left="0" w:firstLine="709"/>
        <w:contextualSpacing w:val="0"/>
      </w:pPr>
      <w:r w:rsidRPr="00F33433">
        <w:t>Непротиворечивостьи преемственность решений состоит в том, что они не должны содержать логических противоречий в рассуждениях, доказательстве, противоречивых мыслей. Решение не должно содержать противоречий по отношению у другим решениям, принятым ранее или принимаемым одновременно</w:t>
      </w:r>
      <w:r w:rsidR="00BF3640">
        <w:t xml:space="preserve"> (7)</w:t>
      </w:r>
      <w:r w:rsidRPr="00F33433">
        <w:t>.</w:t>
      </w:r>
    </w:p>
    <w:p w:rsidR="00366727" w:rsidRDefault="00366727" w:rsidP="00366727">
      <w:pPr>
        <w:numPr>
          <w:ilvl w:val="0"/>
          <w:numId w:val="48"/>
        </w:numPr>
        <w:ind w:left="0" w:firstLine="709"/>
        <w:contextualSpacing w:val="0"/>
      </w:pPr>
      <w:r>
        <w:t>Особенности управленческих решений также заключаются в их адресности и правомочности. Адресностью является ориентированность на определенные объекты, исполнителей, их квалификацию и компетентность. Решения должны быть согласованы с другими решениями. Так, любое новое управленческое решение должно обладать связью с ранее принятым (сопутствующим) управленческим решением.</w:t>
      </w:r>
    </w:p>
    <w:p w:rsidR="00366727" w:rsidRDefault="00366727" w:rsidP="00366727">
      <w:pPr>
        <w:contextualSpacing w:val="0"/>
      </w:pPr>
      <w:r>
        <w:t xml:space="preserve">Правомочность управленческих решений можно представить в виде соответствия правилам, нормам, полномочиям, которые предусмотрены в </w:t>
      </w:r>
      <w:r>
        <w:lastRenderedPageBreak/>
        <w:t>организации. Это способствует образованию баланса прав и обязанностей на всех уровнях управления</w:t>
      </w:r>
      <w:r w:rsidR="00EA3BEF">
        <w:t xml:space="preserve"> (8)</w:t>
      </w:r>
      <w:r>
        <w:t>.</w:t>
      </w:r>
    </w:p>
    <w:p w:rsidR="007D6C1B" w:rsidRDefault="007D6C1B" w:rsidP="007D6C1B">
      <w:pPr>
        <w:numPr>
          <w:ilvl w:val="0"/>
          <w:numId w:val="48"/>
        </w:numPr>
        <w:ind w:left="0" w:firstLine="709"/>
        <w:contextualSpacing w:val="0"/>
      </w:pPr>
      <w:r w:rsidRPr="007D6C1B">
        <w:t xml:space="preserve">Целенаправленность решения, соответствие его цели. Каждое решение должно быть определенным и понятным относительно цели управления. Цель отвечает на вопросы: почему принимается решение, каково его значение в развитии организации, каким образом оно ведет к </w:t>
      </w:r>
      <w:r>
        <w:t xml:space="preserve">достижению цели? Цель </w:t>
      </w:r>
      <w:r w:rsidRPr="007D6C1B">
        <w:t>систематизирует управленческие решения.</w:t>
      </w:r>
    </w:p>
    <w:p w:rsidR="003A2A62" w:rsidRPr="003A2A62" w:rsidRDefault="007D6C1B" w:rsidP="003A2A62">
      <w:pPr>
        <w:numPr>
          <w:ilvl w:val="0"/>
          <w:numId w:val="48"/>
        </w:numPr>
        <w:ind w:left="0" w:firstLine="709"/>
        <w:contextualSpacing w:val="0"/>
        <w:rPr>
          <w:szCs w:val="28"/>
        </w:rPr>
      </w:pPr>
      <w:r w:rsidRPr="007D6C1B">
        <w:t xml:space="preserve">Своевременность. Как правило, решения принимаются тогда, когда становятся ясными ситуация и проблема. Но процессы, в которых наблюдаются эти проблемы, могут стать необратимыми, если вовремя не принять соответствующее решение. </w:t>
      </w:r>
      <w:r w:rsidR="003A2A62">
        <w:t>Своевременность определяется и измеряется з</w:t>
      </w:r>
      <w:r w:rsidRPr="007D6C1B">
        <w:t>релостью проблемы, наивысшей остротой ее проявления, возможностями ее решения в данной ситуации</w:t>
      </w:r>
      <w:r w:rsidR="003A2A62">
        <w:t xml:space="preserve"> (9)</w:t>
      </w:r>
      <w:r w:rsidRPr="007D6C1B">
        <w:t xml:space="preserve">. </w:t>
      </w:r>
    </w:p>
    <w:p w:rsidR="003A2A62" w:rsidRDefault="002257EA" w:rsidP="002257EA">
      <w:pPr>
        <w:numPr>
          <w:ilvl w:val="0"/>
          <w:numId w:val="48"/>
        </w:numPr>
        <w:ind w:left="0" w:firstLine="709"/>
        <w:contextualSpacing w:val="0"/>
        <w:rPr>
          <w:szCs w:val="28"/>
        </w:rPr>
      </w:pPr>
      <w:r>
        <w:rPr>
          <w:szCs w:val="28"/>
        </w:rPr>
        <w:t>Всестороннее рассмотрение управленческого решения</w:t>
      </w:r>
      <w:r w:rsidRPr="002257EA">
        <w:rPr>
          <w:szCs w:val="28"/>
        </w:rPr>
        <w:t>. Это позволяет глубоко изучить проблему, требующую принятия решения, путем движения от абстрактного к конкретному, от простейших отношений к сложным и глубинным, от явления к сущности. Принцип всесторонности требует при принятии управленческого решения наличия полной и достоверной информации о возникновении и развитии проблемной ситуации</w:t>
      </w:r>
      <w:r>
        <w:rPr>
          <w:szCs w:val="28"/>
        </w:rPr>
        <w:t xml:space="preserve"> (11).</w:t>
      </w:r>
    </w:p>
    <w:p w:rsidR="002257EA" w:rsidRPr="003A2A62" w:rsidRDefault="002257EA" w:rsidP="002257EA">
      <w:pPr>
        <w:numPr>
          <w:ilvl w:val="0"/>
          <w:numId w:val="48"/>
        </w:numPr>
        <w:ind w:left="0" w:firstLine="709"/>
        <w:contextualSpacing w:val="0"/>
        <w:rPr>
          <w:szCs w:val="28"/>
        </w:rPr>
      </w:pPr>
      <w:bookmarkStart w:id="1" w:name="_GoBack"/>
      <w:bookmarkEnd w:id="1"/>
    </w:p>
    <w:p w:rsidR="00527377" w:rsidRPr="003A2A62" w:rsidRDefault="000D20E5" w:rsidP="006044F2">
      <w:pPr>
        <w:numPr>
          <w:ilvl w:val="0"/>
          <w:numId w:val="48"/>
        </w:numPr>
        <w:ind w:left="0" w:firstLine="0"/>
        <w:contextualSpacing w:val="0"/>
        <w:rPr>
          <w:szCs w:val="28"/>
        </w:rPr>
      </w:pPr>
      <w:r>
        <w:br w:type="page"/>
      </w:r>
      <w:bookmarkStart w:id="2" w:name="_Toc8225326"/>
      <w:r w:rsidR="00527377" w:rsidRPr="003A2A62">
        <w:rPr>
          <w:szCs w:val="28"/>
        </w:rPr>
        <w:lastRenderedPageBreak/>
        <w:t xml:space="preserve">ГЛАВА 2 </w:t>
      </w:r>
      <w:r w:rsidRPr="003A2A62">
        <w:rPr>
          <w:szCs w:val="28"/>
        </w:rPr>
        <w:t>ЭТАПЫ ПРИНЯТИЯ УПРАВЛЕНЧЕСКОГО РЕШЕНИЯ</w:t>
      </w:r>
      <w:bookmarkEnd w:id="2"/>
    </w:p>
    <w:p w:rsidR="00C530C4" w:rsidRPr="00C530C4" w:rsidRDefault="00C530C4" w:rsidP="00C530C4">
      <w:pPr>
        <w:contextualSpacing w:val="0"/>
      </w:pPr>
    </w:p>
    <w:p w:rsidR="002333E4" w:rsidRPr="005F1C6A" w:rsidRDefault="000D20E5" w:rsidP="005F1C6A">
      <w:pPr>
        <w:pStyle w:val="1"/>
        <w:ind w:firstLine="0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3" w:name="_Toc8225327"/>
      <w:r w:rsidR="002333E4" w:rsidRPr="005F1C6A">
        <w:rPr>
          <w:rFonts w:ascii="Times New Roman" w:hAnsi="Times New Roman"/>
          <w:sz w:val="28"/>
          <w:szCs w:val="28"/>
        </w:rPr>
        <w:lastRenderedPageBreak/>
        <w:t>ТЕЗАУРУС</w:t>
      </w:r>
      <w:bookmarkEnd w:id="3"/>
    </w:p>
    <w:p w:rsidR="002333E4" w:rsidRPr="005F1C6A" w:rsidRDefault="002333E4" w:rsidP="005F1C6A">
      <w:pPr>
        <w:pStyle w:val="1"/>
        <w:ind w:firstLine="0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4" w:name="_Toc8225328"/>
      <w:r w:rsidRPr="005F1C6A">
        <w:rPr>
          <w:rFonts w:ascii="Times New Roman" w:hAnsi="Times New Roman"/>
          <w:sz w:val="28"/>
          <w:szCs w:val="28"/>
        </w:rPr>
        <w:lastRenderedPageBreak/>
        <w:t>СПИСОК ЛИТЕРАТУРЫ</w:t>
      </w:r>
      <w:bookmarkEnd w:id="4"/>
    </w:p>
    <w:p w:rsidR="000D20E5" w:rsidRDefault="002333E4" w:rsidP="00B54564">
      <w:pPr>
        <w:pStyle w:val="a7"/>
        <w:ind w:left="0" w:firstLine="0"/>
        <w:jc w:val="right"/>
      </w:pPr>
      <w:r>
        <w:rPr>
          <w:b/>
        </w:rPr>
        <w:br w:type="page"/>
      </w:r>
      <w:r w:rsidR="00E44567" w:rsidRPr="00E44567">
        <w:lastRenderedPageBreak/>
        <w:t>Приложение А</w:t>
      </w:r>
    </w:p>
    <w:p w:rsidR="00E44567" w:rsidRPr="005F1C6A" w:rsidRDefault="000D20E5" w:rsidP="00E44567">
      <w:pPr>
        <w:pStyle w:val="a7"/>
        <w:ind w:left="0" w:firstLine="0"/>
        <w:jc w:val="right"/>
      </w:pPr>
      <w:r>
        <w:br w:type="page"/>
      </w:r>
      <w:r w:rsidR="00E44567">
        <w:lastRenderedPageBreak/>
        <w:t>Приложение Б</w:t>
      </w:r>
    </w:p>
    <w:p w:rsidR="00E44567" w:rsidRDefault="000D20E5" w:rsidP="00E44567">
      <w:pPr>
        <w:jc w:val="right"/>
      </w:pPr>
      <w:r>
        <w:br w:type="page"/>
      </w:r>
      <w:r w:rsidR="00E44567">
        <w:lastRenderedPageBreak/>
        <w:t>Приложение В</w:t>
      </w:r>
    </w:p>
    <w:p w:rsidR="00E815F0" w:rsidRDefault="00E815F0" w:rsidP="00E44567">
      <w:pPr>
        <w:jc w:val="right"/>
      </w:pPr>
    </w:p>
    <w:p w:rsidR="000D66F6" w:rsidRDefault="000D66F6" w:rsidP="000D66F6">
      <w:pPr>
        <w:jc w:val="right"/>
      </w:pPr>
      <w:r>
        <w:br w:type="page"/>
      </w:r>
      <w:r>
        <w:lastRenderedPageBreak/>
        <w:t>Приложение Г</w:t>
      </w:r>
    </w:p>
    <w:p w:rsidR="00E815F0" w:rsidRDefault="00E815F0" w:rsidP="000D66F6">
      <w:pPr>
        <w:jc w:val="right"/>
      </w:pPr>
    </w:p>
    <w:p w:rsidR="00E815F0" w:rsidRDefault="00E815F0" w:rsidP="000D66F6">
      <w:pPr>
        <w:jc w:val="right"/>
      </w:pPr>
    </w:p>
    <w:p w:rsidR="00CD702F" w:rsidRDefault="00CD702F" w:rsidP="00CD702F">
      <w:pPr>
        <w:jc w:val="center"/>
      </w:pPr>
    </w:p>
    <w:p w:rsidR="001D3878" w:rsidRDefault="001D3878" w:rsidP="00CD702F">
      <w:pPr>
        <w:jc w:val="center"/>
      </w:pPr>
    </w:p>
    <w:p w:rsidR="001D3878" w:rsidRDefault="001D3878" w:rsidP="00CD702F">
      <w:pPr>
        <w:jc w:val="center"/>
        <w:rPr>
          <w:rFonts w:ascii="Segoe UI" w:hAnsi="Segoe UI" w:cs="Segoe UI"/>
          <w:color w:val="222222"/>
          <w:sz w:val="23"/>
          <w:szCs w:val="23"/>
        </w:rPr>
      </w:pPr>
    </w:p>
    <w:p w:rsidR="000D66F6" w:rsidRPr="00CD598B" w:rsidRDefault="000D66F6" w:rsidP="00CD598B">
      <w:pPr>
        <w:jc w:val="center"/>
        <w:rPr>
          <w:rFonts w:ascii="Segoe UI" w:hAnsi="Segoe UI" w:cs="Segoe UI"/>
          <w:color w:val="222222"/>
          <w:sz w:val="23"/>
          <w:szCs w:val="23"/>
        </w:rPr>
      </w:pPr>
    </w:p>
    <w:p w:rsidR="00E44567" w:rsidRDefault="000D66F6" w:rsidP="000D66F6">
      <w:pPr>
        <w:jc w:val="right"/>
      </w:pPr>
      <w:r>
        <w:br w:type="page"/>
      </w:r>
      <w:r>
        <w:lastRenderedPageBreak/>
        <w:t>Приложение Д</w:t>
      </w:r>
    </w:p>
    <w:p w:rsidR="00FB7905" w:rsidRDefault="00FB7905" w:rsidP="00FB7905">
      <w:pPr>
        <w:jc w:val="center"/>
        <w:rPr>
          <w:rFonts w:ascii="Segoe UI" w:hAnsi="Segoe UI" w:cs="Segoe UI"/>
          <w:color w:val="222222"/>
          <w:sz w:val="23"/>
          <w:szCs w:val="23"/>
        </w:rPr>
      </w:pPr>
    </w:p>
    <w:p w:rsidR="00A57B54" w:rsidRDefault="00A57B54" w:rsidP="00FB7905">
      <w:pPr>
        <w:jc w:val="center"/>
        <w:rPr>
          <w:rFonts w:ascii="Segoe UI" w:hAnsi="Segoe UI" w:cs="Segoe UI"/>
          <w:color w:val="222222"/>
          <w:sz w:val="23"/>
          <w:szCs w:val="23"/>
        </w:rPr>
      </w:pPr>
    </w:p>
    <w:p w:rsidR="000D66F6" w:rsidRDefault="000D66F6" w:rsidP="000D66F6">
      <w:pPr>
        <w:jc w:val="right"/>
      </w:pPr>
      <w:r>
        <w:br w:type="page"/>
      </w:r>
      <w:r>
        <w:lastRenderedPageBreak/>
        <w:t>Приложение Е</w:t>
      </w:r>
    </w:p>
    <w:p w:rsidR="000D66F6" w:rsidRPr="000D66F6" w:rsidRDefault="000D66F6" w:rsidP="000D66F6">
      <w:pPr>
        <w:jc w:val="right"/>
      </w:pPr>
      <w:r>
        <w:br w:type="page"/>
      </w:r>
      <w:r>
        <w:lastRenderedPageBreak/>
        <w:t>Приложение Ж</w:t>
      </w:r>
    </w:p>
    <w:sectPr w:rsidR="000D66F6" w:rsidRPr="000D66F6" w:rsidSect="00D0623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9F5" w:rsidRDefault="006949F5" w:rsidP="0099644E">
      <w:pPr>
        <w:spacing w:line="240" w:lineRule="auto"/>
      </w:pPr>
      <w:r>
        <w:separator/>
      </w:r>
    </w:p>
  </w:endnote>
  <w:endnote w:type="continuationSeparator" w:id="1">
    <w:p w:rsidR="006949F5" w:rsidRDefault="006949F5" w:rsidP="00996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9F5" w:rsidRDefault="006949F5" w:rsidP="0099644E">
      <w:pPr>
        <w:spacing w:line="240" w:lineRule="auto"/>
      </w:pPr>
      <w:r>
        <w:separator/>
      </w:r>
    </w:p>
  </w:footnote>
  <w:footnote w:type="continuationSeparator" w:id="1">
    <w:p w:rsidR="006949F5" w:rsidRDefault="006949F5" w:rsidP="009964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C7" w:rsidRPr="009E3DA5" w:rsidRDefault="00A22AEA" w:rsidP="009E3DA5">
    <w:pPr>
      <w:pStyle w:val="a3"/>
      <w:ind w:firstLine="0"/>
      <w:jc w:val="center"/>
      <w:rPr>
        <w:sz w:val="20"/>
        <w:szCs w:val="20"/>
      </w:rPr>
    </w:pPr>
    <w:r w:rsidRPr="006622B3">
      <w:rPr>
        <w:sz w:val="20"/>
        <w:szCs w:val="20"/>
      </w:rPr>
      <w:fldChar w:fldCharType="begin"/>
    </w:r>
    <w:r w:rsidR="005627C7" w:rsidRPr="006622B3">
      <w:rPr>
        <w:sz w:val="20"/>
        <w:szCs w:val="20"/>
      </w:rPr>
      <w:instrText>PAGE   \* MERGEFORMAT</w:instrText>
    </w:r>
    <w:r w:rsidRPr="006622B3">
      <w:rPr>
        <w:sz w:val="20"/>
        <w:szCs w:val="20"/>
      </w:rPr>
      <w:fldChar w:fldCharType="separate"/>
    </w:r>
    <w:r w:rsidR="00C516F8">
      <w:rPr>
        <w:noProof/>
        <w:sz w:val="20"/>
        <w:szCs w:val="20"/>
      </w:rPr>
      <w:t>16</w:t>
    </w:r>
    <w:r w:rsidRPr="006622B3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390"/>
    <w:multiLevelType w:val="hybridMultilevel"/>
    <w:tmpl w:val="47B8B79C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8C03C7"/>
    <w:multiLevelType w:val="hybridMultilevel"/>
    <w:tmpl w:val="A7588C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A92D28"/>
    <w:multiLevelType w:val="hybridMultilevel"/>
    <w:tmpl w:val="37087E8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34D4D51"/>
    <w:multiLevelType w:val="hybridMultilevel"/>
    <w:tmpl w:val="D5B4FF5A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B72E78"/>
    <w:multiLevelType w:val="hybridMultilevel"/>
    <w:tmpl w:val="D982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5D1388"/>
    <w:multiLevelType w:val="hybridMultilevel"/>
    <w:tmpl w:val="3AC60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3135B1"/>
    <w:multiLevelType w:val="multilevel"/>
    <w:tmpl w:val="6012FD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81B26A5"/>
    <w:multiLevelType w:val="hybridMultilevel"/>
    <w:tmpl w:val="860C1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8C05DF1"/>
    <w:multiLevelType w:val="multilevel"/>
    <w:tmpl w:val="6012FD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9897D36"/>
    <w:multiLevelType w:val="hybridMultilevel"/>
    <w:tmpl w:val="C1321B02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BFA25C6"/>
    <w:multiLevelType w:val="hybridMultilevel"/>
    <w:tmpl w:val="928A5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A349DC"/>
    <w:multiLevelType w:val="hybridMultilevel"/>
    <w:tmpl w:val="9DFEC802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13E23D2"/>
    <w:multiLevelType w:val="multilevel"/>
    <w:tmpl w:val="E3FA9E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1EB1E63"/>
    <w:multiLevelType w:val="hybridMultilevel"/>
    <w:tmpl w:val="E24CFE4A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4302E03"/>
    <w:multiLevelType w:val="hybridMultilevel"/>
    <w:tmpl w:val="C03E8626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44C4D46"/>
    <w:multiLevelType w:val="hybridMultilevel"/>
    <w:tmpl w:val="574A3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4EA183F"/>
    <w:multiLevelType w:val="hybridMultilevel"/>
    <w:tmpl w:val="1F1025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AA44A96"/>
    <w:multiLevelType w:val="hybridMultilevel"/>
    <w:tmpl w:val="43D2254E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AEF0757"/>
    <w:multiLevelType w:val="hybridMultilevel"/>
    <w:tmpl w:val="93EC3D20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CA06AE0"/>
    <w:multiLevelType w:val="hybridMultilevel"/>
    <w:tmpl w:val="D2963A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E461FE2"/>
    <w:multiLevelType w:val="hybridMultilevel"/>
    <w:tmpl w:val="B9325F90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FEE3078"/>
    <w:multiLevelType w:val="hybridMultilevel"/>
    <w:tmpl w:val="8720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3824BF"/>
    <w:multiLevelType w:val="hybridMultilevel"/>
    <w:tmpl w:val="B95EC960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57C441E"/>
    <w:multiLevelType w:val="hybridMultilevel"/>
    <w:tmpl w:val="FCA00A02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4">
    <w:nsid w:val="263E628A"/>
    <w:multiLevelType w:val="hybridMultilevel"/>
    <w:tmpl w:val="48AC612E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9D6303E"/>
    <w:multiLevelType w:val="hybridMultilevel"/>
    <w:tmpl w:val="10001642"/>
    <w:lvl w:ilvl="0" w:tplc="5D8E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92598C"/>
    <w:multiLevelType w:val="hybridMultilevel"/>
    <w:tmpl w:val="AA16A0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35A65D12"/>
    <w:multiLevelType w:val="hybridMultilevel"/>
    <w:tmpl w:val="B10E1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5E7506"/>
    <w:multiLevelType w:val="hybridMultilevel"/>
    <w:tmpl w:val="6546CDCE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8252C62"/>
    <w:multiLevelType w:val="hybridMultilevel"/>
    <w:tmpl w:val="ED00BF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3A673E04"/>
    <w:multiLevelType w:val="hybridMultilevel"/>
    <w:tmpl w:val="1EE80C7A"/>
    <w:lvl w:ilvl="0" w:tplc="1C94E4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B085E9D"/>
    <w:multiLevelType w:val="hybridMultilevel"/>
    <w:tmpl w:val="DCCE8DF4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C182444"/>
    <w:multiLevelType w:val="hybridMultilevel"/>
    <w:tmpl w:val="11486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049611F"/>
    <w:multiLevelType w:val="hybridMultilevel"/>
    <w:tmpl w:val="405698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0967210"/>
    <w:multiLevelType w:val="hybridMultilevel"/>
    <w:tmpl w:val="63B4773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4A124F8"/>
    <w:multiLevelType w:val="hybridMultilevel"/>
    <w:tmpl w:val="06FADE48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73E5D3E"/>
    <w:multiLevelType w:val="hybridMultilevel"/>
    <w:tmpl w:val="BCDE1976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CBA5136"/>
    <w:multiLevelType w:val="hybridMultilevel"/>
    <w:tmpl w:val="71D699BC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0243A3A"/>
    <w:multiLevelType w:val="hybridMultilevel"/>
    <w:tmpl w:val="D0F29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0F04806"/>
    <w:multiLevelType w:val="hybridMultilevel"/>
    <w:tmpl w:val="8720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272773"/>
    <w:multiLevelType w:val="hybridMultilevel"/>
    <w:tmpl w:val="F61E74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2FF162C"/>
    <w:multiLevelType w:val="hybridMultilevel"/>
    <w:tmpl w:val="B5228EBA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5D84ED2"/>
    <w:multiLevelType w:val="hybridMultilevel"/>
    <w:tmpl w:val="372E7026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8CE728B"/>
    <w:multiLevelType w:val="hybridMultilevel"/>
    <w:tmpl w:val="1B200C2C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985507C"/>
    <w:multiLevelType w:val="multilevel"/>
    <w:tmpl w:val="D4B24F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6A7855DA"/>
    <w:multiLevelType w:val="multilevel"/>
    <w:tmpl w:val="6012FD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6E5B6CF5"/>
    <w:multiLevelType w:val="hybridMultilevel"/>
    <w:tmpl w:val="748818A8"/>
    <w:lvl w:ilvl="0" w:tplc="5D8E8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6450C99"/>
    <w:multiLevelType w:val="hybridMultilevel"/>
    <w:tmpl w:val="197857D6"/>
    <w:lvl w:ilvl="0" w:tplc="5D8E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6"/>
  </w:num>
  <w:num w:numId="4">
    <w:abstractNumId w:val="38"/>
  </w:num>
  <w:num w:numId="5">
    <w:abstractNumId w:val="35"/>
  </w:num>
  <w:num w:numId="6">
    <w:abstractNumId w:val="42"/>
  </w:num>
  <w:num w:numId="7">
    <w:abstractNumId w:val="7"/>
  </w:num>
  <w:num w:numId="8">
    <w:abstractNumId w:val="41"/>
  </w:num>
  <w:num w:numId="9">
    <w:abstractNumId w:val="13"/>
  </w:num>
  <w:num w:numId="10">
    <w:abstractNumId w:val="11"/>
  </w:num>
  <w:num w:numId="11">
    <w:abstractNumId w:val="24"/>
  </w:num>
  <w:num w:numId="12">
    <w:abstractNumId w:val="18"/>
  </w:num>
  <w:num w:numId="13">
    <w:abstractNumId w:val="37"/>
  </w:num>
  <w:num w:numId="14">
    <w:abstractNumId w:val="0"/>
  </w:num>
  <w:num w:numId="15">
    <w:abstractNumId w:val="17"/>
  </w:num>
  <w:num w:numId="16">
    <w:abstractNumId w:val="46"/>
  </w:num>
  <w:num w:numId="17">
    <w:abstractNumId w:val="10"/>
  </w:num>
  <w:num w:numId="18">
    <w:abstractNumId w:val="32"/>
  </w:num>
  <w:num w:numId="19">
    <w:abstractNumId w:val="14"/>
  </w:num>
  <w:num w:numId="20">
    <w:abstractNumId w:val="20"/>
  </w:num>
  <w:num w:numId="21">
    <w:abstractNumId w:val="43"/>
  </w:num>
  <w:num w:numId="22">
    <w:abstractNumId w:val="9"/>
  </w:num>
  <w:num w:numId="23">
    <w:abstractNumId w:val="47"/>
  </w:num>
  <w:num w:numId="24">
    <w:abstractNumId w:val="31"/>
  </w:num>
  <w:num w:numId="25">
    <w:abstractNumId w:val="28"/>
  </w:num>
  <w:num w:numId="26">
    <w:abstractNumId w:val="2"/>
  </w:num>
  <w:num w:numId="27">
    <w:abstractNumId w:val="25"/>
  </w:num>
  <w:num w:numId="28">
    <w:abstractNumId w:val="22"/>
  </w:num>
  <w:num w:numId="29">
    <w:abstractNumId w:val="36"/>
  </w:num>
  <w:num w:numId="30">
    <w:abstractNumId w:val="3"/>
  </w:num>
  <w:num w:numId="31">
    <w:abstractNumId w:val="8"/>
  </w:num>
  <w:num w:numId="32">
    <w:abstractNumId w:val="45"/>
  </w:num>
  <w:num w:numId="33">
    <w:abstractNumId w:val="12"/>
  </w:num>
  <w:num w:numId="34">
    <w:abstractNumId w:val="29"/>
  </w:num>
  <w:num w:numId="35">
    <w:abstractNumId w:val="4"/>
  </w:num>
  <w:num w:numId="36">
    <w:abstractNumId w:val="23"/>
  </w:num>
  <w:num w:numId="37">
    <w:abstractNumId w:val="21"/>
  </w:num>
  <w:num w:numId="38">
    <w:abstractNumId w:val="26"/>
  </w:num>
  <w:num w:numId="39">
    <w:abstractNumId w:val="40"/>
  </w:num>
  <w:num w:numId="40">
    <w:abstractNumId w:val="5"/>
  </w:num>
  <w:num w:numId="41">
    <w:abstractNumId w:val="1"/>
  </w:num>
  <w:num w:numId="42">
    <w:abstractNumId w:val="16"/>
  </w:num>
  <w:num w:numId="43">
    <w:abstractNumId w:val="34"/>
  </w:num>
  <w:num w:numId="44">
    <w:abstractNumId w:val="44"/>
  </w:num>
  <w:num w:numId="45">
    <w:abstractNumId w:val="15"/>
  </w:num>
  <w:num w:numId="46">
    <w:abstractNumId w:val="27"/>
  </w:num>
  <w:num w:numId="47">
    <w:abstractNumId w:val="39"/>
  </w:num>
  <w:num w:numId="48">
    <w:abstractNumId w:val="3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44E"/>
    <w:rsid w:val="000142A5"/>
    <w:rsid w:val="00021A73"/>
    <w:rsid w:val="000264C8"/>
    <w:rsid w:val="00041ADA"/>
    <w:rsid w:val="0007168E"/>
    <w:rsid w:val="000876CA"/>
    <w:rsid w:val="00097579"/>
    <w:rsid w:val="0009770D"/>
    <w:rsid w:val="000D20E5"/>
    <w:rsid w:val="000D66F6"/>
    <w:rsid w:val="000E2037"/>
    <w:rsid w:val="000F32A1"/>
    <w:rsid w:val="000F61FA"/>
    <w:rsid w:val="001236D9"/>
    <w:rsid w:val="00142DCD"/>
    <w:rsid w:val="0017451D"/>
    <w:rsid w:val="001824A9"/>
    <w:rsid w:val="00192829"/>
    <w:rsid w:val="001A53DD"/>
    <w:rsid w:val="001B4F82"/>
    <w:rsid w:val="001C12FD"/>
    <w:rsid w:val="001C3104"/>
    <w:rsid w:val="001D3878"/>
    <w:rsid w:val="001E49D0"/>
    <w:rsid w:val="001E4CB3"/>
    <w:rsid w:val="001F2123"/>
    <w:rsid w:val="001F4B63"/>
    <w:rsid w:val="001F70F1"/>
    <w:rsid w:val="00201CA9"/>
    <w:rsid w:val="002257EA"/>
    <w:rsid w:val="002329C7"/>
    <w:rsid w:val="002333E4"/>
    <w:rsid w:val="00237EAD"/>
    <w:rsid w:val="00243CE8"/>
    <w:rsid w:val="002679CC"/>
    <w:rsid w:val="00282A5D"/>
    <w:rsid w:val="002B53B9"/>
    <w:rsid w:val="002C3CB3"/>
    <w:rsid w:val="002C7917"/>
    <w:rsid w:val="002E5E7A"/>
    <w:rsid w:val="0030672E"/>
    <w:rsid w:val="00313FC9"/>
    <w:rsid w:val="00316404"/>
    <w:rsid w:val="0033173B"/>
    <w:rsid w:val="003526AD"/>
    <w:rsid w:val="00363692"/>
    <w:rsid w:val="00366727"/>
    <w:rsid w:val="00367638"/>
    <w:rsid w:val="00367AAB"/>
    <w:rsid w:val="00371FB0"/>
    <w:rsid w:val="00377EF4"/>
    <w:rsid w:val="00385359"/>
    <w:rsid w:val="003A2A62"/>
    <w:rsid w:val="003C1284"/>
    <w:rsid w:val="003C77FA"/>
    <w:rsid w:val="003E1FE3"/>
    <w:rsid w:val="003E6686"/>
    <w:rsid w:val="003F71CF"/>
    <w:rsid w:val="003F7B17"/>
    <w:rsid w:val="00430539"/>
    <w:rsid w:val="004323A0"/>
    <w:rsid w:val="004378A8"/>
    <w:rsid w:val="004773DE"/>
    <w:rsid w:val="0048397E"/>
    <w:rsid w:val="00487617"/>
    <w:rsid w:val="004927E6"/>
    <w:rsid w:val="004A1115"/>
    <w:rsid w:val="004F06E7"/>
    <w:rsid w:val="0050226C"/>
    <w:rsid w:val="00502778"/>
    <w:rsid w:val="0050303D"/>
    <w:rsid w:val="0052609D"/>
    <w:rsid w:val="00527377"/>
    <w:rsid w:val="00536D8F"/>
    <w:rsid w:val="00557E8E"/>
    <w:rsid w:val="0056049F"/>
    <w:rsid w:val="00561229"/>
    <w:rsid w:val="005627C7"/>
    <w:rsid w:val="00570419"/>
    <w:rsid w:val="005849DC"/>
    <w:rsid w:val="005A06C7"/>
    <w:rsid w:val="005A3962"/>
    <w:rsid w:val="005A7700"/>
    <w:rsid w:val="005B4388"/>
    <w:rsid w:val="005C3A66"/>
    <w:rsid w:val="005F0819"/>
    <w:rsid w:val="005F1C6A"/>
    <w:rsid w:val="00603812"/>
    <w:rsid w:val="00614C1C"/>
    <w:rsid w:val="0062069D"/>
    <w:rsid w:val="00627BB3"/>
    <w:rsid w:val="006424E0"/>
    <w:rsid w:val="006543B5"/>
    <w:rsid w:val="006622B3"/>
    <w:rsid w:val="00674513"/>
    <w:rsid w:val="00692F1A"/>
    <w:rsid w:val="006949F5"/>
    <w:rsid w:val="00715454"/>
    <w:rsid w:val="00723631"/>
    <w:rsid w:val="007548A8"/>
    <w:rsid w:val="00756C8C"/>
    <w:rsid w:val="00766518"/>
    <w:rsid w:val="007766B6"/>
    <w:rsid w:val="00783F7C"/>
    <w:rsid w:val="00784DE4"/>
    <w:rsid w:val="007909A5"/>
    <w:rsid w:val="00793671"/>
    <w:rsid w:val="00796773"/>
    <w:rsid w:val="007974C3"/>
    <w:rsid w:val="007B4659"/>
    <w:rsid w:val="007B7173"/>
    <w:rsid w:val="007D6C1B"/>
    <w:rsid w:val="007E2E21"/>
    <w:rsid w:val="007F68D0"/>
    <w:rsid w:val="00801E98"/>
    <w:rsid w:val="0081784A"/>
    <w:rsid w:val="00837FFB"/>
    <w:rsid w:val="00840F4A"/>
    <w:rsid w:val="008425F7"/>
    <w:rsid w:val="008812DF"/>
    <w:rsid w:val="00897DDA"/>
    <w:rsid w:val="008A2B25"/>
    <w:rsid w:val="008C33A0"/>
    <w:rsid w:val="008D7FC0"/>
    <w:rsid w:val="008E37E9"/>
    <w:rsid w:val="008F38F7"/>
    <w:rsid w:val="00905A94"/>
    <w:rsid w:val="009065D1"/>
    <w:rsid w:val="00906A4B"/>
    <w:rsid w:val="00921001"/>
    <w:rsid w:val="009220DD"/>
    <w:rsid w:val="00930023"/>
    <w:rsid w:val="009356F0"/>
    <w:rsid w:val="00935E9B"/>
    <w:rsid w:val="00941AB9"/>
    <w:rsid w:val="009424F7"/>
    <w:rsid w:val="00953B0E"/>
    <w:rsid w:val="00962909"/>
    <w:rsid w:val="00971824"/>
    <w:rsid w:val="00971F59"/>
    <w:rsid w:val="00980974"/>
    <w:rsid w:val="0099644E"/>
    <w:rsid w:val="009A5779"/>
    <w:rsid w:val="009C151C"/>
    <w:rsid w:val="009D3C7F"/>
    <w:rsid w:val="009E3DA5"/>
    <w:rsid w:val="009F69C0"/>
    <w:rsid w:val="00A10659"/>
    <w:rsid w:val="00A22AEA"/>
    <w:rsid w:val="00A2551E"/>
    <w:rsid w:val="00A30E09"/>
    <w:rsid w:val="00A369E9"/>
    <w:rsid w:val="00A52BA1"/>
    <w:rsid w:val="00A52ECE"/>
    <w:rsid w:val="00A535FB"/>
    <w:rsid w:val="00A57B54"/>
    <w:rsid w:val="00A615B5"/>
    <w:rsid w:val="00A63B35"/>
    <w:rsid w:val="00A71B8A"/>
    <w:rsid w:val="00AA1F21"/>
    <w:rsid w:val="00AB3A39"/>
    <w:rsid w:val="00AD1D76"/>
    <w:rsid w:val="00AD1E0C"/>
    <w:rsid w:val="00AE0E19"/>
    <w:rsid w:val="00AE45D6"/>
    <w:rsid w:val="00AF2C40"/>
    <w:rsid w:val="00B0636B"/>
    <w:rsid w:val="00B140CD"/>
    <w:rsid w:val="00B1780E"/>
    <w:rsid w:val="00B32AA8"/>
    <w:rsid w:val="00B36D2C"/>
    <w:rsid w:val="00B530EB"/>
    <w:rsid w:val="00B53397"/>
    <w:rsid w:val="00B54564"/>
    <w:rsid w:val="00B60EB2"/>
    <w:rsid w:val="00B6437C"/>
    <w:rsid w:val="00B6717F"/>
    <w:rsid w:val="00B67505"/>
    <w:rsid w:val="00B7307E"/>
    <w:rsid w:val="00B97B78"/>
    <w:rsid w:val="00BA6884"/>
    <w:rsid w:val="00BB300F"/>
    <w:rsid w:val="00BF3640"/>
    <w:rsid w:val="00C234C5"/>
    <w:rsid w:val="00C23737"/>
    <w:rsid w:val="00C279C7"/>
    <w:rsid w:val="00C516F8"/>
    <w:rsid w:val="00C530C4"/>
    <w:rsid w:val="00C80549"/>
    <w:rsid w:val="00C93E5A"/>
    <w:rsid w:val="00CB3622"/>
    <w:rsid w:val="00CD1568"/>
    <w:rsid w:val="00CD598B"/>
    <w:rsid w:val="00CD702F"/>
    <w:rsid w:val="00CF49B3"/>
    <w:rsid w:val="00CF5547"/>
    <w:rsid w:val="00D025AC"/>
    <w:rsid w:val="00D0623F"/>
    <w:rsid w:val="00D22D2B"/>
    <w:rsid w:val="00D2314E"/>
    <w:rsid w:val="00D2332F"/>
    <w:rsid w:val="00D26ED3"/>
    <w:rsid w:val="00D321E3"/>
    <w:rsid w:val="00D3289D"/>
    <w:rsid w:val="00D3383C"/>
    <w:rsid w:val="00D51A75"/>
    <w:rsid w:val="00D5217A"/>
    <w:rsid w:val="00D9332D"/>
    <w:rsid w:val="00DA1B14"/>
    <w:rsid w:val="00DD56CA"/>
    <w:rsid w:val="00DE117F"/>
    <w:rsid w:val="00E40124"/>
    <w:rsid w:val="00E44567"/>
    <w:rsid w:val="00E53178"/>
    <w:rsid w:val="00E815F0"/>
    <w:rsid w:val="00EA3BEF"/>
    <w:rsid w:val="00EE63C8"/>
    <w:rsid w:val="00F33433"/>
    <w:rsid w:val="00FA45D9"/>
    <w:rsid w:val="00FB0C14"/>
    <w:rsid w:val="00FB7905"/>
    <w:rsid w:val="00FC3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2E"/>
    <w:pPr>
      <w:spacing w:line="360" w:lineRule="auto"/>
      <w:ind w:firstLine="709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329C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2E5E7A"/>
    <w:pPr>
      <w:spacing w:before="100" w:beforeAutospacing="1" w:after="100" w:afterAutospacing="1" w:line="240" w:lineRule="auto"/>
      <w:ind w:firstLine="0"/>
      <w:contextualSpacing w:val="0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812DF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1A769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99644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9644E"/>
    <w:rPr>
      <w:rFonts w:cs="Times New Roman"/>
    </w:rPr>
  </w:style>
  <w:style w:type="paragraph" w:styleId="a5">
    <w:name w:val="footer"/>
    <w:basedOn w:val="a"/>
    <w:link w:val="a6"/>
    <w:uiPriority w:val="99"/>
    <w:rsid w:val="009964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9644E"/>
    <w:rPr>
      <w:rFonts w:cs="Times New Roman"/>
    </w:rPr>
  </w:style>
  <w:style w:type="paragraph" w:styleId="a7">
    <w:name w:val="List Paragraph"/>
    <w:basedOn w:val="a"/>
    <w:uiPriority w:val="99"/>
    <w:qFormat/>
    <w:rsid w:val="0030672E"/>
    <w:pPr>
      <w:ind w:left="720"/>
    </w:pPr>
  </w:style>
  <w:style w:type="paragraph" w:styleId="a8">
    <w:name w:val="Normal (Web)"/>
    <w:basedOn w:val="a"/>
    <w:uiPriority w:val="99"/>
    <w:semiHidden/>
    <w:rsid w:val="003C77FA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Hyperlink"/>
    <w:uiPriority w:val="99"/>
    <w:rsid w:val="002E5E7A"/>
    <w:rPr>
      <w:rFonts w:cs="Times New Roman"/>
      <w:color w:val="0000FF"/>
      <w:u w:val="single"/>
    </w:rPr>
  </w:style>
  <w:style w:type="character" w:styleId="aa">
    <w:name w:val="Strong"/>
    <w:uiPriority w:val="99"/>
    <w:qFormat/>
    <w:locked/>
    <w:rsid w:val="002E5E7A"/>
    <w:rPr>
      <w:rFonts w:cs="Times New Roman"/>
      <w:b/>
      <w:bCs/>
    </w:rPr>
  </w:style>
  <w:style w:type="character" w:styleId="ab">
    <w:name w:val="Emphasis"/>
    <w:uiPriority w:val="99"/>
    <w:qFormat/>
    <w:locked/>
    <w:rsid w:val="002E5E7A"/>
    <w:rPr>
      <w:rFonts w:cs="Times New Roman"/>
      <w:i/>
      <w:iCs/>
    </w:rPr>
  </w:style>
  <w:style w:type="character" w:customStyle="1" w:styleId="10">
    <w:name w:val="Заголовок 1 Знак"/>
    <w:link w:val="1"/>
    <w:rsid w:val="002329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rticle-announce-autor-blockname">
    <w:name w:val="article-announce-autor-block__name"/>
    <w:rsid w:val="002329C7"/>
  </w:style>
  <w:style w:type="character" w:customStyle="1" w:styleId="40">
    <w:name w:val="Заголовок 4 Знак"/>
    <w:link w:val="4"/>
    <w:semiHidden/>
    <w:rsid w:val="008812D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D20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D20E5"/>
    <w:rPr>
      <w:rFonts w:ascii="Segoe UI" w:hAnsi="Segoe UI" w:cs="Segoe UI"/>
      <w:sz w:val="18"/>
      <w:szCs w:val="18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5F1C6A"/>
    <w:pPr>
      <w:keepLines/>
      <w:spacing w:after="0" w:line="259" w:lineRule="auto"/>
      <w:ind w:firstLine="0"/>
      <w:contextualSpacing w:val="0"/>
      <w:jc w:val="left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paragraph" w:styleId="2">
    <w:name w:val="toc 2"/>
    <w:basedOn w:val="a"/>
    <w:next w:val="a"/>
    <w:autoRedefine/>
    <w:uiPriority w:val="39"/>
    <w:unhideWhenUsed/>
    <w:locked/>
    <w:rsid w:val="005F1C6A"/>
    <w:pPr>
      <w:spacing w:after="100" w:line="259" w:lineRule="auto"/>
      <w:ind w:left="220" w:firstLine="0"/>
      <w:contextualSpacing w:val="0"/>
      <w:jc w:val="left"/>
    </w:pPr>
    <w:rPr>
      <w:rFonts w:ascii="Calibri" w:eastAsia="Times New Roman" w:hAnsi="Calibri"/>
      <w:sz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locked/>
    <w:rsid w:val="005F1C6A"/>
    <w:pPr>
      <w:spacing w:after="100" w:line="259" w:lineRule="auto"/>
      <w:ind w:firstLine="0"/>
      <w:contextualSpacing w:val="0"/>
      <w:jc w:val="left"/>
    </w:pPr>
    <w:rPr>
      <w:rFonts w:ascii="Calibri" w:eastAsia="Times New Roman" w:hAnsi="Calibri"/>
      <w:sz w:val="22"/>
      <w:lang w:eastAsia="ru-RU"/>
    </w:rPr>
  </w:style>
  <w:style w:type="paragraph" w:styleId="31">
    <w:name w:val="toc 3"/>
    <w:basedOn w:val="a"/>
    <w:next w:val="a"/>
    <w:autoRedefine/>
    <w:uiPriority w:val="39"/>
    <w:unhideWhenUsed/>
    <w:locked/>
    <w:rsid w:val="005F1C6A"/>
    <w:pPr>
      <w:spacing w:after="100" w:line="259" w:lineRule="auto"/>
      <w:ind w:left="440" w:firstLine="0"/>
      <w:contextualSpacing w:val="0"/>
      <w:jc w:val="left"/>
    </w:pPr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3101">
              <w:marLeft w:val="0"/>
              <w:marRight w:val="0"/>
              <w:marTop w:val="375"/>
              <w:marBottom w:val="0"/>
              <w:divBdr>
                <w:top w:val="single" w:sz="6" w:space="8" w:color="E2E2E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5103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single" w:sz="6" w:space="2" w:color="ADBDCC"/>
                            <w:left w:val="single" w:sz="6" w:space="4" w:color="ADBDCC"/>
                            <w:bottom w:val="single" w:sz="6" w:space="2" w:color="ADBDCC"/>
                            <w:right w:val="single" w:sz="6" w:space="4" w:color="ADBD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276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785">
                      <w:marLeft w:val="0"/>
                      <w:marRight w:val="0"/>
                      <w:marTop w:val="180"/>
                      <w:marBottom w:val="0"/>
                      <w:divBdr>
                        <w:top w:val="single" w:sz="12" w:space="8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6546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8276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4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3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60B65-48C4-4816-83E1-6B2A01E3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16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subject/>
  <dc:creator>User</dc:creator>
  <cp:keywords/>
  <dc:description/>
  <cp:lastModifiedBy>Anna</cp:lastModifiedBy>
  <cp:revision>6</cp:revision>
  <cp:lastPrinted>2019-04-29T12:49:00Z</cp:lastPrinted>
  <dcterms:created xsi:type="dcterms:W3CDTF">2019-04-16T10:47:00Z</dcterms:created>
  <dcterms:modified xsi:type="dcterms:W3CDTF">2020-07-17T19:22:00Z</dcterms:modified>
</cp:coreProperties>
</file>