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24"/>
          <w:szCs w:val="24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4"/>
            <w:szCs w:val="24"/>
            <w:u w:val="single"/>
            <w:rtl w:val="0"/>
          </w:rPr>
          <w:t xml:space="preserve">https://www.shatura.com/goods/groups/krovati/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sz w:val="36"/>
          <w:szCs w:val="36"/>
        </w:rPr>
      </w:pPr>
      <w:bookmarkStart w:colFirst="0" w:colLast="0" w:name="_kd88hxdlpolg" w:id="0"/>
      <w:bookmarkEnd w:id="0"/>
      <w:r w:rsidDel="00000000" w:rsidR="00000000" w:rsidRPr="00000000">
        <w:rPr>
          <w:sz w:val="36"/>
          <w:szCs w:val="36"/>
          <w:rtl w:val="0"/>
        </w:rPr>
        <w:t xml:space="preserve">Скидка - 60% на кровати </w:t>
      </w:r>
      <w:r w:rsidDel="00000000" w:rsidR="00000000" w:rsidRPr="00000000">
        <w:rPr>
          <w:sz w:val="36"/>
          <w:szCs w:val="36"/>
          <w:highlight w:val="white"/>
          <w:rtl w:val="0"/>
        </w:rPr>
        <w:t xml:space="preserve"> Камелия и Camill</w:t>
      </w:r>
      <w:r w:rsidDel="00000000" w:rsidR="00000000" w:rsidRPr="00000000">
        <w:rPr>
          <w:sz w:val="36"/>
          <w:szCs w:val="36"/>
          <w:highlight w:val="white"/>
          <w:rtl w:val="0"/>
        </w:rPr>
        <w:t xml:space="preserve">a</w:t>
      </w:r>
      <w:r w:rsidDel="00000000" w:rsidR="00000000" w:rsidRPr="00000000">
        <w:rPr>
          <w:sz w:val="36"/>
          <w:szCs w:val="36"/>
          <w:rtl w:val="0"/>
        </w:rPr>
        <w:t xml:space="preserve"> всего 5 ДНЕЙ! Успейте купить!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Размер 2-х спальной кровати: 1600 -2000мм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Рассрочка от 1000 р/месяц 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Размер 1,5 спальной кровати: 1400 - 2000мм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Рассрочка от 900 р/месяц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Размер 1 спальной кровати: 900 - 2000мм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Рассрочка от 800 р/месяц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Материал: древесина в виде шпона или древесно-стружечных плит, лоза и лиана, различные виды пластика.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Древесина, натуральный и экологически чистый материал, красивый, надёжный и долговечный. 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При изготовлении кровати используют пластик. Современные технологии позволяют придать пластику вид древесины, что позволяет расширить дизайн. Он имеет долгий срок эксплуатации, не подвержен внешним воздействиям (влага и солнце).  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В Российские производители используют берёзу и хвойные породы, а Испания и Италия используют темную древесину - орех, черешню и вишню.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В заключении хочется сказать, что производство мебели хорошего качества может быть из любого материала для каждого покупателя на свой вкус и предпочтение.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b w:val="1"/>
          <w:color w:val="1e1e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b w:val="1"/>
          <w:color w:val="1e1e1e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https://www.shatura.com/goods/groups/matrasy_odeyala_podushki/tov_subgroup-is-matrasy/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1"/>
          <w:color w:val="1e1e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mpibqkvxqjw3" w:id="1"/>
      <w:bookmarkEnd w:id="1"/>
      <w:r w:rsidDel="00000000" w:rsidR="00000000" w:rsidRPr="00000000">
        <w:rPr>
          <w:rtl w:val="0"/>
        </w:rPr>
        <w:t xml:space="preserve">Матрасы от 6000 р, гарантия 1,5 года. Большой выбор нестандартных матрасов для разных габаритов кроватей!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Свойство: беспружинные, пружинные.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Размеры: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Длина 190 см.</w:t>
      </w:r>
    </w:p>
    <w:p w:rsidR="00000000" w:rsidDel="00000000" w:rsidP="00000000" w:rsidRDefault="00000000" w:rsidRPr="00000000" w14:paraId="00000028">
      <w:pPr>
        <w:shd w:fill="ffffff" w:val="clear"/>
        <w:spacing w:after="8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Ширина 80 см.,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90 см., 120 см., 140 см., 160 см., 180 см.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Длина 195 см.</w:t>
      </w:r>
    </w:p>
    <w:p w:rsidR="00000000" w:rsidDel="00000000" w:rsidP="00000000" w:rsidRDefault="00000000" w:rsidRPr="00000000" w14:paraId="0000002B">
      <w:pPr>
        <w:shd w:fill="ffffff" w:val="clear"/>
        <w:spacing w:after="8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Ширина 80 см.,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90 см., 120 см., 140 см., 160 см., 180 см.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Длина 200 см.</w:t>
      </w:r>
    </w:p>
    <w:p w:rsidR="00000000" w:rsidDel="00000000" w:rsidP="00000000" w:rsidRDefault="00000000" w:rsidRPr="00000000" w14:paraId="0000002E">
      <w:pPr>
        <w:shd w:fill="ffffff" w:val="clear"/>
        <w:spacing w:after="8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Ширина 80 см.,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90 см., 120 см., 140 см., 160 см., 180 см</w:t>
      </w:r>
    </w:p>
    <w:p w:rsidR="00000000" w:rsidDel="00000000" w:rsidP="00000000" w:rsidRDefault="00000000" w:rsidRPr="00000000" w14:paraId="0000002F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Очень большой диапазон цен, который варьируется от 6000 и до 161000 рублей (без скидок).</w:t>
      </w:r>
    </w:p>
    <w:p w:rsidR="00000000" w:rsidDel="00000000" w:rsidP="00000000" w:rsidRDefault="00000000" w:rsidRPr="00000000" w14:paraId="00000031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Бренд - Imattress</w:t>
      </w:r>
    </w:p>
    <w:p w:rsidR="00000000" w:rsidDel="00000000" w:rsidP="00000000" w:rsidRDefault="00000000" w:rsidRPr="00000000" w14:paraId="00000033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Наполнение - кокос, термовойлок,пружинный блок « Multi Pocket 1000», натуральный латекс, пенополиуретан.</w:t>
      </w:r>
    </w:p>
    <w:p w:rsidR="00000000" w:rsidDel="00000000" w:rsidP="00000000" w:rsidRDefault="00000000" w:rsidRPr="00000000" w14:paraId="00000035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Беспружинные матрасы бывают различной степени жесткости. Они прочные, бесшумные с отличными ортопедическими свойствами. но выдерживают нагрузку до 120 кг.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Они могут быть сделаны из самых разных материалов. Упругость таких матрасов регулируется сочетанием слоев из различных наполнителей. Один из основных наполнителей — это латекс. Латекс — натуральный материал из сока тропических деревьев. Он долговечный и мягкий. В основном латекс сочетают с пенополиуретаном, так как изделие, выполненное только из вспененного латекса, будет очень дорогим. Для придания жесткости и упругости матраса добавляют койру. Если латексная плита находится в нижней части матраса, а койра — в верхней, матрас будет жестким и упругим. Если наоборот — средне жестким.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Существуют и новые высокотехнологичные материалы для беспружинных матрасов. Самый известный — Memory Foam: вспененный материал, который обладает способностью «запоминать» контуры тела и быстро восстанавливать форму после того, как человек встал с кровати.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Также, чтобы матрасы сделать дешевле используют пенополиуретан и синтетический латекс. И в сочетании с ним используют нетканый материал струттофайбер, он делает матрас теплее и не препятствует вентиляции.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Плюсы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ind w:left="0" w:firstLine="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В беспружинном матрасе нет пружин, которые ломаются. Но если наполнитель низкого качества, матрас может проминаться, крошиться и сыпаться. Качественные изделия могут прослужить 15 лет.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ind w:left="0" w:firstLine="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Эти матрасы Бесшумные.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ind w:left="0" w:firstLine="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Качественный беспружинный матрас обладает хорошими ортопедическими свойствами.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Минусы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ind w:left="0" w:firstLine="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Ортопедические беспружинные матрасы стоят значительно дороже пружинных. Цена может доходить до 220 000 рублей.</w:t>
      </w:r>
    </w:p>
    <w:p w:rsidR="00000000" w:rsidDel="00000000" w:rsidP="00000000" w:rsidRDefault="00000000" w:rsidRPr="00000000" w14:paraId="00000040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Выдерживают нагрузку до 120 кг.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ind w:left="0" w:firstLine="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="312.00000000000006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bookmarkStart w:colFirst="0" w:colLast="0" w:name="_k2p1seerk1ub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Пружинные матрасы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Делятся на две категории: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- с зависимым пружинным блоком «Боннель»;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- с независимым пружинным блоком.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В матрасах с блоком «Боннель» пружины соединены между собой. Эти матрасы недолговечны, пружины в них быстро деформируются и начинают скрипеть. Матрас с зависимым пружинным блоком значительно жестче, но привлекают невысокой ценой.</w:t>
      </w:r>
    </w:p>
    <w:p w:rsidR="00000000" w:rsidDel="00000000" w:rsidP="00000000" w:rsidRDefault="00000000" w:rsidRPr="00000000" w14:paraId="00000047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В матрасах с блоком независимых пружин есть множество не соединенных друг с другом пружин, каждая из которых находится в отдельном чехле из ткани. Они могут быть любой жесткости и выдерживают нагрузку до 150 кг. Они имеют несколько зон жесткости и подстраиваются под тело спящего человека.</w:t>
      </w:r>
    </w:p>
    <w:p w:rsidR="00000000" w:rsidDel="00000000" w:rsidP="00000000" w:rsidRDefault="00000000" w:rsidRPr="00000000" w14:paraId="00000048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Качество этих  матрасов зависит от количества пружин на квадратный метр. Есть 256 пружин и он уже считаются удобным, 512 пружин  -  хороший, и к элитным моделям относятся матрасы, которые содержат от 1000 до 2000 очень маленьких пружин.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Плюсы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Матрасы с независимым пружинным блоком считаются ортопедическими, они поддерживают позвоночник в правильном положении.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Бесшумные, так как каждая пружина находится в отдельном чехле.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Срок службы до 15 лет.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Минусы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Качественные матрасы с независимым пружинным блоком стоят недешево, как и беспружинные.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Если на матрасе с независимым блоком прыгать, срок службы резко уменьшается. Он не выдерживает резких нагрузок.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Цены на матрасы с пружинным блоком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Односпальный матрас с независимым пружинным блоком может стоить от 10 000–20 000 рублей в зависимости от количества пружин. Средняя цена двуспального матраса от 20 000 до 50 000 рублей.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="264" w:lineRule="auto"/>
        <w:rPr>
          <w:rFonts w:ascii="Verdana" w:cs="Verdana" w:eastAsia="Verdana" w:hAnsi="Verdana"/>
          <w:b w:val="1"/>
          <w:color w:val="333333"/>
          <w:sz w:val="24"/>
          <w:szCs w:val="24"/>
          <w:highlight w:val="white"/>
        </w:rPr>
      </w:pPr>
      <w:bookmarkStart w:colFirst="0" w:colLast="0" w:name="_5zx5b3ir7qyc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highlight w:val="white"/>
          <w:rtl w:val="0"/>
        </w:rPr>
        <w:t xml:space="preserve">Топпер на матрас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highlight w:val="white"/>
          <w:rtl w:val="0"/>
        </w:rPr>
        <w:t xml:space="preserve">Топпер на матрас используют для защиты его загрязнений и в случае если матрас потерял упругость, топпер поможет исправить этот дефект. А также есть топперы с ортопедическим эффектом.</w:t>
      </w:r>
    </w:p>
    <w:p w:rsidR="00000000" w:rsidDel="00000000" w:rsidP="00000000" w:rsidRDefault="00000000" w:rsidRPr="00000000" w14:paraId="00000055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Модели с независимым пружинным блоком — считаются наиболее комфортными, безопасными и современными.</w:t>
      </w:r>
    </w:p>
    <w:p w:rsidR="00000000" w:rsidDel="00000000" w:rsidP="00000000" w:rsidRDefault="00000000" w:rsidRPr="00000000" w14:paraId="00000057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b w:val="1"/>
          <w:color w:val="1e1e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b w:val="1"/>
          <w:color w:val="1e1e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hatura.com/goods/groups/krovati/" TargetMode="External"/><Relationship Id="rId7" Type="http://schemas.openxmlformats.org/officeDocument/2006/relationships/hyperlink" Target="https://www.shatura.com/goods/groups/matrasy_odeyala_podushki/tov_subgroup-is-matra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