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26" w:rsidRPr="00A50F26" w:rsidRDefault="00A50F26" w:rsidP="00A50F26">
      <w:pPr>
        <w:spacing w:after="105" w:line="750" w:lineRule="atLeast"/>
        <w:outlineLvl w:val="0"/>
        <w:rPr>
          <w:rFonts w:ascii="Arial" w:eastAsia="Times New Roman" w:hAnsi="Arial" w:cs="Arial"/>
          <w:color w:val="111111"/>
          <w:kern w:val="36"/>
          <w:sz w:val="60"/>
          <w:szCs w:val="60"/>
          <w:lang w:val="en-US" w:eastAsia="ru-RU"/>
        </w:rPr>
      </w:pPr>
      <w:r w:rsidRPr="00A50F26">
        <w:rPr>
          <w:rFonts w:ascii="Arial" w:eastAsia="Times New Roman" w:hAnsi="Arial" w:cs="Arial"/>
          <w:color w:val="111111"/>
          <w:kern w:val="36"/>
          <w:sz w:val="60"/>
          <w:szCs w:val="60"/>
          <w:lang w:val="en-US" w:eastAsia="ru-RU"/>
        </w:rPr>
        <w:t>Li Fenglin: All Asian countries are interested in close cooperation with Yakutia</w:t>
      </w:r>
    </w:p>
    <w:p w:rsidR="00A50F26" w:rsidRPr="00A50F26" w:rsidRDefault="00A50F26" w:rsidP="00A50F26">
      <w:pPr>
        <w:spacing w:after="0" w:line="312" w:lineRule="atLeast"/>
        <w:rPr>
          <w:rFonts w:ascii="Arial" w:eastAsia="Times New Roman" w:hAnsi="Arial" w:cs="Arial"/>
          <w:color w:val="444444"/>
          <w:sz w:val="18"/>
          <w:szCs w:val="18"/>
          <w:lang w:eastAsia="ru-RU"/>
        </w:rPr>
      </w:pPr>
      <w:proofErr w:type="spellStart"/>
      <w:r w:rsidRPr="00A50F26">
        <w:rPr>
          <w:rFonts w:ascii="Arial" w:eastAsia="Times New Roman" w:hAnsi="Arial" w:cs="Arial"/>
          <w:color w:val="444444"/>
          <w:sz w:val="18"/>
          <w:szCs w:val="18"/>
          <w:lang w:eastAsia="ru-RU"/>
        </w:rPr>
        <w:t>By</w:t>
      </w:r>
      <w:proofErr w:type="spellEnd"/>
      <w:r w:rsidRPr="00A50F26">
        <w:rPr>
          <w:rFonts w:ascii="Arial" w:eastAsia="Times New Roman" w:hAnsi="Arial" w:cs="Arial"/>
          <w:color w:val="444444"/>
          <w:sz w:val="18"/>
          <w:szCs w:val="18"/>
          <w:lang w:eastAsia="ru-RU"/>
        </w:rPr>
        <w:t> </w:t>
      </w:r>
      <w:hyperlink r:id="rId4" w:history="1">
        <w:r w:rsidRPr="00A50F26">
          <w:rPr>
            <w:rFonts w:ascii="Arial" w:eastAsia="Times New Roman" w:hAnsi="Arial" w:cs="Arial"/>
            <w:b/>
            <w:bCs/>
            <w:color w:val="000000"/>
            <w:sz w:val="18"/>
            <w:szCs w:val="18"/>
            <w:u w:val="single"/>
            <w:lang w:eastAsia="ru-RU"/>
          </w:rPr>
          <w:t>YSIA</w:t>
        </w:r>
      </w:hyperlink>
      <w:r w:rsidRPr="00A50F26">
        <w:rPr>
          <w:rFonts w:ascii="Arial" w:eastAsia="Times New Roman" w:hAnsi="Arial" w:cs="Arial"/>
          <w:color w:val="444444"/>
          <w:sz w:val="18"/>
          <w:szCs w:val="18"/>
          <w:lang w:eastAsia="ru-RU"/>
        </w:rPr>
        <w:t> -</w:t>
      </w:r>
    </w:p>
    <w:p w:rsidR="00A50F26" w:rsidRPr="00A50F26" w:rsidRDefault="00A50F26" w:rsidP="00A50F26">
      <w:pPr>
        <w:spacing w:after="0" w:line="312" w:lineRule="atLeast"/>
        <w:rPr>
          <w:rFonts w:ascii="Arial" w:eastAsia="Times New Roman" w:hAnsi="Arial" w:cs="Arial"/>
          <w:color w:val="000000"/>
          <w:sz w:val="18"/>
          <w:szCs w:val="18"/>
          <w:lang w:eastAsia="ru-RU"/>
        </w:rPr>
      </w:pPr>
      <w:r w:rsidRPr="00A50F26">
        <w:rPr>
          <w:rFonts w:ascii="Arial" w:eastAsia="Times New Roman" w:hAnsi="Arial" w:cs="Arial"/>
          <w:color w:val="000000"/>
          <w:sz w:val="18"/>
          <w:szCs w:val="18"/>
          <w:lang w:eastAsia="ru-RU"/>
        </w:rPr>
        <w:t> </w:t>
      </w:r>
    </w:p>
    <w:p w:rsidR="00A50F26" w:rsidRPr="00A50F26" w:rsidRDefault="00A50F26" w:rsidP="00A50F26">
      <w:pPr>
        <w:spacing w:after="0" w:line="312" w:lineRule="atLeast"/>
        <w:rPr>
          <w:rFonts w:ascii="Arial" w:eastAsia="Times New Roman" w:hAnsi="Arial" w:cs="Arial"/>
          <w:color w:val="444444"/>
          <w:sz w:val="18"/>
          <w:szCs w:val="18"/>
          <w:lang w:eastAsia="ru-RU"/>
        </w:rPr>
      </w:pPr>
      <w:proofErr w:type="spellStart"/>
      <w:r w:rsidRPr="00A50F26">
        <w:rPr>
          <w:rFonts w:ascii="Arial" w:eastAsia="Times New Roman" w:hAnsi="Arial" w:cs="Arial"/>
          <w:color w:val="444444"/>
          <w:sz w:val="18"/>
          <w:szCs w:val="18"/>
          <w:lang w:eastAsia="ru-RU"/>
        </w:rPr>
        <w:t>April</w:t>
      </w:r>
      <w:proofErr w:type="spellEnd"/>
      <w:r w:rsidRPr="00A50F26">
        <w:rPr>
          <w:rFonts w:ascii="Arial" w:eastAsia="Times New Roman" w:hAnsi="Arial" w:cs="Arial"/>
          <w:color w:val="444444"/>
          <w:sz w:val="18"/>
          <w:szCs w:val="18"/>
          <w:lang w:eastAsia="ru-RU"/>
        </w:rPr>
        <w:t xml:space="preserve"> 26, 2016</w:t>
      </w:r>
    </w:p>
    <w:p w:rsidR="00A50F26" w:rsidRPr="00A50F26" w:rsidRDefault="00A50F26" w:rsidP="00A50F26">
      <w:pPr>
        <w:spacing w:line="312" w:lineRule="atLeast"/>
        <w:rPr>
          <w:rFonts w:ascii="Arial" w:eastAsia="Times New Roman" w:hAnsi="Arial" w:cs="Arial"/>
          <w:color w:val="000000"/>
          <w:sz w:val="18"/>
          <w:szCs w:val="18"/>
          <w:lang w:eastAsia="ru-RU"/>
        </w:rPr>
      </w:pPr>
      <w:r w:rsidRPr="00A50F26">
        <w:rPr>
          <w:rFonts w:ascii="Arial" w:eastAsia="Times New Roman" w:hAnsi="Arial" w:cs="Arial"/>
          <w:color w:val="000000"/>
          <w:sz w:val="18"/>
          <w:szCs w:val="18"/>
          <w:lang w:eastAsia="ru-RU"/>
        </w:rPr>
        <w:t>112</w:t>
      </w:r>
    </w:p>
    <w:p w:rsidR="00A50F26" w:rsidRPr="00A50F26" w:rsidRDefault="00A50F26" w:rsidP="00A50F26">
      <w:pPr>
        <w:spacing w:after="0" w:line="390" w:lineRule="atLeast"/>
        <w:rPr>
          <w:rFonts w:ascii="Arial" w:eastAsia="Times New Roman" w:hAnsi="Arial" w:cs="Arial"/>
          <w:color w:val="222222"/>
          <w:sz w:val="23"/>
          <w:szCs w:val="23"/>
          <w:lang w:eastAsia="ru-RU"/>
        </w:rPr>
      </w:pPr>
      <w:r w:rsidRPr="00A50F26">
        <w:rPr>
          <w:rFonts w:ascii="Arial" w:eastAsia="Times New Roman" w:hAnsi="Arial" w:cs="Arial"/>
          <w:noProof/>
          <w:color w:val="BA1227"/>
          <w:sz w:val="23"/>
          <w:szCs w:val="23"/>
          <w:lang w:eastAsia="ru-RU"/>
        </w:rPr>
        <w:drawing>
          <wp:inline distT="0" distB="0" distL="0" distR="0">
            <wp:extent cx="6629400" cy="4419600"/>
            <wp:effectExtent l="0" t="0" r="0" b="0"/>
            <wp:docPr id="2" name="Рисунок 2" descr="http://en.ysia.ru/wp-content/uploads/2016/04/IMG_4996-Copy-696x46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ysia.ru/wp-content/uploads/2016/04/IMG_4996-Copy-696x46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A50F26" w:rsidRPr="00A50F26" w:rsidRDefault="00A50F26" w:rsidP="00A50F26">
      <w:pPr>
        <w:spacing w:after="210" w:line="312" w:lineRule="atLeast"/>
        <w:jc w:val="both"/>
        <w:rPr>
          <w:rFonts w:ascii="Arial" w:eastAsia="Times New Roman" w:hAnsi="Arial" w:cs="Arial"/>
          <w:color w:val="222222"/>
          <w:sz w:val="23"/>
          <w:szCs w:val="23"/>
          <w:lang w:eastAsia="ru-RU"/>
        </w:rPr>
      </w:pPr>
      <w:r w:rsidRPr="00A50F26">
        <w:rPr>
          <w:rFonts w:ascii="Arial" w:eastAsia="Times New Roman" w:hAnsi="Arial" w:cs="Arial"/>
          <w:b/>
          <w:bCs/>
          <w:color w:val="222222"/>
          <w:sz w:val="23"/>
          <w:szCs w:val="23"/>
          <w:lang w:val="en-US" w:eastAsia="ru-RU"/>
        </w:rPr>
        <w:t xml:space="preserve">Stability of the region is largely dependent on foreign relations, on cooperation with other countries. This is the opinion of the Director of the Institute for Social Development in Europe and Asia with the Development Research Center of the State Council of China Li Fenglin. On March 25, in the North-East Federal University an annual discussion “Lena meeting: Geopolitics of East. </w:t>
      </w:r>
      <w:r w:rsidRPr="00A50F26">
        <w:rPr>
          <w:rFonts w:ascii="Arial" w:eastAsia="Times New Roman" w:hAnsi="Arial" w:cs="Arial"/>
          <w:b/>
          <w:bCs/>
          <w:color w:val="222222"/>
          <w:sz w:val="23"/>
          <w:szCs w:val="23"/>
          <w:lang w:eastAsia="ru-RU"/>
        </w:rPr>
        <w:t xml:space="preserve">XXI </w:t>
      </w:r>
      <w:proofErr w:type="spellStart"/>
      <w:r w:rsidRPr="00A50F26">
        <w:rPr>
          <w:rFonts w:ascii="Arial" w:eastAsia="Times New Roman" w:hAnsi="Arial" w:cs="Arial"/>
          <w:b/>
          <w:bCs/>
          <w:color w:val="222222"/>
          <w:sz w:val="23"/>
          <w:szCs w:val="23"/>
          <w:lang w:eastAsia="ru-RU"/>
        </w:rPr>
        <w:t>Century</w:t>
      </w:r>
      <w:proofErr w:type="spellEnd"/>
      <w:r w:rsidRPr="00A50F26">
        <w:rPr>
          <w:rFonts w:ascii="Arial" w:eastAsia="Times New Roman" w:hAnsi="Arial" w:cs="Arial"/>
          <w:b/>
          <w:bCs/>
          <w:color w:val="222222"/>
          <w:sz w:val="23"/>
          <w:szCs w:val="23"/>
          <w:lang w:eastAsia="ru-RU"/>
        </w:rPr>
        <w:t xml:space="preserve">” </w:t>
      </w:r>
      <w:proofErr w:type="spellStart"/>
      <w:r w:rsidRPr="00A50F26">
        <w:rPr>
          <w:rFonts w:ascii="Arial" w:eastAsia="Times New Roman" w:hAnsi="Arial" w:cs="Arial"/>
          <w:b/>
          <w:bCs/>
          <w:color w:val="222222"/>
          <w:sz w:val="23"/>
          <w:szCs w:val="23"/>
          <w:lang w:eastAsia="ru-RU"/>
        </w:rPr>
        <w:t>began</w:t>
      </w:r>
      <w:proofErr w:type="spellEnd"/>
      <w:r w:rsidRPr="00A50F26">
        <w:rPr>
          <w:rFonts w:ascii="Arial" w:eastAsia="Times New Roman" w:hAnsi="Arial" w:cs="Arial"/>
          <w:b/>
          <w:bCs/>
          <w:color w:val="222222"/>
          <w:sz w:val="23"/>
          <w:szCs w:val="23"/>
          <w:lang w:eastAsia="ru-RU"/>
        </w:rPr>
        <w:t xml:space="preserve"> </w:t>
      </w:r>
      <w:proofErr w:type="spellStart"/>
      <w:r w:rsidRPr="00A50F26">
        <w:rPr>
          <w:rFonts w:ascii="Arial" w:eastAsia="Times New Roman" w:hAnsi="Arial" w:cs="Arial"/>
          <w:b/>
          <w:bCs/>
          <w:color w:val="222222"/>
          <w:sz w:val="23"/>
          <w:szCs w:val="23"/>
          <w:lang w:eastAsia="ru-RU"/>
        </w:rPr>
        <w:t>the</w:t>
      </w:r>
      <w:proofErr w:type="spellEnd"/>
      <w:r w:rsidRPr="00A50F26">
        <w:rPr>
          <w:rFonts w:ascii="Arial" w:eastAsia="Times New Roman" w:hAnsi="Arial" w:cs="Arial"/>
          <w:b/>
          <w:bCs/>
          <w:color w:val="222222"/>
          <w:sz w:val="23"/>
          <w:szCs w:val="23"/>
          <w:lang w:eastAsia="ru-RU"/>
        </w:rPr>
        <w:t> </w:t>
      </w:r>
      <w:proofErr w:type="spellStart"/>
      <w:proofErr w:type="gramStart"/>
      <w:r w:rsidRPr="00A50F26">
        <w:rPr>
          <w:rFonts w:ascii="Arial" w:eastAsia="Times New Roman" w:hAnsi="Arial" w:cs="Arial"/>
          <w:b/>
          <w:bCs/>
          <w:color w:val="222222"/>
          <w:sz w:val="23"/>
          <w:szCs w:val="23"/>
          <w:lang w:eastAsia="ru-RU"/>
        </w:rPr>
        <w:t>work</w:t>
      </w:r>
      <w:proofErr w:type="spellEnd"/>
      <w:r w:rsidRPr="00A50F26">
        <w:rPr>
          <w:rFonts w:ascii="Arial" w:eastAsia="Times New Roman" w:hAnsi="Arial" w:cs="Arial"/>
          <w:b/>
          <w:bCs/>
          <w:color w:val="222222"/>
          <w:sz w:val="23"/>
          <w:szCs w:val="23"/>
          <w:lang w:eastAsia="ru-RU"/>
        </w:rPr>
        <w:t xml:space="preserve"> .</w:t>
      </w:r>
      <w:proofErr w:type="gramEnd"/>
    </w:p>
    <w:p w:rsidR="00A50F26" w:rsidRPr="00A50F26" w:rsidRDefault="00A50F26" w:rsidP="00A50F26">
      <w:pPr>
        <w:spacing w:after="0" w:line="390" w:lineRule="atLeast"/>
        <w:rPr>
          <w:rFonts w:ascii="Arial" w:eastAsia="Times New Roman" w:hAnsi="Arial" w:cs="Arial"/>
          <w:color w:val="222222"/>
          <w:sz w:val="23"/>
          <w:szCs w:val="23"/>
          <w:lang w:eastAsia="ru-RU"/>
        </w:rPr>
      </w:pPr>
      <w:r w:rsidRPr="00A50F26">
        <w:rPr>
          <w:rFonts w:ascii="Arial" w:eastAsia="Times New Roman" w:hAnsi="Arial" w:cs="Arial"/>
          <w:color w:val="222222"/>
          <w:sz w:val="23"/>
          <w:szCs w:val="23"/>
          <w:lang w:eastAsia="ru-RU"/>
        </w:rPr>
        <w:pict>
          <v:rect id="_x0000_i1026" style="width:0;height:0" o:hralign="center" o:hrstd="t" o:hr="t" fillcolor="#a0a0a0" stroked="f"/>
        </w:pict>
      </w:r>
    </w:p>
    <w:p w:rsidR="00A50F26" w:rsidRPr="00A50F26" w:rsidRDefault="00A50F26" w:rsidP="00A50F26">
      <w:pPr>
        <w:spacing w:after="210" w:line="312" w:lineRule="atLeast"/>
        <w:jc w:val="both"/>
        <w:rPr>
          <w:rFonts w:ascii="Arial" w:eastAsia="Times New Roman" w:hAnsi="Arial" w:cs="Arial"/>
          <w:color w:val="222222"/>
          <w:sz w:val="23"/>
          <w:szCs w:val="23"/>
          <w:lang w:val="en-US" w:eastAsia="ru-RU"/>
        </w:rPr>
      </w:pPr>
      <w:r w:rsidRPr="00A50F26">
        <w:rPr>
          <w:rFonts w:ascii="Arial" w:eastAsia="Times New Roman" w:hAnsi="Arial" w:cs="Arial"/>
          <w:color w:val="222222"/>
          <w:sz w:val="23"/>
          <w:szCs w:val="23"/>
          <w:lang w:val="en-US" w:eastAsia="ru-RU"/>
        </w:rPr>
        <w:t>“Yakutia has a huge potential for further development. Mainly this contributes to a favorable geographical location. I think all Asian countries are interested in close cooperation with your republic, – said Li Fenglin. Today we can say that the Republic of Sakha (Yakutia) is the subject of international relations, a subject of geopolitics”.</w:t>
      </w:r>
    </w:p>
    <w:p w:rsidR="00A50F26" w:rsidRPr="00A50F26" w:rsidRDefault="00A50F26" w:rsidP="00A50F26">
      <w:pPr>
        <w:spacing w:after="210" w:line="312" w:lineRule="atLeast"/>
        <w:jc w:val="both"/>
        <w:rPr>
          <w:rFonts w:ascii="Arial" w:eastAsia="Times New Roman" w:hAnsi="Arial" w:cs="Arial"/>
          <w:color w:val="222222"/>
          <w:sz w:val="23"/>
          <w:szCs w:val="23"/>
          <w:lang w:eastAsia="ru-RU"/>
        </w:rPr>
      </w:pPr>
      <w:r w:rsidRPr="00A50F26">
        <w:rPr>
          <w:rFonts w:ascii="Arial" w:eastAsia="Times New Roman" w:hAnsi="Arial" w:cs="Arial"/>
          <w:noProof/>
          <w:color w:val="222222"/>
          <w:sz w:val="23"/>
          <w:szCs w:val="23"/>
          <w:lang w:eastAsia="ru-RU"/>
        </w:rPr>
        <w:lastRenderedPageBreak/>
        <w:drawing>
          <wp:inline distT="0" distB="0" distL="0" distR="0">
            <wp:extent cx="9525000" cy="6356985"/>
            <wp:effectExtent l="0" t="0" r="0" b="5715"/>
            <wp:docPr id="1" name="Рисунок 1" descr="IMG_505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050-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6356985"/>
                    </a:xfrm>
                    <a:prstGeom prst="rect">
                      <a:avLst/>
                    </a:prstGeom>
                    <a:noFill/>
                    <a:ln>
                      <a:noFill/>
                    </a:ln>
                  </pic:spPr>
                </pic:pic>
              </a:graphicData>
            </a:graphic>
          </wp:inline>
        </w:drawing>
      </w:r>
    </w:p>
    <w:p w:rsidR="00A50F26" w:rsidRPr="00A50F26" w:rsidRDefault="00A50F26" w:rsidP="00A50F26">
      <w:pPr>
        <w:spacing w:after="210" w:line="312" w:lineRule="atLeast"/>
        <w:jc w:val="both"/>
        <w:rPr>
          <w:rFonts w:ascii="Arial" w:eastAsia="Times New Roman" w:hAnsi="Arial" w:cs="Arial"/>
          <w:color w:val="222222"/>
          <w:sz w:val="23"/>
          <w:szCs w:val="23"/>
          <w:lang w:val="en-US" w:eastAsia="ru-RU"/>
        </w:rPr>
      </w:pPr>
      <w:r w:rsidRPr="00A50F26">
        <w:rPr>
          <w:rFonts w:ascii="Arial" w:eastAsia="Times New Roman" w:hAnsi="Arial" w:cs="Arial"/>
          <w:color w:val="222222"/>
          <w:sz w:val="23"/>
          <w:szCs w:val="23"/>
          <w:lang w:val="en-US" w:eastAsia="ru-RU"/>
        </w:rPr>
        <w:t xml:space="preserve">He noted that Yakutia with its rich resources and territory has always attracted the international community. “Therefore it is particularly important to support the communication between scientists, public figures who have common interests in the development of the republic. Exchange of views promotes mutual understanding and drawing conclusions concerning the further development and cooperation between countries,” – said Lee </w:t>
      </w:r>
      <w:proofErr w:type="spellStart"/>
      <w:r w:rsidRPr="00A50F26">
        <w:rPr>
          <w:rFonts w:ascii="Arial" w:eastAsia="Times New Roman" w:hAnsi="Arial" w:cs="Arial"/>
          <w:color w:val="222222"/>
          <w:sz w:val="23"/>
          <w:szCs w:val="23"/>
          <w:lang w:val="en-US" w:eastAsia="ru-RU"/>
        </w:rPr>
        <w:t>Fenglin</w:t>
      </w:r>
      <w:proofErr w:type="spellEnd"/>
      <w:r w:rsidRPr="00A50F26">
        <w:rPr>
          <w:rFonts w:ascii="Arial" w:eastAsia="Times New Roman" w:hAnsi="Arial" w:cs="Arial"/>
          <w:color w:val="222222"/>
          <w:sz w:val="23"/>
          <w:szCs w:val="23"/>
          <w:lang w:val="en-US" w:eastAsia="ru-RU"/>
        </w:rPr>
        <w:t>.</w:t>
      </w:r>
    </w:p>
    <w:p w:rsidR="00A50F26" w:rsidRPr="00A50F26" w:rsidRDefault="00A50F26" w:rsidP="00A50F26">
      <w:pPr>
        <w:spacing w:after="210" w:line="312" w:lineRule="atLeast"/>
        <w:jc w:val="both"/>
        <w:rPr>
          <w:rFonts w:ascii="Arial" w:eastAsia="Times New Roman" w:hAnsi="Arial" w:cs="Arial"/>
          <w:color w:val="222222"/>
          <w:sz w:val="23"/>
          <w:szCs w:val="23"/>
          <w:lang w:val="en-US" w:eastAsia="ru-RU"/>
        </w:rPr>
      </w:pPr>
      <w:r w:rsidRPr="00A50F26">
        <w:rPr>
          <w:rFonts w:ascii="Arial" w:eastAsia="Times New Roman" w:hAnsi="Arial" w:cs="Arial"/>
          <w:color w:val="222222"/>
          <w:sz w:val="23"/>
          <w:szCs w:val="23"/>
          <w:lang w:val="en-US" w:eastAsia="ru-RU"/>
        </w:rPr>
        <w:t xml:space="preserve">“Any research on scientific problems suggests some recommendations because knowledge obliges us to act, but the decision have to be taken by politics. I think this is a very important event both for Russia and for the whole East Asia, because important questions </w:t>
      </w:r>
      <w:proofErr w:type="gramStart"/>
      <w:r w:rsidRPr="00A50F26">
        <w:rPr>
          <w:rFonts w:ascii="Arial" w:eastAsia="Times New Roman" w:hAnsi="Arial" w:cs="Arial"/>
          <w:color w:val="222222"/>
          <w:sz w:val="23"/>
          <w:szCs w:val="23"/>
          <w:lang w:val="en-US" w:eastAsia="ru-RU"/>
        </w:rPr>
        <w:t>are raised</w:t>
      </w:r>
      <w:proofErr w:type="gramEnd"/>
      <w:r w:rsidRPr="00A50F26">
        <w:rPr>
          <w:rFonts w:ascii="Arial" w:eastAsia="Times New Roman" w:hAnsi="Arial" w:cs="Arial"/>
          <w:color w:val="222222"/>
          <w:sz w:val="23"/>
          <w:szCs w:val="23"/>
          <w:lang w:val="en-US" w:eastAsia="ru-RU"/>
        </w:rPr>
        <w:t xml:space="preserve"> here. And despite the “geopolitics” there are discussed a very wide range of problems, both technical and socio-economic,” – concluded the historian, director of the Institute of Systems and Strategic Analysis, director of the Center for Russian Studies of the Moscow Humanitarian University, academician of International Academy of Science Andrey </w:t>
      </w:r>
      <w:proofErr w:type="spellStart"/>
      <w:r w:rsidRPr="00A50F26">
        <w:rPr>
          <w:rFonts w:ascii="Arial" w:eastAsia="Times New Roman" w:hAnsi="Arial" w:cs="Arial"/>
          <w:color w:val="222222"/>
          <w:sz w:val="23"/>
          <w:szCs w:val="23"/>
          <w:lang w:val="en-US" w:eastAsia="ru-RU"/>
        </w:rPr>
        <w:t>Fursov</w:t>
      </w:r>
      <w:proofErr w:type="spellEnd"/>
      <w:r w:rsidRPr="00A50F26">
        <w:rPr>
          <w:rFonts w:ascii="Arial" w:eastAsia="Times New Roman" w:hAnsi="Arial" w:cs="Arial"/>
          <w:color w:val="222222"/>
          <w:sz w:val="23"/>
          <w:szCs w:val="23"/>
          <w:lang w:val="en-US" w:eastAsia="ru-RU"/>
        </w:rPr>
        <w:t>.</w:t>
      </w:r>
    </w:p>
    <w:p w:rsidR="00A50F26" w:rsidRPr="00A50F26" w:rsidRDefault="00A50F26">
      <w:pPr>
        <w:rPr>
          <w:lang w:val="en-US"/>
        </w:rPr>
      </w:pPr>
      <w:bookmarkStart w:id="0" w:name="_GoBack"/>
      <w:bookmarkEnd w:id="0"/>
    </w:p>
    <w:sectPr w:rsidR="00A50F26" w:rsidRPr="00A50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26"/>
    <w:rsid w:val="00A50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0CDD2-28CF-4DE1-BEF7-AAAAA6BA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0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F2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50F26"/>
    <w:rPr>
      <w:color w:val="0000FF"/>
      <w:u w:val="single"/>
    </w:rPr>
  </w:style>
  <w:style w:type="character" w:customStyle="1" w:styleId="td-nr-views-1197">
    <w:name w:val="td-nr-views-1197"/>
    <w:basedOn w:val="a0"/>
    <w:rsid w:val="00A50F26"/>
  </w:style>
  <w:style w:type="paragraph" w:styleId="a4">
    <w:name w:val="Normal (Web)"/>
    <w:basedOn w:val="a"/>
    <w:uiPriority w:val="99"/>
    <w:semiHidden/>
    <w:unhideWhenUsed/>
    <w:rsid w:val="00A50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0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702">
      <w:bodyDiv w:val="1"/>
      <w:marLeft w:val="0"/>
      <w:marRight w:val="0"/>
      <w:marTop w:val="0"/>
      <w:marBottom w:val="0"/>
      <w:divBdr>
        <w:top w:val="none" w:sz="0" w:space="0" w:color="auto"/>
        <w:left w:val="none" w:sz="0" w:space="0" w:color="auto"/>
        <w:bottom w:val="none" w:sz="0" w:space="0" w:color="auto"/>
        <w:right w:val="none" w:sz="0" w:space="0" w:color="auto"/>
      </w:divBdr>
      <w:divsChild>
        <w:div w:id="1014499608">
          <w:marLeft w:val="0"/>
          <w:marRight w:val="0"/>
          <w:marTop w:val="0"/>
          <w:marBottom w:val="0"/>
          <w:divBdr>
            <w:top w:val="none" w:sz="0" w:space="0" w:color="auto"/>
            <w:left w:val="none" w:sz="0" w:space="0" w:color="auto"/>
            <w:bottom w:val="none" w:sz="0" w:space="0" w:color="auto"/>
            <w:right w:val="none" w:sz="0" w:space="0" w:color="auto"/>
          </w:divBdr>
          <w:divsChild>
            <w:div w:id="545457414">
              <w:marLeft w:val="0"/>
              <w:marRight w:val="0"/>
              <w:marTop w:val="0"/>
              <w:marBottom w:val="240"/>
              <w:divBdr>
                <w:top w:val="none" w:sz="0" w:space="0" w:color="auto"/>
                <w:left w:val="none" w:sz="0" w:space="0" w:color="auto"/>
                <w:bottom w:val="none" w:sz="0" w:space="0" w:color="auto"/>
                <w:right w:val="none" w:sz="0" w:space="0" w:color="auto"/>
              </w:divBdr>
              <w:divsChild>
                <w:div w:id="416483300">
                  <w:marLeft w:val="0"/>
                  <w:marRight w:val="0"/>
                  <w:marTop w:val="0"/>
                  <w:marBottom w:val="0"/>
                  <w:divBdr>
                    <w:top w:val="none" w:sz="0" w:space="0" w:color="auto"/>
                    <w:left w:val="none" w:sz="0" w:space="0" w:color="auto"/>
                    <w:bottom w:val="none" w:sz="0" w:space="0" w:color="auto"/>
                    <w:right w:val="none" w:sz="0" w:space="0" w:color="auto"/>
                  </w:divBdr>
                </w:div>
                <w:div w:id="852915688">
                  <w:marLeft w:val="60"/>
                  <w:marRight w:val="0"/>
                  <w:marTop w:val="0"/>
                  <w:marBottom w:val="0"/>
                  <w:divBdr>
                    <w:top w:val="none" w:sz="0" w:space="0" w:color="auto"/>
                    <w:left w:val="none" w:sz="0" w:space="0" w:color="auto"/>
                    <w:bottom w:val="none" w:sz="0" w:space="0" w:color="auto"/>
                    <w:right w:val="none" w:sz="0" w:space="0" w:color="auto"/>
                  </w:divBdr>
                </w:div>
                <w:div w:id="1595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145">
          <w:marLeft w:val="0"/>
          <w:marRight w:val="0"/>
          <w:marTop w:val="315"/>
          <w:marBottom w:val="0"/>
          <w:divBdr>
            <w:top w:val="none" w:sz="0" w:space="0" w:color="auto"/>
            <w:left w:val="none" w:sz="0" w:space="0" w:color="auto"/>
            <w:bottom w:val="none" w:sz="0" w:space="0" w:color="auto"/>
            <w:right w:val="none" w:sz="0" w:space="0" w:color="auto"/>
          </w:divBdr>
          <w:divsChild>
            <w:div w:id="18832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n.ysia.ru/wp-content/uploads/2016/04/IMG_4996-Copy.jpg" TargetMode="External"/><Relationship Id="rId4" Type="http://schemas.openxmlformats.org/officeDocument/2006/relationships/hyperlink" Target="http://en.ysia.ru/author/tuyaragrigoryev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Туяра</dc:creator>
  <cp:keywords/>
  <dc:description/>
  <cp:lastModifiedBy>Туяра</cp:lastModifiedBy>
  <cp:revision>1</cp:revision>
  <dcterms:created xsi:type="dcterms:W3CDTF">2020-07-21T06:43:00Z</dcterms:created>
  <dcterms:modified xsi:type="dcterms:W3CDTF">2020-07-21T06:43:00Z</dcterms:modified>
</cp:coreProperties>
</file>