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383838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48"/>
          <w:szCs w:val="48"/>
          <w:highlight w:val="white"/>
          <w:rtl w:val="0"/>
        </w:rPr>
        <w:t xml:space="preserve">ОТЕЛЬ — МЕЧТА!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383838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48"/>
          <w:szCs w:val="48"/>
          <w:highlight w:val="white"/>
          <w:rtl w:val="0"/>
        </w:rPr>
        <w:t xml:space="preserve">5 ПРИЧИН ОТДЫХА В ОТЕЛЕ!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186238" cy="26822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268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83838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Кто не был в "SIRIUS DELUXE", тот не отдыхал вообще. Две недели июля 2019 года пролетели как один день в раю.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Вы спросите, что же там такого, что так зацепило меня?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Дочитайте статью до конца и вы все узнаете!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  <w:rtl w:val="0"/>
        </w:rPr>
        <w:t xml:space="preserve">Расположение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700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Недалеко от аэропорта, 30 минут. Быстрая выдача багажа и подача трансфера заняло 1 час. Стоит на первой береговой линии и выгодно выделяется от других своей архитектурой, встречает вас прохладой, прохладительными напитками.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Рядом много магазинчиков. На автобусе можно за пол часа доехать до торгового центра. Оценка 5.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  <w:rtl w:val="0"/>
        </w:rPr>
        <w:t xml:space="preserve">ОТЕЛЬ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383838"/>
          <w:sz w:val="18"/>
          <w:szCs w:val="18"/>
          <w:highlight w:val="white"/>
        </w:rPr>
        <w:drawing>
          <wp:inline distB="114300" distT="114300" distL="114300" distR="114300">
            <wp:extent cx="2938463" cy="187222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8463" cy="1872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На заселение мы потратили 10 минут, несмотря на приезд в 8 часов утра.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Двухкомнатные апартаменты поразили своими размерами. В одной из комнат величественно стояло джакузи, что привело в восторг не только мою внучку, но и нас. Каждый день смена постельного белья и полотенец. Оценка 5.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  <w:rtl w:val="0"/>
        </w:rPr>
        <w:t xml:space="preserve">ПИТАНИЕ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3119438" cy="4156417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4156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Наступило время и подкрепиться. Площадь и великолепие ресторана нас приятно удивило. Работа кондиционеров делали нашу трапезу комфортной. Кухня покорила многообразием блюд. Мясо, рыба и морепродукты были представлены в разных вариациях. Фрукты и мороженое были каждый день, что нравилось деткам. Оценка 5.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  <w:rtl w:val="0"/>
        </w:rPr>
        <w:t xml:space="preserve">ВОДНЫЕ ПРОЦЕДУРЫ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/>
        <w:drawing>
          <wp:inline distB="114300" distT="114300" distL="114300" distR="114300">
            <wp:extent cx="3157538" cy="236325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236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Большой бассейн для взрослых и детский с водной горкой, не мог, не радовать. Морской пляж — галька, которая не мешала нам проводить часы на море. На пирсе с лежаками проводились пенные вечеринки, которые по душе были всем.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6"/>
          <w:szCs w:val="36"/>
          <w:highlight w:val="white"/>
          <w:rtl w:val="0"/>
        </w:rPr>
        <w:t xml:space="preserve">РАЗВЛЕЧЕНИЯ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Территория огромная и позволяет разместить амфитеатр, сцену, площадки для настольных и других игр. Хорошая организация отдыха для маленьких. Нужно отдать должное и вечерним шоу, каждый день не был похож на другой.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И так проходил наш отдых в течении двух недель. Уезжать не хотелось.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Оказалось, что рай есть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ff5078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на земле.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