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A4CC3"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b/>
          <w:bCs/>
          <w:color w:val="000000"/>
          <w:sz w:val="24"/>
          <w:szCs w:val="24"/>
          <w:lang w:eastAsia="ru-RU"/>
        </w:rPr>
        <w:t>Камин</w:t>
      </w:r>
      <w:r w:rsidRPr="00DD6C12">
        <w:rPr>
          <w:rFonts w:eastAsia="Times New Roman" w:cstheme="minorHAnsi"/>
          <w:color w:val="000000"/>
          <w:sz w:val="24"/>
          <w:szCs w:val="24"/>
          <w:lang w:eastAsia="ru-RU"/>
        </w:rPr>
        <w:t xml:space="preserve"> – важный акцент в интерьере, от того, как он будет выглядеть, зависит общее впечатление о комнате. Если вы хотите заняться отделкой </w:t>
      </w:r>
      <w:proofErr w:type="spellStart"/>
      <w:r w:rsidRPr="00DD6C12">
        <w:rPr>
          <w:rFonts w:eastAsia="Times New Roman" w:cstheme="minorHAnsi"/>
          <w:color w:val="000000"/>
          <w:sz w:val="24"/>
          <w:szCs w:val="24"/>
          <w:lang w:eastAsia="ru-RU"/>
        </w:rPr>
        <w:t>биокамина</w:t>
      </w:r>
      <w:proofErr w:type="spellEnd"/>
      <w:r w:rsidRPr="00DD6C12">
        <w:rPr>
          <w:rFonts w:eastAsia="Times New Roman" w:cstheme="minorHAnsi"/>
          <w:color w:val="000000"/>
          <w:sz w:val="24"/>
          <w:szCs w:val="24"/>
          <w:lang w:eastAsia="ru-RU"/>
        </w:rPr>
        <w:t xml:space="preserve"> самостоятельно, необходимо продумать не только конструкцию портала, которая достаточно проста в исполнении, но и определиться с материалом декоративной отделки.   </w:t>
      </w:r>
    </w:p>
    <w:p w14:paraId="6A2F8B89"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В </w:t>
      </w:r>
      <w:proofErr w:type="spellStart"/>
      <w:r w:rsidRPr="00DD6C12">
        <w:rPr>
          <w:rFonts w:eastAsia="Times New Roman" w:cstheme="minorHAnsi"/>
          <w:color w:val="000000"/>
          <w:sz w:val="24"/>
          <w:szCs w:val="24"/>
          <w:lang w:eastAsia="ru-RU"/>
        </w:rPr>
        <w:fldChar w:fldCharType="begin"/>
      </w:r>
      <w:r w:rsidRPr="00DD6C12">
        <w:rPr>
          <w:rFonts w:eastAsia="Times New Roman" w:cstheme="minorHAnsi"/>
          <w:color w:val="000000"/>
          <w:sz w:val="24"/>
          <w:szCs w:val="24"/>
          <w:lang w:eastAsia="ru-RU"/>
        </w:rPr>
        <w:instrText xml:space="preserve"> HYPERLINK "https://ibiokamin.ru/about/" </w:instrText>
      </w:r>
      <w:r w:rsidRPr="00DD6C12">
        <w:rPr>
          <w:rFonts w:eastAsia="Times New Roman" w:cstheme="minorHAnsi"/>
          <w:color w:val="000000"/>
          <w:sz w:val="24"/>
          <w:szCs w:val="24"/>
          <w:lang w:eastAsia="ru-RU"/>
        </w:rPr>
        <w:fldChar w:fldCharType="separate"/>
      </w:r>
      <w:r w:rsidRPr="00DD6C12">
        <w:rPr>
          <w:rFonts w:eastAsia="Times New Roman" w:cstheme="minorHAnsi"/>
          <w:color w:val="0000FF"/>
          <w:sz w:val="24"/>
          <w:szCs w:val="24"/>
          <w:u w:val="single"/>
          <w:lang w:eastAsia="ru-RU"/>
        </w:rPr>
        <w:t>SappFire</w:t>
      </w:r>
      <w:proofErr w:type="spellEnd"/>
      <w:r w:rsidRPr="00DD6C12">
        <w:rPr>
          <w:rFonts w:eastAsia="Times New Roman" w:cstheme="minorHAnsi"/>
          <w:color w:val="000000"/>
          <w:sz w:val="24"/>
          <w:szCs w:val="24"/>
          <w:lang w:eastAsia="ru-RU"/>
        </w:rPr>
        <w:fldChar w:fldCharType="end"/>
      </w:r>
      <w:r w:rsidRPr="00DD6C12">
        <w:rPr>
          <w:rFonts w:eastAsia="Times New Roman" w:cstheme="minorHAnsi"/>
          <w:color w:val="000000"/>
          <w:sz w:val="24"/>
          <w:szCs w:val="24"/>
          <w:lang w:eastAsia="ru-RU"/>
        </w:rPr>
        <w:t xml:space="preserve"> вы можете заказать камин вместе с порталом, а можете приобрести отдельно топливный блок. Мы любим наших клиентов и всегда готовы поделиться знаниями и опытом с желающими сделать портал для </w:t>
      </w:r>
      <w:proofErr w:type="spellStart"/>
      <w:r w:rsidRPr="00DD6C12">
        <w:rPr>
          <w:rFonts w:eastAsia="Times New Roman" w:cstheme="minorHAnsi"/>
          <w:color w:val="000000"/>
          <w:sz w:val="24"/>
          <w:szCs w:val="24"/>
          <w:lang w:eastAsia="ru-RU"/>
        </w:rPr>
        <w:t>биокамина</w:t>
      </w:r>
      <w:proofErr w:type="spellEnd"/>
      <w:r w:rsidRPr="00DD6C12">
        <w:rPr>
          <w:rFonts w:eastAsia="Times New Roman" w:cstheme="minorHAnsi"/>
          <w:color w:val="000000"/>
          <w:sz w:val="24"/>
          <w:szCs w:val="24"/>
          <w:lang w:eastAsia="ru-RU"/>
        </w:rPr>
        <w:t xml:space="preserve"> дешево своими руками.  </w:t>
      </w:r>
    </w:p>
    <w:p w14:paraId="1C0D2AC6" w14:textId="77C5893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Одним из наиболее популярных материалов для облицовки каминов является плитка. Большое разнообразие видов и высокие эксплуатационные характеристики, такие как износостойкость, жаропрочность и экологичность, делают этот материал практически универсальным. Чтобы определиться, какая плитка подойдет под ваши цели, разберемся в основных разновидностях плитки, их основных преимуществах и недостатках.  </w:t>
      </w:r>
    </w:p>
    <w:p w14:paraId="589F5CB1" w14:textId="30BB6E22" w:rsidR="00DD6C12" w:rsidRPr="00DD6C12" w:rsidRDefault="00DD6C12" w:rsidP="00DD6C12">
      <w:pPr>
        <w:spacing w:before="180" w:after="180" w:line="450" w:lineRule="atLeast"/>
        <w:outlineLvl w:val="2"/>
        <w:rPr>
          <w:rFonts w:eastAsia="Times New Roman" w:cstheme="minorHAnsi"/>
          <w:b/>
          <w:bCs/>
          <w:color w:val="000000"/>
          <w:sz w:val="24"/>
          <w:szCs w:val="24"/>
          <w:lang w:eastAsia="ru-RU"/>
        </w:rPr>
      </w:pPr>
      <w:r w:rsidRPr="00DD6C12">
        <w:rPr>
          <w:rFonts w:eastAsia="Times New Roman" w:cstheme="minorHAnsi"/>
          <w:b/>
          <w:bCs/>
          <w:color w:val="000000"/>
          <w:sz w:val="24"/>
          <w:szCs w:val="24"/>
          <w:lang w:eastAsia="ru-RU"/>
        </w:rPr>
        <w:t>Клинкерная плитка   </w:t>
      </w:r>
    </w:p>
    <w:p w14:paraId="1BB770AD" w14:textId="33C48F66"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 xml:space="preserve">Клинкерную плитку изготавливают из </w:t>
      </w:r>
      <w:proofErr w:type="spellStart"/>
      <w:r w:rsidRPr="00DD6C12">
        <w:rPr>
          <w:rFonts w:eastAsia="Times New Roman" w:cstheme="minorHAnsi"/>
          <w:color w:val="000000"/>
          <w:sz w:val="24"/>
          <w:szCs w:val="24"/>
          <w:lang w:eastAsia="ru-RU"/>
        </w:rPr>
        <w:t>высокопластичной</w:t>
      </w:r>
      <w:proofErr w:type="spellEnd"/>
      <w:r w:rsidRPr="00DD6C12">
        <w:rPr>
          <w:rFonts w:eastAsia="Times New Roman" w:cstheme="minorHAnsi"/>
          <w:color w:val="000000"/>
          <w:sz w:val="24"/>
          <w:szCs w:val="24"/>
          <w:lang w:eastAsia="ru-RU"/>
        </w:rPr>
        <w:t xml:space="preserve"> сланцевой глины с примесью песка и минеральных веществ и добавлением пластификаторов и красителей. Облицовка клинкерной плиткой создает эффект кирпичной или каменной кладки. Для отделки каминов используют как гладкую (глазурованную), так и рельефную клинкерную плитку. Клинкерную плитку чаще применяют для внешней облицовки камина, так как для внутренней отделки она не подходит из-за высокого коэффициента </w:t>
      </w:r>
      <w:proofErr w:type="spellStart"/>
      <w:r w:rsidRPr="00DD6C12">
        <w:rPr>
          <w:rFonts w:eastAsia="Times New Roman" w:cstheme="minorHAnsi"/>
          <w:color w:val="000000"/>
          <w:sz w:val="24"/>
          <w:szCs w:val="24"/>
          <w:lang w:eastAsia="ru-RU"/>
        </w:rPr>
        <w:t>теплорасширения</w:t>
      </w:r>
      <w:proofErr w:type="spellEnd"/>
      <w:r w:rsidRPr="00DD6C12">
        <w:rPr>
          <w:rFonts w:eastAsia="Times New Roman" w:cstheme="minorHAnsi"/>
          <w:color w:val="000000"/>
          <w:sz w:val="24"/>
          <w:szCs w:val="24"/>
          <w:lang w:eastAsia="ru-RU"/>
        </w:rPr>
        <w:t>.   </w:t>
      </w:r>
    </w:p>
    <w:p w14:paraId="7544CA10" w14:textId="14EAA8E9" w:rsidR="00DD6C12" w:rsidRPr="00DD6C12" w:rsidRDefault="00DD6C12" w:rsidP="00DD6C12">
      <w:pPr>
        <w:spacing w:before="180" w:after="180" w:line="450" w:lineRule="atLeast"/>
        <w:outlineLvl w:val="2"/>
        <w:rPr>
          <w:rFonts w:eastAsia="Times New Roman" w:cstheme="minorHAnsi"/>
          <w:b/>
          <w:bCs/>
          <w:color w:val="000000"/>
          <w:sz w:val="24"/>
          <w:szCs w:val="24"/>
          <w:lang w:eastAsia="ru-RU"/>
        </w:rPr>
      </w:pPr>
      <w:r w:rsidRPr="00DD6C12">
        <w:rPr>
          <w:rFonts w:eastAsia="Times New Roman" w:cstheme="minorHAnsi"/>
          <w:b/>
          <w:bCs/>
          <w:color w:val="000000"/>
          <w:sz w:val="24"/>
          <w:szCs w:val="24"/>
          <w:lang w:eastAsia="ru-RU"/>
        </w:rPr>
        <w:t>Терракотовая плитка  </w:t>
      </w:r>
    </w:p>
    <w:p w14:paraId="3F703DFE" w14:textId="50F28243"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Терракотовая плитка производится из каолиновой белой глины без искусственных добавок. Хотя при изготовлении терракоты не используют краску, готовая плитка может иметь разные оттенки – от светло-коричневого до черного. По фактуре напоминает кирпич, дикий камень или дерево. Стоит дешевле клинкерной плитки.   </w:t>
      </w:r>
    </w:p>
    <w:p w14:paraId="3A8C102C" w14:textId="71FCF595" w:rsidR="00DD6C12" w:rsidRPr="00DD6C12" w:rsidRDefault="00DD6C12" w:rsidP="00DD6C12">
      <w:pPr>
        <w:spacing w:before="180" w:after="180" w:line="450" w:lineRule="atLeast"/>
        <w:outlineLvl w:val="2"/>
        <w:rPr>
          <w:rFonts w:eastAsia="Times New Roman" w:cstheme="minorHAnsi"/>
          <w:b/>
          <w:bCs/>
          <w:color w:val="000000"/>
          <w:sz w:val="24"/>
          <w:szCs w:val="24"/>
          <w:lang w:eastAsia="ru-RU"/>
        </w:rPr>
      </w:pPr>
      <w:r w:rsidRPr="00DD6C12">
        <w:rPr>
          <w:rFonts w:eastAsia="Times New Roman" w:cstheme="minorHAnsi"/>
          <w:b/>
          <w:bCs/>
          <w:color w:val="000000"/>
          <w:sz w:val="24"/>
          <w:szCs w:val="24"/>
          <w:lang w:eastAsia="ru-RU"/>
        </w:rPr>
        <w:t>Майолика  </w:t>
      </w:r>
    </w:p>
    <w:p w14:paraId="43DA0A1B" w14:textId="17F911F6"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Майолика может быть изготовлена из различных видов глины. Существует множество разновидностей майолики – итальянская, португальская, голландская, арабская и турецкая, а также русская майолика. Объединяет все эти виды обязательное нанесение глазури – от однородного полупрозрачного покрытия до живописи на эмали. Майолика может быть гладкой или рельефной. Одной из разновидностей майолики является изразец. Несмотря на высокую стоимость майолика очень часто применяется для оформления каминов из-за своей художественной выразительности. </w:t>
      </w:r>
    </w:p>
    <w:p w14:paraId="2568192C" w14:textId="39AFC465" w:rsidR="00DD6C12" w:rsidRPr="00DD6C12" w:rsidRDefault="00DD6C12" w:rsidP="00DD6C12">
      <w:pPr>
        <w:spacing w:before="180" w:after="180" w:line="450" w:lineRule="atLeast"/>
        <w:outlineLvl w:val="2"/>
        <w:rPr>
          <w:rFonts w:eastAsia="Times New Roman" w:cstheme="minorHAnsi"/>
          <w:b/>
          <w:bCs/>
          <w:color w:val="000000"/>
          <w:sz w:val="24"/>
          <w:szCs w:val="24"/>
          <w:lang w:eastAsia="ru-RU"/>
        </w:rPr>
      </w:pPr>
      <w:r w:rsidRPr="00DD6C12">
        <w:rPr>
          <w:rFonts w:eastAsia="Times New Roman" w:cstheme="minorHAnsi"/>
          <w:b/>
          <w:bCs/>
          <w:color w:val="000000"/>
          <w:sz w:val="24"/>
          <w:szCs w:val="24"/>
          <w:lang w:eastAsia="ru-RU"/>
        </w:rPr>
        <w:t>Керамогранит   </w:t>
      </w:r>
    </w:p>
    <w:p w14:paraId="259A700C"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 xml:space="preserve">Это наиболее современный облицовочный материал, максимально приближенный к натуральному камню как по эксплуатационным свойствам, так и по внешнему виду. </w:t>
      </w:r>
      <w:r w:rsidRPr="00DD6C12">
        <w:rPr>
          <w:rFonts w:eastAsia="Times New Roman" w:cstheme="minorHAnsi"/>
          <w:color w:val="000000"/>
          <w:sz w:val="24"/>
          <w:szCs w:val="24"/>
          <w:lang w:eastAsia="ru-RU"/>
        </w:rPr>
        <w:lastRenderedPageBreak/>
        <w:t>Керамогранит обладает исключительной прочностью. За счет различных фактур плитка из керамогранита с высокой точностью имитирует более дорогие облицовочные материалы, такие как мрамор, гранит, базальт, оникс.   </w:t>
      </w:r>
    </w:p>
    <w:p w14:paraId="348170C8" w14:textId="270E16FB"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 </w:t>
      </w:r>
    </w:p>
    <w:p w14:paraId="2C9B85C9" w14:textId="737A02F0"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 xml:space="preserve">Портал для </w:t>
      </w:r>
      <w:proofErr w:type="spellStart"/>
      <w:r w:rsidRPr="00DD6C12">
        <w:rPr>
          <w:rFonts w:eastAsia="Times New Roman" w:cstheme="minorHAnsi"/>
          <w:color w:val="000000"/>
          <w:sz w:val="24"/>
          <w:szCs w:val="24"/>
          <w:lang w:eastAsia="ru-RU"/>
        </w:rPr>
        <w:t>биокамина</w:t>
      </w:r>
      <w:proofErr w:type="spellEnd"/>
      <w:r w:rsidRPr="00DD6C12">
        <w:rPr>
          <w:rFonts w:eastAsia="Times New Roman" w:cstheme="minorHAnsi"/>
          <w:color w:val="000000"/>
          <w:sz w:val="24"/>
          <w:szCs w:val="24"/>
          <w:lang w:eastAsia="ru-RU"/>
        </w:rPr>
        <w:t xml:space="preserve"> – достаточно простая конструкция, поэтому принципиальных различий в облицовке </w:t>
      </w:r>
      <w:proofErr w:type="spellStart"/>
      <w:r w:rsidRPr="00DD6C12">
        <w:rPr>
          <w:rFonts w:eastAsia="Times New Roman" w:cstheme="minorHAnsi"/>
          <w:color w:val="000000"/>
          <w:sz w:val="24"/>
          <w:szCs w:val="24"/>
          <w:lang w:eastAsia="ru-RU"/>
        </w:rPr>
        <w:t>биокамина</w:t>
      </w:r>
      <w:proofErr w:type="spellEnd"/>
      <w:r w:rsidRPr="00DD6C12">
        <w:rPr>
          <w:rFonts w:eastAsia="Times New Roman" w:cstheme="minorHAnsi"/>
          <w:color w:val="000000"/>
          <w:sz w:val="24"/>
          <w:szCs w:val="24"/>
          <w:lang w:eastAsia="ru-RU"/>
        </w:rPr>
        <w:t xml:space="preserve"> различными видами плитки нет. Выбор материала зависит скорее от особенностей стиля вашего интерьера и размера бюджета, чем от функциональных характеристик того или иного вида плитки. </w:t>
      </w:r>
    </w:p>
    <w:p w14:paraId="6C7073E5" w14:textId="7931C4F9" w:rsidR="00DD6C12" w:rsidRPr="00DD6C12" w:rsidRDefault="00DD6C12" w:rsidP="00DD6C12">
      <w:pPr>
        <w:spacing w:before="180" w:after="180" w:line="450" w:lineRule="atLeast"/>
        <w:outlineLvl w:val="2"/>
        <w:rPr>
          <w:rFonts w:eastAsia="Times New Roman" w:cstheme="minorHAnsi"/>
          <w:b/>
          <w:bCs/>
          <w:color w:val="000000"/>
          <w:sz w:val="24"/>
          <w:szCs w:val="24"/>
          <w:lang w:eastAsia="ru-RU"/>
        </w:rPr>
      </w:pPr>
      <w:r w:rsidRPr="00DD6C12">
        <w:rPr>
          <w:rFonts w:eastAsia="Times New Roman" w:cstheme="minorHAnsi"/>
          <w:b/>
          <w:bCs/>
          <w:color w:val="000000"/>
          <w:sz w:val="24"/>
          <w:szCs w:val="24"/>
          <w:lang w:eastAsia="ru-RU"/>
        </w:rPr>
        <w:t>Отделка плиткой</w:t>
      </w:r>
    </w:p>
    <w:p w14:paraId="311B0118"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 xml:space="preserve">Отделка </w:t>
      </w:r>
      <w:proofErr w:type="spellStart"/>
      <w:r w:rsidRPr="00DD6C12">
        <w:rPr>
          <w:rFonts w:eastAsia="Times New Roman" w:cstheme="minorHAnsi"/>
          <w:color w:val="000000"/>
          <w:sz w:val="24"/>
          <w:szCs w:val="24"/>
          <w:lang w:eastAsia="ru-RU"/>
        </w:rPr>
        <w:t>биокамина</w:t>
      </w:r>
      <w:proofErr w:type="spellEnd"/>
      <w:r w:rsidRPr="00DD6C12">
        <w:rPr>
          <w:rFonts w:eastAsia="Times New Roman" w:cstheme="minorHAnsi"/>
          <w:color w:val="000000"/>
          <w:sz w:val="24"/>
          <w:szCs w:val="24"/>
          <w:lang w:eastAsia="ru-RU"/>
        </w:rPr>
        <w:t xml:space="preserve"> плиткой начинается с подготовки базовой поверхности.  </w:t>
      </w:r>
    </w:p>
    <w:p w14:paraId="7405B495"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 xml:space="preserve">Для того, чтобы плитка легла ровно, необходимо качественно выровнять плоскость, используя строительный уровень или отвес.  Неточность углов, несоответствие вертикальных и горизонтальных линий и наличие впадин и выступов может быть причиной последующего отслаивания плитки или появления трещин. После выравнивания хорошо </w:t>
      </w:r>
      <w:proofErr w:type="spellStart"/>
      <w:r w:rsidRPr="00DD6C12">
        <w:rPr>
          <w:rFonts w:eastAsia="Times New Roman" w:cstheme="minorHAnsi"/>
          <w:color w:val="000000"/>
          <w:sz w:val="24"/>
          <w:szCs w:val="24"/>
          <w:lang w:eastAsia="ru-RU"/>
        </w:rPr>
        <w:t>прогрунтуйте</w:t>
      </w:r>
      <w:proofErr w:type="spellEnd"/>
      <w:r w:rsidRPr="00DD6C12">
        <w:rPr>
          <w:rFonts w:eastAsia="Times New Roman" w:cstheme="minorHAnsi"/>
          <w:color w:val="000000"/>
          <w:sz w:val="24"/>
          <w:szCs w:val="24"/>
          <w:lang w:eastAsia="ru-RU"/>
        </w:rPr>
        <w:t xml:space="preserve"> поверхность. Наносить грунтовку удобно с помощью пульверизатора или кисти. Для укладки плитки можно использовать раствор либо жаростойкий плиточный клей</w:t>
      </w:r>
    </w:p>
    <w:p w14:paraId="19EDA12E"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 </w:t>
      </w:r>
    </w:p>
    <w:p w14:paraId="4C4D2EA9"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Мы рекомендуем предварительно разложить схему укладки на полу, так вам будет проще ориентироваться в процессе дальнейшей работы.  </w:t>
      </w:r>
    </w:p>
    <w:p w14:paraId="4803F823"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Есть два варианта облицовки плиткой: с применением шва или без него. При укладке без шва края плиток максимально плотно подгоняют друг к другу. Второй способ сложнее – необходимо выдержать одинаковое расстояние и угол между плитками (для чего используют специальные пластиковые крестики и клинья), а после облицовки всей поверхности заполнить швы специальной смесью. </w:t>
      </w:r>
    </w:p>
    <w:p w14:paraId="5B534263"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 </w:t>
      </w:r>
    </w:p>
    <w:p w14:paraId="2426AA7B"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Начинают укладку плитки всегда от угла нижнего ряда. После укладки каждого ряда обязательно проверяйте его параллельность по уровню. </w:t>
      </w:r>
    </w:p>
    <w:p w14:paraId="7A66F457"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 xml:space="preserve">После полной облицовки дайте поверхности высохнуть (должно пройти не менее 3 дней), затем нанесите защитное покрытие с грязеотталкивающими и </w:t>
      </w:r>
      <w:proofErr w:type="gramStart"/>
      <w:r w:rsidRPr="00DD6C12">
        <w:rPr>
          <w:rFonts w:eastAsia="Times New Roman" w:cstheme="minorHAnsi"/>
          <w:color w:val="000000"/>
          <w:sz w:val="24"/>
          <w:szCs w:val="24"/>
          <w:lang w:eastAsia="ru-RU"/>
        </w:rPr>
        <w:t>анти-микробными</w:t>
      </w:r>
      <w:proofErr w:type="gramEnd"/>
      <w:r w:rsidRPr="00DD6C12">
        <w:rPr>
          <w:rFonts w:eastAsia="Times New Roman" w:cstheme="minorHAnsi"/>
          <w:color w:val="000000"/>
          <w:sz w:val="24"/>
          <w:szCs w:val="24"/>
          <w:lang w:eastAsia="ru-RU"/>
        </w:rPr>
        <w:t xml:space="preserve"> свойствами.   </w:t>
      </w:r>
    </w:p>
    <w:p w14:paraId="5AB8AEA1" w14:textId="77777777" w:rsidR="00DD6C12" w:rsidRPr="00DD6C12" w:rsidRDefault="00DD6C12" w:rsidP="00DD6C12">
      <w:pPr>
        <w:spacing w:after="0"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Внимательно осматривайте плитку при покупке, даже маленькая трещина может привести к тому, что после облицовки поврежденная плитка лопнет. </w:t>
      </w:r>
    </w:p>
    <w:p w14:paraId="7A104E98" w14:textId="77777777" w:rsidR="00DD6C12" w:rsidRPr="00DD6C12" w:rsidRDefault="00DD6C12" w:rsidP="00DD6C12">
      <w:pPr>
        <w:spacing w:line="360" w:lineRule="atLeast"/>
        <w:rPr>
          <w:rFonts w:eastAsia="Times New Roman" w:cstheme="minorHAnsi"/>
          <w:color w:val="000000"/>
          <w:sz w:val="24"/>
          <w:szCs w:val="24"/>
          <w:lang w:eastAsia="ru-RU"/>
        </w:rPr>
      </w:pPr>
      <w:r w:rsidRPr="00DD6C12">
        <w:rPr>
          <w:rFonts w:eastAsia="Times New Roman" w:cstheme="minorHAnsi"/>
          <w:color w:val="000000"/>
          <w:sz w:val="24"/>
          <w:szCs w:val="24"/>
          <w:lang w:eastAsia="ru-RU"/>
        </w:rPr>
        <w:t>При расчете нужного количества материала, заложите страховой запас (около 15% от общего количества). В этом случае, даже если некоторое количество плитки окажется с браком или повредится при резке, вам будет чем ее заменить.</w:t>
      </w:r>
    </w:p>
    <w:p w14:paraId="359CF33B" w14:textId="77777777" w:rsidR="006D60EB" w:rsidRPr="00DD6C12" w:rsidRDefault="006D60EB">
      <w:pPr>
        <w:rPr>
          <w:rFonts w:cstheme="minorHAnsi"/>
          <w:sz w:val="24"/>
          <w:szCs w:val="24"/>
        </w:rPr>
      </w:pPr>
    </w:p>
    <w:sectPr w:rsidR="006D60EB" w:rsidRPr="00DD6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A0"/>
    <w:rsid w:val="002B6CA0"/>
    <w:rsid w:val="006D60EB"/>
    <w:rsid w:val="00B206A3"/>
    <w:rsid w:val="00DD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DBBB"/>
  <w15:chartTrackingRefBased/>
  <w15:docId w15:val="{784707CB-D630-4031-8C11-C75F88AB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D6C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6C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6C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6C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6C12"/>
    <w:rPr>
      <w:b/>
      <w:bCs/>
    </w:rPr>
  </w:style>
  <w:style w:type="character" w:styleId="a5">
    <w:name w:val="Hyperlink"/>
    <w:basedOn w:val="a0"/>
    <w:uiPriority w:val="99"/>
    <w:semiHidden/>
    <w:unhideWhenUsed/>
    <w:rsid w:val="00DD6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91420">
      <w:bodyDiv w:val="1"/>
      <w:marLeft w:val="0"/>
      <w:marRight w:val="0"/>
      <w:marTop w:val="0"/>
      <w:marBottom w:val="0"/>
      <w:divBdr>
        <w:top w:val="none" w:sz="0" w:space="0" w:color="auto"/>
        <w:left w:val="none" w:sz="0" w:space="0" w:color="auto"/>
        <w:bottom w:val="none" w:sz="0" w:space="0" w:color="auto"/>
        <w:right w:val="none" w:sz="0" w:space="0" w:color="auto"/>
      </w:divBdr>
      <w:divsChild>
        <w:div w:id="162360177">
          <w:marLeft w:val="0"/>
          <w:marRight w:val="0"/>
          <w:marTop w:val="900"/>
          <w:marBottom w:val="1800"/>
          <w:divBdr>
            <w:top w:val="none" w:sz="0" w:space="0" w:color="auto"/>
            <w:left w:val="none" w:sz="0" w:space="0" w:color="auto"/>
            <w:bottom w:val="none" w:sz="0" w:space="0" w:color="auto"/>
            <w:right w:val="none" w:sz="0" w:space="0" w:color="auto"/>
          </w:divBdr>
        </w:div>
        <w:div w:id="2057967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2020-07-22T12:22:00Z</dcterms:created>
  <dcterms:modified xsi:type="dcterms:W3CDTF">2020-07-22T12:25:00Z</dcterms:modified>
</cp:coreProperties>
</file>