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CC2" w:rsidRDefault="00B55CC2">
      <w:r>
        <w:t>Выбрав меня, вы выбираете качество, гарантирую , что все ваши пожелания будут учтены</w:t>
      </w:r>
      <w:r w:rsidR="0094440D">
        <w:t>)</w:t>
      </w:r>
    </w:p>
    <w:sectPr w:rsidR="00B5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C2"/>
    <w:rsid w:val="0094440D"/>
    <w:rsid w:val="00B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2416C"/>
  <w15:chartTrackingRefBased/>
  <w15:docId w15:val="{7A93575F-DCCD-7F47-9909-976B0B71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энгиноева</dc:creator>
  <cp:keywords/>
  <dc:description/>
  <cp:lastModifiedBy>лиана энгиноева</cp:lastModifiedBy>
  <cp:revision>2</cp:revision>
  <dcterms:created xsi:type="dcterms:W3CDTF">2020-07-28T01:39:00Z</dcterms:created>
  <dcterms:modified xsi:type="dcterms:W3CDTF">2020-07-28T01:39:00Z</dcterms:modified>
</cp:coreProperties>
</file>