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F2" w:rsidRPr="000607D5" w:rsidRDefault="00FD58F2" w:rsidP="00FD58F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7D5">
        <w:rPr>
          <w:rFonts w:ascii="Times New Roman" w:hAnsi="Times New Roman" w:cs="Times New Roman"/>
          <w:b/>
          <w:i/>
          <w:sz w:val="28"/>
          <w:szCs w:val="28"/>
        </w:rPr>
        <w:t>Волшебный мир Диснейленда</w:t>
      </w:r>
    </w:p>
    <w:p w:rsidR="00FD58F2" w:rsidRDefault="00FD58F2" w:rsidP="000607D5">
      <w:pPr>
        <w:pStyle w:val="a3"/>
        <w:spacing w:line="276" w:lineRule="auto"/>
        <w:jc w:val="both"/>
      </w:pPr>
    </w:p>
    <w:p w:rsidR="00FD58F2" w:rsidRPr="000607D5" w:rsidRDefault="00FD58F2" w:rsidP="00FD58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7D5">
        <w:rPr>
          <w:rFonts w:ascii="Times New Roman" w:hAnsi="Times New Roman" w:cs="Times New Roman"/>
          <w:sz w:val="28"/>
          <w:szCs w:val="28"/>
        </w:rPr>
        <w:t xml:space="preserve">По статистике дети смеются гораздо чаще, чем взрослые. Грустно, не правда ли? А все потому, что малышам не нужны причины </w:t>
      </w:r>
      <w:proofErr w:type="gramStart"/>
      <w:r w:rsidRPr="000607D5">
        <w:rPr>
          <w:rFonts w:ascii="Times New Roman" w:hAnsi="Times New Roman" w:cs="Times New Roman"/>
          <w:sz w:val="28"/>
          <w:szCs w:val="28"/>
        </w:rPr>
        <w:t>радоваться</w:t>
      </w:r>
      <w:proofErr w:type="gramEnd"/>
      <w:r w:rsidRPr="000607D5">
        <w:rPr>
          <w:rFonts w:ascii="Times New Roman" w:hAnsi="Times New Roman" w:cs="Times New Roman"/>
          <w:sz w:val="28"/>
          <w:szCs w:val="28"/>
        </w:rPr>
        <w:t>, в отличие от нас.</w:t>
      </w:r>
    </w:p>
    <w:p w:rsidR="00FD58F2" w:rsidRPr="000607D5" w:rsidRDefault="00FD58F2" w:rsidP="00FD58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7D5">
        <w:rPr>
          <w:rFonts w:ascii="Times New Roman" w:hAnsi="Times New Roman" w:cs="Times New Roman"/>
          <w:sz w:val="28"/>
          <w:szCs w:val="28"/>
        </w:rPr>
        <w:t xml:space="preserve">Но существует такое место на Земле, где все люди разных возрастов возвращаются в детство — </w:t>
      </w:r>
      <w:r w:rsidRPr="000607D5">
        <w:rPr>
          <w:rFonts w:ascii="Times New Roman" w:hAnsi="Times New Roman" w:cs="Times New Roman"/>
          <w:sz w:val="28"/>
          <w:szCs w:val="28"/>
        </w:rPr>
        <w:t>крупнейший развлекательный комплекс</w:t>
      </w:r>
      <w:r w:rsidRPr="000607D5">
        <w:rPr>
          <w:rFonts w:ascii="Times New Roman" w:hAnsi="Times New Roman" w:cs="Times New Roman"/>
          <w:sz w:val="28"/>
          <w:szCs w:val="28"/>
        </w:rPr>
        <w:t xml:space="preserve"> Диснейленд. Могу смело утверждать, что аналогов ему просто нет ни в дизайне, ни в архитектуре, ни в декорациях. Аттракционы же настолько впечатляющие и живо передающие свою атмосферу, что </w:t>
      </w:r>
      <w:proofErr w:type="gramStart"/>
      <w:r w:rsidRPr="000607D5">
        <w:rPr>
          <w:rFonts w:ascii="Times New Roman" w:hAnsi="Times New Roman" w:cs="Times New Roman"/>
          <w:sz w:val="28"/>
          <w:szCs w:val="28"/>
        </w:rPr>
        <w:t>захватывает дух и эмоции за</w:t>
      </w:r>
      <w:bookmarkStart w:id="0" w:name="_GoBack"/>
      <w:bookmarkEnd w:id="0"/>
      <w:r w:rsidRPr="000607D5">
        <w:rPr>
          <w:rFonts w:ascii="Times New Roman" w:hAnsi="Times New Roman" w:cs="Times New Roman"/>
          <w:sz w:val="28"/>
          <w:szCs w:val="28"/>
        </w:rPr>
        <w:t>шкаливают</w:t>
      </w:r>
      <w:proofErr w:type="gramEnd"/>
      <w:r w:rsidRPr="000607D5">
        <w:rPr>
          <w:rFonts w:ascii="Times New Roman" w:hAnsi="Times New Roman" w:cs="Times New Roman"/>
          <w:sz w:val="28"/>
          <w:szCs w:val="28"/>
        </w:rPr>
        <w:t xml:space="preserve"> до предела. Мне посчастливилось побывать в Парижском парке развлечений — четвертом по величине Диснейленда в мире (всего насчитывается пять по количеству). Он поразил меня больше, чем сам город! Вселенная сказок и чудес никого не оставит равнодушным. Я провела там всего один день, но этот диковинный уголок заслуживает как минимум двух-трех.</w:t>
      </w:r>
    </w:p>
    <w:p w:rsidR="00FD58F2" w:rsidRPr="000607D5" w:rsidRDefault="00FD58F2" w:rsidP="00FD58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7D5">
        <w:rPr>
          <w:rFonts w:ascii="Times New Roman" w:hAnsi="Times New Roman" w:cs="Times New Roman"/>
          <w:sz w:val="28"/>
          <w:szCs w:val="28"/>
        </w:rPr>
        <w:t xml:space="preserve">Много любопытных фактов освещают достопримечательность Франции: скудная посещаемость на порах открытия, проблемы с финансированием, тяжелое состояние Евро Диснея (прежнее наименование), близкому к банкротству. На данный момент даже не верится, что такое печальное прошлое существовало, ведь данная зона отдыха считается одной </w:t>
      </w:r>
      <w:proofErr w:type="gramStart"/>
      <w:r w:rsidRPr="000607D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607D5">
        <w:rPr>
          <w:rFonts w:ascii="Times New Roman" w:hAnsi="Times New Roman" w:cs="Times New Roman"/>
          <w:sz w:val="28"/>
          <w:szCs w:val="28"/>
        </w:rPr>
        <w:t xml:space="preserve"> наиболее посещаемой туристами. Что уж и говорить, самый пожилой человек, повидавший страну детства, является в возрасте ста шести лет! Но достоверно известно, чем по праву можно гордиться — при поддержке грантовых учреждений семьи с тяжелобольным детками могут проживать в отелях на территории Диснейленда и получать VIP доступ ко всем аттракционам тематического парка.</w:t>
      </w:r>
    </w:p>
    <w:p w:rsidR="00FD58F2" w:rsidRPr="000607D5" w:rsidRDefault="00FD58F2" w:rsidP="00FD58F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607D5">
        <w:rPr>
          <w:rFonts w:ascii="Times New Roman" w:hAnsi="Times New Roman" w:cs="Times New Roman"/>
          <w:sz w:val="28"/>
          <w:szCs w:val="28"/>
        </w:rPr>
        <w:t>Я всем искренне советую досконально изведать Империю волшебства, не пожалеете! Ну а в июле 2035 года Парижский Диснейленд готовит своим гостям большой сюрприз к своему восьмидесятилетнему юбилею.</w:t>
      </w:r>
    </w:p>
    <w:p w:rsidR="00C81627" w:rsidRDefault="000607D5" w:rsidP="000607D5">
      <w:pPr>
        <w:jc w:val="center"/>
      </w:pPr>
      <w:r w:rsidRPr="000607D5">
        <w:drawing>
          <wp:inline distT="0" distB="0" distL="0" distR="0" wp14:anchorId="0950D469" wp14:editId="7CF17989">
            <wp:extent cx="3933825" cy="2143124"/>
            <wp:effectExtent l="0" t="0" r="0" b="0"/>
            <wp:docPr id="1" name="Рисунок 1" descr="https://belltur.ru/img_podr/h/300718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ltur.ru/img_podr/h/3007185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F2"/>
    <w:rsid w:val="000607D5"/>
    <w:rsid w:val="00C81627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8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8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512C-E53B-4605-A73A-7CC57D13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2020-07-24T06:22:00Z</dcterms:created>
  <dcterms:modified xsi:type="dcterms:W3CDTF">2020-07-24T06:40:00Z</dcterms:modified>
</cp:coreProperties>
</file>