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C014A" w14:textId="77777777" w:rsidR="007F0004" w:rsidRDefault="007F0004" w:rsidP="007F0004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"https://text.ru/spelling/5f28946be5777"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a6"/>
          <w:rFonts w:eastAsia="Times New Roman" w:cs="Times New Roman"/>
        </w:rPr>
        <w:t>https://text.ru/spelling/5f28946be5777</w:t>
      </w:r>
      <w:r>
        <w:rPr>
          <w:rFonts w:eastAsia="Times New Roman" w:cs="Times New Roman"/>
        </w:rPr>
        <w:fldChar w:fldCharType="end"/>
      </w:r>
    </w:p>
    <w:p w14:paraId="71A4241A" w14:textId="77777777" w:rsidR="00D82B59" w:rsidRPr="007F0004" w:rsidRDefault="00D82B59" w:rsidP="00D82B59">
      <w:pPr>
        <w:rPr>
          <w:rFonts w:ascii="Times New Roman" w:eastAsia="Times New Roman" w:hAnsi="Times New Roman" w:cs="Times New Roman"/>
          <w:color w:val="383838"/>
          <w:shd w:val="clear" w:color="auto" w:fill="FFFFFF"/>
          <w:lang w:val="en-US"/>
        </w:rPr>
      </w:pPr>
      <w:bookmarkStart w:id="0" w:name="_GoBack"/>
      <w:bookmarkEnd w:id="0"/>
    </w:p>
    <w:p w14:paraId="410A0017" w14:textId="77777777" w:rsidR="00D82B59" w:rsidRPr="002311FF" w:rsidRDefault="00D82B59" w:rsidP="00D82B59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</w:p>
    <w:p w14:paraId="0D108519" w14:textId="47955EB7" w:rsidR="002311FF" w:rsidRDefault="00D82B59" w:rsidP="00D82B59">
      <w:pPr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</w:pPr>
      <w:r w:rsidRPr="00D82B59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Дробеструйные маши</w:t>
      </w:r>
      <w:r w:rsidR="00872A02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ны.</w:t>
      </w:r>
    </w:p>
    <w:p w14:paraId="0EE0C5C1" w14:textId="4A573BC2" w:rsidR="002311FF" w:rsidRDefault="00D82B59" w:rsidP="00D82B59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D82B59">
        <w:rPr>
          <w:rFonts w:ascii="Times New Roman" w:eastAsia="Times New Roman" w:hAnsi="Times New Roman" w:cs="Times New Roman"/>
          <w:b/>
          <w:color w:val="383838"/>
        </w:rPr>
        <w:br/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Стимул к инвестированию в дробеструйные машины может быть связан с желанием получить преимущество над конкурентами, для лучшего контроля достигнутого качества</w:t>
      </w:r>
      <w:r w:rsidR="007F0004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</w:p>
    <w:p w14:paraId="0F9C6D60" w14:textId="77777777" w:rsidR="007F0004" w:rsidRDefault="002311FF" w:rsidP="00D82B59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D82B59"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Какой бы ни была причина использовать эти машины, каждый процесс выполняется</w:t>
      </w:r>
      <w:r w:rsidR="00D82B59" w:rsidRPr="00D82B59">
        <w:rPr>
          <w:rFonts w:ascii="Times New Roman" w:eastAsia="Times New Roman" w:hAnsi="Times New Roman" w:cs="Times New Roman"/>
          <w:color w:val="383838"/>
        </w:rPr>
        <w:br/>
      </w:r>
      <w:r w:rsidR="00D82B59"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наиболее эффективным и действенным способом.</w:t>
      </w:r>
    </w:p>
    <w:p w14:paraId="0DBBBC20" w14:textId="77777777" w:rsidR="007F0004" w:rsidRDefault="007F0004" w:rsidP="00D82B59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</w:p>
    <w:p w14:paraId="0D96AD6C" w14:textId="77777777" w:rsidR="007F0004" w:rsidRPr="007F0004" w:rsidRDefault="007F0004" w:rsidP="007F0004">
      <w:pPr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</w:pPr>
      <w:r w:rsidRPr="007F00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Как правильно выбрать систему дробеструйной очистки:</w:t>
      </w:r>
    </w:p>
    <w:p w14:paraId="0CEB5D59" w14:textId="77777777" w:rsidR="007F0004" w:rsidRPr="007F0004" w:rsidRDefault="007F0004" w:rsidP="007F0004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</w:p>
    <w:p w14:paraId="6887CF30" w14:textId="3839652E" w:rsidR="007F0004" w:rsidRPr="007F0004" w:rsidRDefault="007F0004" w:rsidP="007F0004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7F0004">
        <w:rPr>
          <w:rFonts w:ascii="Times New Roman" w:eastAsia="Times New Roman" w:hAnsi="Times New Roman" w:cs="Times New Roman"/>
          <w:color w:val="383838"/>
          <w:shd w:val="clear" w:color="auto" w:fill="FFFFFF"/>
        </w:rPr>
        <w:t>При выборе дробеструйной системы вы должны учитывать, хотите ли вы стационарное или мобильное оборудование.</w:t>
      </w:r>
    </w:p>
    <w:p w14:paraId="3D24652A" w14:textId="3C68C552" w:rsidR="007F0004" w:rsidRPr="007F0004" w:rsidRDefault="007F0004" w:rsidP="007F0004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7F0004">
        <w:rPr>
          <w:rFonts w:ascii="Times New Roman" w:eastAsia="Times New Roman" w:hAnsi="Times New Roman" w:cs="Times New Roman"/>
          <w:color w:val="383838"/>
          <w:shd w:val="clear" w:color="auto" w:fill="FFFFFF"/>
        </w:rPr>
        <w:t>Самые маленькие дробеструйные установки (20-50 литров) являются наиболее мобильными системами и в основном используются для дробеструйной обработки небольших площадей на балконах и т. Д., Где большую роль играет мобильность. Они также подходят для небольших ремонтных работ.</w:t>
      </w:r>
    </w:p>
    <w:p w14:paraId="3849D858" w14:textId="1A66B827" w:rsidR="007F0004" w:rsidRPr="007F0004" w:rsidRDefault="007F0004" w:rsidP="007F0004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- </w:t>
      </w:r>
      <w:r w:rsidRPr="007F0004">
        <w:rPr>
          <w:rFonts w:ascii="Times New Roman" w:eastAsia="Times New Roman" w:hAnsi="Times New Roman" w:cs="Times New Roman"/>
          <w:color w:val="383838"/>
          <w:shd w:val="clear" w:color="auto" w:fill="FFFFFF"/>
        </w:rPr>
        <w:t>Средние дробеструйные установки (60-140 литров) также мобильны и могут легко транспортироваться в фургон и из него.</w:t>
      </w:r>
    </w:p>
    <w:p w14:paraId="03FD8AE1" w14:textId="71B37014" w:rsidR="007F0004" w:rsidRPr="007F0004" w:rsidRDefault="007F0004" w:rsidP="007F0004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- </w:t>
      </w:r>
      <w:r w:rsidRPr="007F0004">
        <w:rPr>
          <w:rFonts w:ascii="Times New Roman" w:eastAsia="Times New Roman" w:hAnsi="Times New Roman" w:cs="Times New Roman"/>
          <w:color w:val="383838"/>
          <w:shd w:val="clear" w:color="auto" w:fill="FFFFFF"/>
        </w:rPr>
        <w:t>Средние по размеру пескоструйные установки (140-200 литров) менее мобильны, и благодаря большому объему контейнеров вы можете производить дробеструйную очистку гораздо большего квадратного метра перед повторным заполнением абразивов.</w:t>
      </w:r>
    </w:p>
    <w:p w14:paraId="30C58439" w14:textId="0BDFAD26" w:rsidR="007F0004" w:rsidRPr="007F0004" w:rsidRDefault="007F0004" w:rsidP="007F0004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- </w:t>
      </w:r>
      <w:r w:rsidRPr="007F0004">
        <w:rPr>
          <w:rFonts w:ascii="Times New Roman" w:eastAsia="Times New Roman" w:hAnsi="Times New Roman" w:cs="Times New Roman"/>
          <w:color w:val="383838"/>
          <w:shd w:val="clear" w:color="auto" w:fill="FFFFFF"/>
        </w:rPr>
        <w:t>Самые большие дробеструйные системы (200-300 литров) предназначены для промышленного использования, где важно производить дробеструйную обработку многих квадратных метров в час.</w:t>
      </w:r>
    </w:p>
    <w:p w14:paraId="246E582C" w14:textId="6A805A14" w:rsidR="007F0004" w:rsidRPr="007F0004" w:rsidRDefault="007F0004" w:rsidP="007F0004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- Д</w:t>
      </w:r>
      <w:r w:rsidRPr="007F0004">
        <w:rPr>
          <w:rFonts w:ascii="Times New Roman" w:eastAsia="Times New Roman" w:hAnsi="Times New Roman" w:cs="Times New Roman"/>
          <w:color w:val="383838"/>
          <w:shd w:val="clear" w:color="auto" w:fill="FFFFFF"/>
        </w:rPr>
        <w:t>вухкамерные системы по 300 литров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. О</w:t>
      </w:r>
      <w:r w:rsidRPr="007F00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собенно подходят для проведения непрерывной дробеструйной обработки, где 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простой не желателен.</w:t>
      </w:r>
    </w:p>
    <w:p w14:paraId="60D97056" w14:textId="2583F534" w:rsidR="002311FF" w:rsidRPr="002311FF" w:rsidRDefault="00D82B59" w:rsidP="00D82B59">
      <w:pPr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</w:pP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Виды дробеструйных машин:</w:t>
      </w:r>
      <w:r w:rsidRPr="00D82B59">
        <w:rPr>
          <w:rFonts w:ascii="Times New Roman" w:eastAsia="Times New Roman" w:hAnsi="Times New Roman" w:cs="Times New Roman"/>
          <w:b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Роликовый конвейер дробеструйной машины</w:t>
      </w:r>
    </w:p>
    <w:p w14:paraId="796D9614" w14:textId="3CD67ED4" w:rsidR="002311FF" w:rsidRPr="002311FF" w:rsidRDefault="00D82B59" w:rsidP="00D82B59">
      <w:pPr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</w:pP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Роликовые конвейерные машины предназначенные для обработки плит, профилей, углов, труб и других.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Для таких отраслей промышленности как: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- верфи,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- компании по производству металлоконструкций,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- держатели стальных заготовок,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- машиностроение</w:t>
      </w:r>
      <w:r w:rsidR="00872A02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Машины могут быть оснащены обогревателем, автоматическим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покрасочным устройством и сушилкой.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Модели, специа</w:t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t>льно разработанные для пост-фаб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ричных конструктивных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элементов используются в таких отраслях, как: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- судостроительная</w:t>
      </w:r>
      <w:r w:rsidR="00872A02">
        <w:rPr>
          <w:rFonts w:ascii="Times New Roman" w:eastAsia="Times New Roman" w:hAnsi="Times New Roman" w:cs="Times New Roman"/>
          <w:color w:val="383838"/>
          <w:shd w:val="clear" w:color="auto" w:fill="FFFFFF"/>
        </w:rPr>
        <w:t>;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- автомобильная</w:t>
      </w:r>
      <w:r w:rsidR="00872A02">
        <w:rPr>
          <w:rFonts w:ascii="Times New Roman" w:eastAsia="Times New Roman" w:hAnsi="Times New Roman" w:cs="Times New Roman"/>
          <w:color w:val="383838"/>
          <w:shd w:val="clear" w:color="auto" w:fill="FFFFFF"/>
        </w:rPr>
        <w:t>;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- мотоциклетная</w:t>
      </w:r>
      <w:r w:rsidR="00872A02">
        <w:rPr>
          <w:rFonts w:ascii="Times New Roman" w:eastAsia="Times New Roman" w:hAnsi="Times New Roman" w:cs="Times New Roman"/>
          <w:color w:val="383838"/>
          <w:shd w:val="clear" w:color="auto" w:fill="FFFFFF"/>
        </w:rPr>
        <w:t>;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- мостовая</w:t>
      </w:r>
      <w:r w:rsidR="00872A02">
        <w:rPr>
          <w:rFonts w:ascii="Times New Roman" w:eastAsia="Times New Roman" w:hAnsi="Times New Roman" w:cs="Times New Roman"/>
          <w:color w:val="383838"/>
          <w:shd w:val="clear" w:color="auto" w:fill="FFFFFF"/>
        </w:rPr>
        <w:t>;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- машинная и т.д</w:t>
      </w:r>
      <w:r w:rsidR="00872A02"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 xml:space="preserve">Дробеструйная машина </w:t>
      </w:r>
      <w:proofErr w:type="spellStart"/>
      <w:r w:rsidRPr="00D82B59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спинер</w:t>
      </w:r>
      <w:proofErr w:type="spellEnd"/>
      <w:r w:rsidRPr="00D82B59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-вешалка</w:t>
      </w:r>
      <w:r w:rsidRPr="00D82B59">
        <w:rPr>
          <w:rFonts w:ascii="Times New Roman" w:eastAsia="Times New Roman" w:hAnsi="Times New Roman" w:cs="Times New Roman"/>
          <w:b/>
          <w:i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lastRenderedPageBreak/>
        <w:t xml:space="preserve">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Имеет компактную конструкцию, не требует ямы и состоит из блоков с одинарным крюком или двойным крюком.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Предназначена для дробеструйной — механической обработки отливок, конструктивных элементов, деталей из цветных сплавов.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CD73B7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Дробеструйный станок</w:t>
      </w:r>
      <w:r w:rsidRPr="00CD73B7">
        <w:rPr>
          <w:rFonts w:ascii="Times New Roman" w:eastAsia="Times New Roman" w:hAnsi="Times New Roman" w:cs="Times New Roman"/>
          <w:b/>
          <w:i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Станки могут использоваться для удаления песка и ржавчины с литых, кованых и сварных деталей, а также с алюминия и других цветных деталей.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Эффективны для трудно очищаемых деталей, не хрупких деталей и неосновных отливок.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Также может использоваться для очистки поверхности, удаления ржавчины и интенсификации поверхности различных мелких и средних литых или кованых заготовок.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2311FF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Добавление непрерывного конвейера позволяет увеличить производительность при использовании в составе производственной линии.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Многократная дробеструйная машина</w:t>
      </w:r>
      <w:r w:rsidRPr="00D82B59">
        <w:rPr>
          <w:rFonts w:ascii="Times New Roman" w:eastAsia="Times New Roman" w:hAnsi="Times New Roman" w:cs="Times New Roman"/>
          <w:b/>
          <w:i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Это многоступенчатые машины с вращающейся точкой, оснащенные подвесным рельсом и непрерывной работой.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Эти машины могут использоваться для очистки ржавчины и песка от отливок и заготовок, которые должны быть установлены на транспортных средствах, таких как валики и боковые рамы, а также на других типах стальных конструкций и механических деталей.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Они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могут быть интегрированы в линии для влажной и порошковой покраски и являются очень эффективными и недорогими в обслуживании.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Есть модели с подвесным рельсом непрерывного действия, предназначенные для непрерывной очистки отливок, кованых деталей и сплавов малых и средних размеров.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Пневматическая дробеструйная машина вешалки</w:t>
      </w:r>
    </w:p>
    <w:p w14:paraId="24D8FCC3" w14:textId="0742361B" w:rsidR="002311FF" w:rsidRDefault="00D82B59" w:rsidP="00D82B59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Предназначены для монолитных вешалок для тяжелых условий эксплуатации. Отрасли, такие как сельское хозяйство, автомобилестроение, металлоконструкции, очень полезны для полностью автоматизированных производственных предприятий.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Все машины могут быть интегрированы в линии мокрой и порошковой покраски.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</w:p>
    <w:p w14:paraId="753E5C9E" w14:textId="33659A7C" w:rsidR="002311FF" w:rsidRPr="002311FF" w:rsidRDefault="00D82B59" w:rsidP="00D82B59">
      <w:pPr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</w:pPr>
      <w:r w:rsidRPr="00D82B59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Машина для струйной обработки труб</w:t>
      </w:r>
      <w:r w:rsidR="002311FF" w:rsidRPr="002311FF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.</w:t>
      </w:r>
    </w:p>
    <w:p w14:paraId="5BE45220" w14:textId="4DFC6D30" w:rsidR="002311FF" w:rsidRDefault="00D82B59" w:rsidP="00D82B59">
      <w:pPr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</w:pP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Дробеструйные машины внутренние и наружные. Они подходят для обработки поверхности внутренних труб и связанных с ними продуктов, доступны в различных размерах для различных отраслей промышленности, таких как нефтегазовая промышленность, сталелитейные заводы и пищевая промышленность.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Благодаря высокой мощности турбины (45 кВт) на этих машинах способны работать на высокопроизводительных заводах. Транспортная система позволяет работать с различными размерами в процессе.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Дробеструйная машина типа тележки</w:t>
      </w:r>
    </w:p>
    <w:p w14:paraId="73D9B9A4" w14:textId="67F5A6D2" w:rsidR="002311FF" w:rsidRDefault="00D82B59" w:rsidP="00D82B59">
      <w:pPr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</w:pPr>
      <w:r w:rsidRPr="00D82B59">
        <w:rPr>
          <w:rFonts w:ascii="Times New Roman" w:eastAsia="Times New Roman" w:hAnsi="Times New Roman" w:cs="Times New Roman"/>
          <w:b/>
          <w:i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Предназначены для очистки чистых заготовок среднего и большого размера, вращающихся на тележке, обеспечивая яркую и профилированную поверхность, предназначенную для тяжелой промышленности.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Дробеструйная машина с круглой пружиной</w:t>
      </w:r>
    </w:p>
    <w:p w14:paraId="44DD0168" w14:textId="70F88FE1" w:rsidR="002311FF" w:rsidRDefault="00D82B59" w:rsidP="00D82B59">
      <w:pPr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</w:pPr>
      <w:r w:rsidRPr="00D82B59">
        <w:rPr>
          <w:rFonts w:ascii="Times New Roman" w:eastAsia="Times New Roman" w:hAnsi="Times New Roman" w:cs="Times New Roman"/>
          <w:b/>
          <w:i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Эти машины были специально разработаны для достижения идеального результата при обработке круглых пружин.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Круглые пружины предлагают уникальную задачу струйной обработки — полное покрытие взрывных работ жизненно важно в критических условиях, в которых работают пружины.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Расположение взрывных колес имеет решающее значение для достижения желаемого результата.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Pr="00D82B59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Дробеструйная машина с сетчатым ремнем</w:t>
      </w:r>
    </w:p>
    <w:p w14:paraId="251690E2" w14:textId="17A3F182" w:rsidR="002311FF" w:rsidRDefault="00D82B59" w:rsidP="00D82B59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D82B59">
        <w:rPr>
          <w:rFonts w:ascii="Times New Roman" w:eastAsia="Times New Roman" w:hAnsi="Times New Roman" w:cs="Times New Roman"/>
          <w:b/>
          <w:i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Дробеструйные машины с сетчатым ремнем обеспечивают регулируемую по частоте поверхность сетчатого ремня с регулируемой скоростью, на которой можно равномерно обрабатывать различные детали.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Высококачественная сетчатая лента гарантирует, что заготовка остается в идеальном положении для обработки.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Поскольку каждая деталь подвергается взрывной обработке, эта технология идеально подходит для тонкостенных деталей, которые могут быть повреждены при ударе по другим частям (например, внутри дробеструйной машины).</w:t>
      </w: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Способные работать в полностью автоматическом режиме и являются идеальными дробеструйными аппаратами для улучшения качества и прочности ваших отливок, поковок или других мелких деталей.</w:t>
      </w:r>
    </w:p>
    <w:p w14:paraId="1BEB38D2" w14:textId="77A9FB2A" w:rsidR="002311FF" w:rsidRDefault="00D82B59" w:rsidP="00D82B59">
      <w:pPr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</w:pP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>Дробеструйная машина</w:t>
      </w:r>
      <w:r w:rsidR="002311FF">
        <w:rPr>
          <w:rFonts w:ascii="Times New Roman" w:eastAsia="Times New Roman" w:hAnsi="Times New Roman" w:cs="Times New Roman"/>
          <w:b/>
          <w:i/>
          <w:color w:val="383838"/>
          <w:shd w:val="clear" w:color="auto" w:fill="FFFFFF"/>
        </w:rPr>
        <w:t xml:space="preserve"> c поворотной пластиной</w:t>
      </w:r>
    </w:p>
    <w:p w14:paraId="0700649D" w14:textId="77777777" w:rsidR="00CD73B7" w:rsidRDefault="00D82B59" w:rsidP="00D82B59">
      <w:pPr>
        <w:rPr>
          <w:rFonts w:ascii="Times New Roman" w:eastAsia="Times New Roman" w:hAnsi="Times New Roman" w:cs="Times New Roman"/>
          <w:color w:val="383838"/>
        </w:rPr>
      </w:pPr>
      <w:r w:rsidRPr="00D82B59">
        <w:rPr>
          <w:rFonts w:ascii="Times New Roman" w:eastAsia="Times New Roman" w:hAnsi="Times New Roman" w:cs="Times New Roman"/>
          <w:b/>
          <w:i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Линия дробеструйных машин предназначена для дробления мелких и средних заготовок на вращающейся плите. Агрегаты могут использоваться для обработки множества различных типов деталей, включая кованые и литые детали, автомобильные колеса и обеспечивают яркую и профилированную поверхность.</w:t>
      </w:r>
    </w:p>
    <w:p w14:paraId="149D4D1E" w14:textId="3CB78CE2" w:rsidR="00D82B59" w:rsidRPr="00D82B59" w:rsidRDefault="00D82B59" w:rsidP="00D82B59">
      <w:pPr>
        <w:rPr>
          <w:rFonts w:ascii="Times New Roman" w:eastAsia="Times New Roman" w:hAnsi="Times New Roman" w:cs="Times New Roman"/>
        </w:rPr>
      </w:pPr>
      <w:r w:rsidRPr="00D82B59">
        <w:rPr>
          <w:rFonts w:ascii="Times New Roman" w:eastAsia="Times New Roman" w:hAnsi="Times New Roman" w:cs="Times New Roman"/>
          <w:color w:val="383838"/>
        </w:rPr>
        <w:br/>
      </w:r>
      <w:r w:rsidR="00CD73B7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D82B59">
        <w:rPr>
          <w:rFonts w:ascii="Times New Roman" w:eastAsia="Times New Roman" w:hAnsi="Times New Roman" w:cs="Times New Roman"/>
          <w:color w:val="383838"/>
          <w:shd w:val="clear" w:color="auto" w:fill="FFFFFF"/>
        </w:rPr>
        <w:t>Учитывая потребности антикоррозийной промышленности, и все функции, которые требуются профессиональному пользователю, машины оснащены хорошо спроектированной и проверенной цельной системой дистанционного управления, системой ручек и глушителем, что обеспечивает снижение трудозатрат, высокую эффективность использования абразива и безопасность оператора.</w:t>
      </w:r>
    </w:p>
    <w:p w14:paraId="2C346C6A" w14:textId="77777777" w:rsidR="001D6FEC" w:rsidRPr="002311FF" w:rsidRDefault="001D6FEC">
      <w:pPr>
        <w:rPr>
          <w:rFonts w:ascii="Times New Roman" w:hAnsi="Times New Roman" w:cs="Times New Roman"/>
          <w:lang w:val="en-US"/>
        </w:rPr>
      </w:pPr>
    </w:p>
    <w:sectPr w:rsidR="001D6FEC" w:rsidRPr="002311FF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6654"/>
    <w:multiLevelType w:val="hybridMultilevel"/>
    <w:tmpl w:val="7D84AA2E"/>
    <w:lvl w:ilvl="0" w:tplc="CC2E7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B1E85"/>
    <w:multiLevelType w:val="multilevel"/>
    <w:tmpl w:val="2E02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09"/>
    <w:rsid w:val="001D6FEC"/>
    <w:rsid w:val="001E3A5F"/>
    <w:rsid w:val="002311FF"/>
    <w:rsid w:val="0039554D"/>
    <w:rsid w:val="0046055B"/>
    <w:rsid w:val="00516977"/>
    <w:rsid w:val="005779AC"/>
    <w:rsid w:val="0069307E"/>
    <w:rsid w:val="007C32F7"/>
    <w:rsid w:val="007F0004"/>
    <w:rsid w:val="00872A02"/>
    <w:rsid w:val="00995724"/>
    <w:rsid w:val="00B21B0A"/>
    <w:rsid w:val="00BA1986"/>
    <w:rsid w:val="00BA5E9D"/>
    <w:rsid w:val="00C35931"/>
    <w:rsid w:val="00CD73B7"/>
    <w:rsid w:val="00D06560"/>
    <w:rsid w:val="00D82B59"/>
    <w:rsid w:val="00EC5A0F"/>
    <w:rsid w:val="00F435C6"/>
    <w:rsid w:val="00F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F9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93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F72709"/>
  </w:style>
  <w:style w:type="character" w:customStyle="1" w:styleId="10">
    <w:name w:val="Заголовок 1 Знак"/>
    <w:basedOn w:val="a0"/>
    <w:link w:val="1"/>
    <w:uiPriority w:val="9"/>
    <w:rsid w:val="00C35931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359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C5A0F"/>
    <w:pPr>
      <w:ind w:left="720"/>
      <w:contextualSpacing/>
    </w:pPr>
  </w:style>
  <w:style w:type="paragraph" w:styleId="a5">
    <w:name w:val="No Spacing"/>
    <w:uiPriority w:val="1"/>
    <w:qFormat/>
    <w:rsid w:val="00BA5E9D"/>
  </w:style>
  <w:style w:type="character" w:styleId="a6">
    <w:name w:val="Hyperlink"/>
    <w:basedOn w:val="a0"/>
    <w:uiPriority w:val="99"/>
    <w:semiHidden/>
    <w:unhideWhenUsed/>
    <w:rsid w:val="002311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93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F72709"/>
  </w:style>
  <w:style w:type="character" w:customStyle="1" w:styleId="10">
    <w:name w:val="Заголовок 1 Знак"/>
    <w:basedOn w:val="a0"/>
    <w:link w:val="1"/>
    <w:uiPriority w:val="9"/>
    <w:rsid w:val="00C35931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359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C5A0F"/>
    <w:pPr>
      <w:ind w:left="720"/>
      <w:contextualSpacing/>
    </w:pPr>
  </w:style>
  <w:style w:type="paragraph" w:styleId="a5">
    <w:name w:val="No Spacing"/>
    <w:uiPriority w:val="1"/>
    <w:qFormat/>
    <w:rsid w:val="00BA5E9D"/>
  </w:style>
  <w:style w:type="character" w:styleId="a6">
    <w:name w:val="Hyperlink"/>
    <w:basedOn w:val="a0"/>
    <w:uiPriority w:val="99"/>
    <w:semiHidden/>
    <w:unhideWhenUsed/>
    <w:rsid w:val="002311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815</Words>
  <Characters>6003</Characters>
  <Application>Microsoft Macintosh Word</Application>
  <DocSecurity>0</DocSecurity>
  <Lines>157</Lines>
  <Paragraphs>20</Paragraphs>
  <ScaleCrop>false</ScaleCrop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16</cp:revision>
  <dcterms:created xsi:type="dcterms:W3CDTF">2020-08-03T21:38:00Z</dcterms:created>
  <dcterms:modified xsi:type="dcterms:W3CDTF">2020-08-03T22:50:00Z</dcterms:modified>
</cp:coreProperties>
</file>