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/>
          <w:b/>
          <w:sz w:val="24"/>
          <w:szCs w:val="24"/>
          <w:u w:color="auto" w:val="single"/>
        </w:rPr>
      </w:pPr>
      <w:r>
        <w:rPr>
          <w:rFonts w:ascii="Times New Roman" w:hAnsi="Times New Roman"/>
          <w:b/>
          <w:sz w:val="24"/>
          <w:szCs w:val="24"/>
          <w:u w:color="auto" w:val="single"/>
        </w:rPr>
        <w:t>Управление недвижимостью</w:t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Наша компания предлагает комплексный подход к предоставлению услуг по управлению недвижимостью, который позволит обеспечить бесперебойное функционирование систем жизнеобеспечения, сохранность основных фондов, повысит инвестиционную привлекательность и совокупную стоимость владения объектом.</w:t>
      </w:r>
    </w:p>
    <w:p>
      <w:pPr>
        <w:ind w:firstLine="708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Наш подход к вопросам управления ориентирован на решение следующих основных задач:</w:t>
      </w:r>
    </w:p>
    <w:p>
      <w:pPr>
        <w:ind w:firstLine="708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1"/>
        <w:numPr>
          <w:ilvl w:val="0"/>
          <w:numId w:val="4"/>
        </w:numPr>
        <w:ind w:left="720" w:hanging="36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освобождение Заказчика от рутинных работ не связанных с его бизнесом;</w:t>
      </w:r>
    </w:p>
    <w:p>
      <w:pPr>
        <w:pStyle w:val="para1"/>
        <w:numPr>
          <w:ilvl w:val="0"/>
          <w:numId w:val="4"/>
        </w:numPr>
        <w:ind w:left="720" w:hanging="36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минимизация расходов средств и времени Заказчика на содержание недвижимости за счет предоставления комплекса услуг по принципу «одного окна»;</w:t>
      </w:r>
    </w:p>
    <w:p>
      <w:pPr>
        <w:pStyle w:val="para1"/>
        <w:numPr>
          <w:ilvl w:val="0"/>
          <w:numId w:val="4"/>
        </w:numPr>
        <w:ind w:left="720" w:hanging="36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максимизация доходов Заказчика от объекта недвижимости.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ind w:firstLine="708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Достижение поставленных целей обеспечивается за счет наличия клиент-ориентированной организационной структуры компании, основными элементами которой являются:</w:t>
      </w:r>
    </w:p>
    <w:p>
      <w:pPr>
        <w:ind w:firstLine="708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1"/>
        <w:numPr>
          <w:ilvl w:val="0"/>
          <w:numId w:val="9"/>
        </w:numPr>
        <w:ind w:left="737" w:hanging="36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эффективный и профессиональный менеджмент;</w:t>
      </w:r>
    </w:p>
    <w:p>
      <w:pPr>
        <w:pStyle w:val="para1"/>
        <w:numPr>
          <w:ilvl w:val="0"/>
          <w:numId w:val="9"/>
        </w:numPr>
        <w:ind w:left="737" w:hanging="36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высококвалифицированный инженерный персонал;</w:t>
      </w:r>
    </w:p>
    <w:p>
      <w:pPr>
        <w:pStyle w:val="para1"/>
        <w:numPr>
          <w:ilvl w:val="0"/>
          <w:numId w:val="9"/>
        </w:numPr>
        <w:ind w:left="737" w:hanging="36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мобильный штат мастеров профессионалов по всем направлениям предоставляемых услуг;</w:t>
      </w:r>
    </w:p>
    <w:p>
      <w:pPr>
        <w:pStyle w:val="para1"/>
        <w:numPr>
          <w:ilvl w:val="0"/>
          <w:numId w:val="9"/>
        </w:numPr>
        <w:ind w:left="737" w:hanging="36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бригады «скорой помощи» по всем видам предоставляемых услуг;</w:t>
      </w:r>
    </w:p>
    <w:p>
      <w:pPr>
        <w:pStyle w:val="para1"/>
        <w:numPr>
          <w:ilvl w:val="0"/>
          <w:numId w:val="9"/>
        </w:numPr>
        <w:ind w:left="737" w:hanging="36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собственное ремонтно-строительное подразделение;</w:t>
      </w:r>
    </w:p>
    <w:p>
      <w:pPr>
        <w:pStyle w:val="para1"/>
        <w:numPr>
          <w:ilvl w:val="0"/>
          <w:numId w:val="9"/>
        </w:numPr>
        <w:ind w:left="737" w:hanging="36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собственный грузовой и легковой автотранспорт.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ind w:firstLine="36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Оперативность реагирования на любые возникающие в ходе текущего обслуживания вопросы и проблемы Заказчика обеспечивается также за счет наличия в структуре компании </w:t>
      </w:r>
      <w:r>
        <w:rPr>
          <w:rFonts w:ascii="Times New Roman" w:hAnsi="Times New Roman"/>
          <w:b/>
        </w:rPr>
        <w:t>круглосуточной диспетчерской службы (</w:t>
      </w:r>
      <w:r>
        <w:rPr>
          <w:rFonts w:ascii="Times New Roman" w:hAnsi="Times New Roman"/>
          <w:b/>
          <w:lang w:val="en-us"/>
        </w:rPr>
        <w:t>call</w:t>
      </w:r>
      <w:r>
        <w:rPr>
          <w:rFonts w:ascii="Times New Roman" w:hAnsi="Times New Roman"/>
          <w:b/>
        </w:rPr>
        <w:t xml:space="preserve"> центр)</w:t>
      </w:r>
      <w:r>
        <w:rPr>
          <w:rFonts w:ascii="Times New Roman" w:hAnsi="Times New Roman"/>
        </w:rPr>
        <w:t>.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Мы предлагаем следующие услуги по управлению различными видами недвижимости: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1"/>
        <w:numPr>
          <w:ilvl w:val="0"/>
          <w:numId w:val="6"/>
        </w:numPr>
        <w:ind w:left="720" w:hanging="360"/>
        <w:spacing w:after="0"/>
        <w:rPr>
          <w:rFonts w:ascii="Times New Roman" w:hAnsi="Times New Roman"/>
          <w:b/>
          <w:sz w:val="24"/>
          <w:szCs w:val="24"/>
          <w:u w:color="auto" w:val="single"/>
        </w:rPr>
      </w:pPr>
      <w:r>
        <w:rPr>
          <w:rFonts w:ascii="Times New Roman" w:hAnsi="Times New Roman"/>
          <w:b/>
          <w:sz w:val="24"/>
          <w:szCs w:val="24"/>
          <w:u w:color="auto" w:val="single"/>
        </w:rPr>
        <w:t>Офисная недвижимость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ara1"/>
        <w:numPr>
          <w:ilvl w:val="1"/>
          <w:numId w:val="6"/>
        </w:numPr>
        <w:ind w:left="1134" w:hanging="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Обслуживание инженерных сетей</w:t>
      </w:r>
    </w:p>
    <w:p>
      <w:pPr>
        <w:pStyle w:val="para1"/>
        <w:numPr>
          <w:ilvl w:val="2"/>
          <w:numId w:val="6"/>
        </w:numPr>
        <w:ind w:left="1701" w:hanging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Электросети и системы электроснабжения</w:t>
      </w:r>
    </w:p>
    <w:p>
      <w:pPr>
        <w:pStyle w:val="para1"/>
        <w:numPr>
          <w:ilvl w:val="3"/>
          <w:numId w:val="6"/>
        </w:numPr>
        <w:ind w:left="2127" w:hanging="284"/>
        <w:rPr>
          <w:rFonts w:ascii="Times New Roman" w:hAnsi="Times New Roman"/>
        </w:rPr>
      </w:pPr>
      <w:r>
        <w:rPr>
          <w:rFonts w:ascii="Times New Roman" w:hAnsi="Times New Roman"/>
        </w:rPr>
        <w:t>Контроль работоспособности, устранение неисправностей, замена: кабелей, розеток, выключателей, автоматов, осветительных приборов и т.п.</w:t>
      </w:r>
    </w:p>
    <w:p>
      <w:pPr>
        <w:pStyle w:val="para1"/>
        <w:numPr>
          <w:ilvl w:val="3"/>
          <w:numId w:val="6"/>
        </w:numPr>
        <w:ind w:left="2127" w:hanging="284"/>
        <w:rPr>
          <w:rFonts w:ascii="Times New Roman" w:hAnsi="Times New Roman"/>
        </w:rPr>
      </w:pPr>
      <w:r>
        <w:rPr>
          <w:rFonts w:ascii="Times New Roman" w:hAnsi="Times New Roman"/>
        </w:rPr>
        <w:t>Поверка счетчиков согласно графика</w:t>
      </w:r>
    </w:p>
    <w:p>
      <w:pPr>
        <w:pStyle w:val="para1"/>
        <w:numPr>
          <w:ilvl w:val="2"/>
          <w:numId w:val="6"/>
        </w:numPr>
        <w:ind w:left="1701" w:hanging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Системы вентиляции и кондиционирования</w:t>
      </w:r>
    </w:p>
    <w:p>
      <w:pPr>
        <w:pStyle w:val="para1"/>
        <w:numPr>
          <w:ilvl w:val="3"/>
          <w:numId w:val="6"/>
        </w:numPr>
        <w:ind w:left="2127" w:hanging="284"/>
        <w:rPr>
          <w:rFonts w:ascii="Times New Roman" w:hAnsi="Times New Roman"/>
        </w:rPr>
      </w:pPr>
      <w:r>
        <w:rPr>
          <w:rFonts w:ascii="Times New Roman" w:hAnsi="Times New Roman"/>
        </w:rPr>
        <w:t>Контроль состояния и работоспособности, устранение неисправностей, чистка систем вентиляции и кондиционирования, чистка и замена фильтров</w:t>
      </w:r>
    </w:p>
    <w:p>
      <w:pPr>
        <w:pStyle w:val="para1"/>
        <w:numPr>
          <w:ilvl w:val="2"/>
          <w:numId w:val="6"/>
        </w:numPr>
        <w:ind w:left="1701" w:hanging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Системы водоснабжения и водоотведения</w:t>
      </w:r>
    </w:p>
    <w:p>
      <w:pPr>
        <w:pStyle w:val="para1"/>
        <w:numPr>
          <w:ilvl w:val="3"/>
          <w:numId w:val="6"/>
        </w:numPr>
        <w:ind w:left="2127" w:hanging="284"/>
        <w:rPr>
          <w:rFonts w:ascii="Times New Roman" w:hAnsi="Times New Roman"/>
        </w:rPr>
      </w:pPr>
      <w:r>
        <w:rPr>
          <w:rFonts w:ascii="Times New Roman" w:hAnsi="Times New Roman"/>
        </w:rPr>
        <w:t>Контроль работоспособности, устранение неисправностей, ремонт трубопроводов, запорной арматуры сантехнических приборов</w:t>
      </w:r>
    </w:p>
    <w:p>
      <w:pPr>
        <w:pStyle w:val="para1"/>
        <w:numPr>
          <w:ilvl w:val="2"/>
          <w:numId w:val="6"/>
        </w:numPr>
        <w:ind w:left="1701" w:hanging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Системы отопления</w:t>
      </w:r>
    </w:p>
    <w:p>
      <w:pPr>
        <w:pStyle w:val="para1"/>
        <w:numPr>
          <w:ilvl w:val="3"/>
          <w:numId w:val="6"/>
        </w:numPr>
        <w:ind w:left="2127" w:hanging="284"/>
        <w:rPr>
          <w:rFonts w:ascii="Times New Roman" w:hAnsi="Times New Roman"/>
        </w:rPr>
      </w:pPr>
      <w:r>
        <w:rPr>
          <w:rFonts w:ascii="Times New Roman" w:hAnsi="Times New Roman"/>
        </w:rPr>
        <w:t>Контроль работоспособности, профилактика, устранение неисправностей, ремонт, чистка котлов, труб, дымоходов</w:t>
      </w:r>
    </w:p>
    <w:p>
      <w:pPr>
        <w:pStyle w:val="para1"/>
        <w:numPr>
          <w:ilvl w:val="2"/>
          <w:numId w:val="6"/>
        </w:numPr>
        <w:ind w:left="1701" w:hanging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Системы газоснабжения</w:t>
      </w:r>
    </w:p>
    <w:p>
      <w:pPr>
        <w:pStyle w:val="para1"/>
        <w:numPr>
          <w:ilvl w:val="3"/>
          <w:numId w:val="6"/>
        </w:numPr>
        <w:ind w:left="2127" w:hanging="284"/>
        <w:rPr>
          <w:rFonts w:ascii="Times New Roman" w:hAnsi="Times New Roman"/>
        </w:rPr>
      </w:pPr>
      <w:r>
        <w:rPr>
          <w:rFonts w:ascii="Times New Roman" w:hAnsi="Times New Roman"/>
        </w:rPr>
        <w:t>Контроль, профилактика, устранение неисправностей, ремонт, газового оборудования</w:t>
      </w:r>
    </w:p>
    <w:p>
      <w:pPr>
        <w:pStyle w:val="para1"/>
        <w:numPr>
          <w:ilvl w:val="2"/>
          <w:numId w:val="6"/>
        </w:numPr>
        <w:ind w:left="1701" w:hanging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Системы сигнализации</w:t>
      </w:r>
    </w:p>
    <w:p>
      <w:pPr>
        <w:pStyle w:val="para1"/>
        <w:numPr>
          <w:ilvl w:val="3"/>
          <w:numId w:val="6"/>
        </w:numPr>
        <w:ind w:left="2127" w:hanging="284"/>
        <w:rPr>
          <w:rFonts w:ascii="Times New Roman" w:hAnsi="Times New Roman"/>
        </w:rPr>
      </w:pPr>
      <w:r>
        <w:rPr>
          <w:rFonts w:ascii="Times New Roman" w:hAnsi="Times New Roman"/>
        </w:rPr>
        <w:t>Установка, настройка, подключение на пульт охраны, контроль работоспособности, устранение неисправностей</w:t>
      </w:r>
    </w:p>
    <w:p>
      <w:pPr>
        <w:pStyle w:val="para1"/>
        <w:numPr>
          <w:ilvl w:val="2"/>
          <w:numId w:val="6"/>
        </w:numPr>
        <w:ind w:left="1701" w:hanging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Слаботочные системы (СКС, телефония, интернет, компьютерные сети)</w:t>
      </w:r>
    </w:p>
    <w:p>
      <w:pPr>
        <w:pStyle w:val="para1"/>
        <w:numPr>
          <w:ilvl w:val="3"/>
          <w:numId w:val="6"/>
        </w:numPr>
        <w:ind w:left="2127" w:hanging="284"/>
        <w:rPr>
          <w:rFonts w:ascii="Times New Roman" w:hAnsi="Times New Roman"/>
        </w:rPr>
      </w:pPr>
      <w:r>
        <w:rPr>
          <w:rFonts w:ascii="Times New Roman" w:hAnsi="Times New Roman"/>
        </w:rPr>
        <w:t>Установка оборудования и оконечных устройств, подключение, контроль работоспособности, устранение неисправностей, настройка оборудования, администрирование</w:t>
      </w:r>
    </w:p>
    <w:p>
      <w:pPr>
        <w:pStyle w:val="para1"/>
        <w:numPr>
          <w:ilvl w:val="1"/>
          <w:numId w:val="6"/>
        </w:numPr>
        <w:ind w:left="1134" w:hanging="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Обслуживание офисной техники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Принтеры, сканеры, множительная техника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Компьютеры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Доставка расходных материалов</w:t>
      </w:r>
    </w:p>
    <w:p>
      <w:pPr>
        <w:pStyle w:val="para1"/>
        <w:numPr>
          <w:ilvl w:val="1"/>
          <w:numId w:val="6"/>
        </w:numPr>
        <w:ind w:left="1134" w:hanging="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Уборка офисных помещений (клиниг)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Ежедневная (еженедельная, генеральная) уборка помещений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Мойка окон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Мелкий ремонт отделки помещений</w:t>
      </w:r>
    </w:p>
    <w:p>
      <w:pPr>
        <w:pStyle w:val="para1"/>
        <w:numPr>
          <w:ilvl w:val="1"/>
          <w:numId w:val="6"/>
        </w:numPr>
        <w:ind w:left="1134" w:hanging="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Услуги по сдаче в аренду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помещения к сдаче в аренду (уборка, профилактика систем жизнеобеспечения, мелкий ремонт)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по укомплектованию объекта оборудованием и необходимой бытовой техникой (изучение потребности, поиск подходящего оборудования и бытовой техники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</w:rPr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Исследование рынка для определения арендной ставки для конкретного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</w:rPr>
        <w:t>объекта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Поиск арендаторов по профилю помещения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Согласование и заключение договоров аренды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Контроль поступления арендной платы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Работа с должниками по погашению задолженности</w:t>
      </w:r>
    </w:p>
    <w:p>
      <w:pPr>
        <w:pStyle w:val="para1"/>
        <w:numPr>
          <w:ilvl w:val="1"/>
          <w:numId w:val="6"/>
        </w:numPr>
        <w:ind w:left="1134" w:hanging="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Услуги по взаимодействию с коммунальными службами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своевременностью оплаты коммунальных платежей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Сдача ежемесячных отчетов в коммунальные службы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Решение текущих вопросов с коммунальными службами</w:t>
      </w:r>
    </w:p>
    <w:p>
      <w:pPr>
        <w:pStyle w:val="para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1"/>
        <w:numPr>
          <w:ilvl w:val="0"/>
          <w:numId w:val="6"/>
        </w:numPr>
        <w:ind w:left="720" w:hanging="360"/>
        <w:spacing w:after="0"/>
        <w:rPr>
          <w:rFonts w:ascii="Times New Roman" w:hAnsi="Times New Roman"/>
          <w:b/>
          <w:sz w:val="24"/>
          <w:szCs w:val="24"/>
          <w:u w:color="auto" w:val="single"/>
        </w:rPr>
      </w:pPr>
      <w:r>
        <w:rPr>
          <w:rFonts w:ascii="Times New Roman" w:hAnsi="Times New Roman"/>
          <w:b/>
          <w:sz w:val="24"/>
          <w:szCs w:val="24"/>
          <w:u w:color="auto" w:val="single"/>
        </w:rPr>
        <w:t>Жилая недвижимость</w:t>
      </w: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ara1"/>
        <w:numPr>
          <w:ilvl w:val="1"/>
          <w:numId w:val="6"/>
        </w:numPr>
        <w:ind w:left="72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Обслуживание инженерных сетей</w:t>
      </w:r>
    </w:p>
    <w:p>
      <w:pPr>
        <w:pStyle w:val="para1"/>
        <w:numPr>
          <w:ilvl w:val="2"/>
          <w:numId w:val="6"/>
        </w:numPr>
        <w:ind w:left="1701" w:hanging="425"/>
        <w:rPr>
          <w:rFonts w:ascii="Times New Roman" w:hAnsi="Times New Roman"/>
        </w:rPr>
      </w:pPr>
      <w:r>
        <w:rPr>
          <w:rFonts w:ascii="Times New Roman" w:hAnsi="Times New Roman"/>
        </w:rPr>
        <w:t>Электросети и системы электроснабжения</w:t>
      </w:r>
    </w:p>
    <w:p>
      <w:pPr>
        <w:pStyle w:val="para1"/>
        <w:numPr>
          <w:ilvl w:val="2"/>
          <w:numId w:val="6"/>
        </w:numPr>
        <w:ind w:left="1701" w:hanging="425"/>
        <w:rPr>
          <w:rFonts w:ascii="Times New Roman" w:hAnsi="Times New Roman"/>
        </w:rPr>
      </w:pPr>
      <w:r>
        <w:rPr>
          <w:rFonts w:ascii="Times New Roman" w:hAnsi="Times New Roman"/>
        </w:rPr>
        <w:t>Системы вентиляции</w:t>
      </w:r>
    </w:p>
    <w:p>
      <w:pPr>
        <w:pStyle w:val="para1"/>
        <w:numPr>
          <w:ilvl w:val="2"/>
          <w:numId w:val="6"/>
        </w:numPr>
        <w:ind w:left="1701" w:hanging="425"/>
        <w:rPr>
          <w:rFonts w:ascii="Times New Roman" w:hAnsi="Times New Roman"/>
        </w:rPr>
      </w:pPr>
      <w:r>
        <w:rPr>
          <w:rFonts w:ascii="Times New Roman" w:hAnsi="Times New Roman"/>
        </w:rPr>
        <w:t>Системы водоснабжения и водоотведения</w:t>
      </w:r>
    </w:p>
    <w:p>
      <w:pPr>
        <w:pStyle w:val="para1"/>
        <w:numPr>
          <w:ilvl w:val="2"/>
          <w:numId w:val="6"/>
        </w:numPr>
        <w:ind w:left="1701" w:hanging="425"/>
        <w:rPr>
          <w:rFonts w:ascii="Times New Roman" w:hAnsi="Times New Roman"/>
        </w:rPr>
      </w:pPr>
      <w:r>
        <w:rPr>
          <w:rFonts w:ascii="Times New Roman" w:hAnsi="Times New Roman"/>
        </w:rPr>
        <w:t>Системы отопления</w:t>
      </w:r>
    </w:p>
    <w:p>
      <w:pPr>
        <w:pStyle w:val="para1"/>
        <w:numPr>
          <w:ilvl w:val="2"/>
          <w:numId w:val="6"/>
        </w:numPr>
        <w:ind w:left="1701" w:hanging="425"/>
        <w:rPr>
          <w:rFonts w:ascii="Times New Roman" w:hAnsi="Times New Roman"/>
        </w:rPr>
      </w:pPr>
      <w:r>
        <w:rPr>
          <w:rFonts w:ascii="Times New Roman" w:hAnsi="Times New Roman"/>
        </w:rPr>
        <w:t>Системы газоснабжения</w:t>
      </w:r>
    </w:p>
    <w:p>
      <w:pPr>
        <w:pStyle w:val="para1"/>
        <w:numPr>
          <w:ilvl w:val="2"/>
          <w:numId w:val="6"/>
        </w:numPr>
        <w:ind w:left="1701" w:hanging="425"/>
        <w:rPr>
          <w:rFonts w:ascii="Times New Roman" w:hAnsi="Times New Roman"/>
        </w:rPr>
      </w:pPr>
      <w:r>
        <w:rPr>
          <w:rFonts w:ascii="Times New Roman" w:hAnsi="Times New Roman"/>
        </w:rPr>
        <w:t>Системы сигнализации</w:t>
      </w:r>
    </w:p>
    <w:p>
      <w:pPr>
        <w:pStyle w:val="para1"/>
        <w:numPr>
          <w:ilvl w:val="2"/>
          <w:numId w:val="6"/>
        </w:numPr>
        <w:ind w:left="1701" w:hanging="425"/>
        <w:rPr>
          <w:rFonts w:ascii="Times New Roman" w:hAnsi="Times New Roman"/>
        </w:rPr>
      </w:pPr>
      <w:r>
        <w:rPr>
          <w:rFonts w:ascii="Times New Roman" w:hAnsi="Times New Roman"/>
        </w:rPr>
        <w:t>Слаботочные системы (СКС,  телефония, интернет, компьютерные сети)</w:t>
      </w:r>
    </w:p>
    <w:p>
      <w:pPr>
        <w:pStyle w:val="para1"/>
        <w:numPr>
          <w:ilvl w:val="1"/>
          <w:numId w:val="6"/>
        </w:numPr>
        <w:ind w:left="72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Услуги уборки</w:t>
      </w:r>
    </w:p>
    <w:p>
      <w:pPr>
        <w:pStyle w:val="para1"/>
        <w:numPr>
          <w:ilvl w:val="3"/>
          <w:numId w:val="6"/>
        </w:numPr>
        <w:ind w:left="2127" w:hanging="284"/>
        <w:rPr>
          <w:rFonts w:ascii="Times New Roman" w:hAnsi="Times New Roman"/>
        </w:rPr>
      </w:pPr>
      <w:r>
        <w:rPr>
          <w:rFonts w:ascii="Times New Roman" w:hAnsi="Times New Roman"/>
        </w:rPr>
        <w:t>Уборка после ремонта</w:t>
      </w:r>
    </w:p>
    <w:p>
      <w:pPr>
        <w:pStyle w:val="para1"/>
        <w:numPr>
          <w:ilvl w:val="3"/>
          <w:numId w:val="6"/>
        </w:numPr>
        <w:ind w:left="2127" w:hanging="284"/>
        <w:rPr>
          <w:rFonts w:ascii="Times New Roman" w:hAnsi="Times New Roman"/>
        </w:rPr>
      </w:pPr>
      <w:r>
        <w:rPr>
          <w:rFonts w:ascii="Times New Roman" w:hAnsi="Times New Roman"/>
        </w:rPr>
        <w:t>Ежедневная уборка</w:t>
      </w:r>
    </w:p>
    <w:p>
      <w:pPr>
        <w:pStyle w:val="para1"/>
        <w:numPr>
          <w:ilvl w:val="3"/>
          <w:numId w:val="6"/>
        </w:numPr>
        <w:ind w:left="2127" w:hanging="284"/>
        <w:rPr>
          <w:rFonts w:ascii="Times New Roman" w:hAnsi="Times New Roman"/>
        </w:rPr>
      </w:pPr>
      <w:r>
        <w:rPr>
          <w:rFonts w:ascii="Times New Roman" w:hAnsi="Times New Roman"/>
        </w:rPr>
        <w:t>Генеральная уборка</w:t>
      </w:r>
    </w:p>
    <w:p>
      <w:pPr>
        <w:pStyle w:val="para1"/>
        <w:numPr>
          <w:ilvl w:val="3"/>
          <w:numId w:val="6"/>
        </w:numPr>
        <w:ind w:left="2127" w:hanging="284"/>
        <w:rPr>
          <w:rFonts w:ascii="Times New Roman" w:hAnsi="Times New Roman"/>
        </w:rPr>
      </w:pPr>
      <w:r>
        <w:rPr>
          <w:rFonts w:ascii="Times New Roman" w:hAnsi="Times New Roman"/>
        </w:rPr>
        <w:t>Мойка окон</w:t>
      </w:r>
    </w:p>
    <w:p>
      <w:pPr>
        <w:pStyle w:val="para1"/>
        <w:numPr>
          <w:ilvl w:val="3"/>
          <w:numId w:val="6"/>
        </w:numPr>
        <w:ind w:left="2127" w:hanging="284"/>
        <w:rPr>
          <w:rFonts w:ascii="Times New Roman" w:hAnsi="Times New Roman"/>
        </w:rPr>
      </w:pPr>
      <w:r>
        <w:rPr>
          <w:rFonts w:ascii="Times New Roman" w:hAnsi="Times New Roman"/>
        </w:rPr>
        <w:t>Вывоз мусора</w:t>
      </w:r>
    </w:p>
    <w:p>
      <w:pPr>
        <w:pStyle w:val="para1"/>
        <w:numPr>
          <w:ilvl w:val="1"/>
          <w:numId w:val="6"/>
        </w:numPr>
        <w:ind w:left="72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Услуги по сдаче в аренду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помещения к сдаче в аренду (ремонт, профилактика систем, уборка, меблировка)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по укомплектованию объекта оборудованием и необходимой бытовой техникой (изучение потребности, поиск подходящего оборудования и бытовой техники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</w:rPr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Исследование рынка для определения арендной ставки для конкретного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</w:rPr>
        <w:t>объекта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Поиск арендаторов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Показ объекта потенциальным арендаторам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Согласование и заключение договоров аренды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Контроль поступления арендной платы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Работа с должниками по погашению задолженности</w:t>
      </w:r>
    </w:p>
    <w:p>
      <w:pPr>
        <w:pStyle w:val="para1"/>
        <w:numPr>
          <w:ilvl w:val="2"/>
          <w:numId w:val="6"/>
        </w:numPr>
        <w:ind w:left="2127" w:hanging="851"/>
        <w:rPr>
          <w:rFonts w:ascii="Times New Roman" w:hAnsi="Times New Roman"/>
        </w:rPr>
      </w:pPr>
      <w:r>
        <w:rPr>
          <w:rFonts w:ascii="Times New Roman" w:hAnsi="Times New Roman"/>
        </w:rPr>
        <w:t>Контроль оплаты коммунальных платежей</w:t>
      </w:r>
    </w:p>
    <w:p>
      <w:pPr>
        <w:pStyle w:val="para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1"/>
        <w:numPr>
          <w:ilvl w:val="0"/>
          <w:numId w:val="6"/>
        </w:numPr>
        <w:ind w:left="720" w:hanging="360"/>
        <w:spacing w:after="0"/>
        <w:rPr>
          <w:rFonts w:ascii="Times New Roman" w:hAnsi="Times New Roman"/>
          <w:b/>
          <w:sz w:val="24"/>
          <w:szCs w:val="24"/>
          <w:u w:color="auto" w:val="single"/>
        </w:rPr>
      </w:pPr>
      <w:r/>
      <w:bookmarkStart w:id="0" w:name="_GoBack"/>
      <w:bookmarkEnd w:id="0"/>
      <w:r/>
      <w:r>
        <w:rPr>
          <w:rFonts w:ascii="Times New Roman" w:hAnsi="Times New Roman"/>
          <w:b/>
          <w:sz w:val="24"/>
          <w:szCs w:val="24"/>
          <w:u w:color="auto" w:val="single"/>
        </w:rPr>
        <w:t>Сопутствующие услуги</w:t>
      </w:r>
      <w:r>
        <w:rPr>
          <w:rFonts w:ascii="Times New Roman" w:hAnsi="Times New Roman"/>
          <w:b/>
          <w:sz w:val="24"/>
          <w:szCs w:val="24"/>
          <w:u w:color="auto" w:val="single"/>
        </w:rPr>
      </w:r>
    </w:p>
    <w:p>
      <w:pPr>
        <w:spacing w:after="0"/>
        <w:rPr>
          <w:rFonts w:ascii="Times New Roman" w:hAnsi="Times New Roman"/>
          <w:b/>
          <w:sz w:val="24"/>
          <w:szCs w:val="24"/>
          <w:u w:color="auto" w:val="single"/>
        </w:rPr>
      </w:pPr>
      <w:r>
        <w:rPr>
          <w:rFonts w:ascii="Times New Roman" w:hAnsi="Times New Roman"/>
          <w:b/>
          <w:sz w:val="24"/>
          <w:szCs w:val="24"/>
          <w:u w:color="auto" w:val="single"/>
        </w:rPr>
      </w:r>
    </w:p>
    <w:p>
      <w:pPr>
        <w:pStyle w:val="para1"/>
        <w:numPr>
          <w:ilvl w:val="1"/>
          <w:numId w:val="6"/>
        </w:numPr>
        <w:ind w:left="72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Услуги по организации переездов</w:t>
      </w:r>
    </w:p>
    <w:p>
      <w:pPr>
        <w:pStyle w:val="para1"/>
        <w:numPr>
          <w:ilvl w:val="0"/>
          <w:numId w:val="3"/>
        </w:numPr>
        <w:ind w:left="1418" w:hanging="360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разборки, маркировки, упаковки и последующей сборки мебели, бытовой техники и пр.</w:t>
      </w:r>
    </w:p>
    <w:p>
      <w:pPr>
        <w:pStyle w:val="para1"/>
        <w:numPr>
          <w:ilvl w:val="0"/>
          <w:numId w:val="3"/>
        </w:numPr>
        <w:ind w:left="1418" w:hanging="360"/>
        <w:rPr>
          <w:rFonts w:ascii="Times New Roman" w:hAnsi="Times New Roman"/>
        </w:rPr>
      </w:pPr>
      <w:r>
        <w:rPr>
          <w:rFonts w:ascii="Times New Roman" w:hAnsi="Times New Roman"/>
        </w:rPr>
        <w:t>Упаковка предметов интерьера, книг, вещей и пр.</w:t>
      </w:r>
    </w:p>
    <w:p>
      <w:pPr>
        <w:pStyle w:val="para1"/>
        <w:numPr>
          <w:ilvl w:val="0"/>
          <w:numId w:val="3"/>
        </w:numPr>
        <w:ind w:left="1418" w:hanging="360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погрузки\выгрузки</w:t>
      </w:r>
    </w:p>
    <w:p>
      <w:pPr>
        <w:pStyle w:val="para1"/>
        <w:numPr>
          <w:ilvl w:val="0"/>
          <w:numId w:val="3"/>
        </w:numPr>
        <w:ind w:left="1418" w:hanging="360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доставки к новому месту размещения</w:t>
      </w:r>
    </w:p>
    <w:p>
      <w:pPr>
        <w:pStyle w:val="para1"/>
        <w:numPr>
          <w:ilvl w:val="0"/>
          <w:numId w:val="3"/>
        </w:numPr>
        <w:ind w:left="1418" w:hanging="360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расстановки мебели и подключения бытовой техники</w:t>
      </w:r>
    </w:p>
    <w:p>
      <w:pPr>
        <w:pStyle w:val="par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para1"/>
        <w:numPr>
          <w:ilvl w:val="1"/>
          <w:numId w:val="6"/>
        </w:numPr>
        <w:ind w:left="72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Строительные услуги</w:t>
      </w:r>
    </w:p>
    <w:p>
      <w:pPr>
        <w:pStyle w:val="para1"/>
        <w:numPr>
          <w:ilvl w:val="0"/>
          <w:numId w:val="3"/>
        </w:numPr>
        <w:ind w:left="1418" w:hanging="360"/>
        <w:rPr>
          <w:rFonts w:ascii="Times New Roman" w:hAnsi="Times New Roman"/>
        </w:rPr>
      </w:pPr>
      <w:r>
        <w:rPr>
          <w:rFonts w:ascii="Times New Roman" w:hAnsi="Times New Roman"/>
        </w:rPr>
        <w:t>Текущие ремонты</w:t>
      </w:r>
    </w:p>
    <w:p>
      <w:pPr>
        <w:pStyle w:val="para1"/>
        <w:numPr>
          <w:ilvl w:val="0"/>
          <w:numId w:val="3"/>
        </w:numPr>
        <w:ind w:left="1418" w:hanging="360"/>
        <w:rPr>
          <w:rFonts w:ascii="Times New Roman" w:hAnsi="Times New Roman"/>
        </w:rPr>
      </w:pPr>
      <w:r>
        <w:rPr>
          <w:rFonts w:ascii="Times New Roman" w:hAnsi="Times New Roman"/>
        </w:rPr>
        <w:t>Перепланировка</w:t>
      </w:r>
    </w:p>
    <w:p>
      <w:pPr>
        <w:pStyle w:val="para1"/>
        <w:numPr>
          <w:ilvl w:val="0"/>
          <w:numId w:val="3"/>
        </w:numPr>
        <w:ind w:left="1418" w:hanging="360"/>
        <w:rPr>
          <w:rFonts w:ascii="Times New Roman" w:hAnsi="Times New Roman"/>
        </w:rPr>
      </w:pPr>
      <w:r>
        <w:rPr>
          <w:rFonts w:ascii="Times New Roman" w:hAnsi="Times New Roman"/>
        </w:rPr>
        <w:t>Капитальные ремонты</w:t>
      </w:r>
    </w:p>
    <w:p>
      <w:pPr>
        <w:pStyle w:val="para1"/>
        <w:numPr>
          <w:ilvl w:val="0"/>
          <w:numId w:val="3"/>
        </w:numPr>
        <w:ind w:left="1418" w:hanging="360"/>
        <w:rPr>
          <w:rFonts w:ascii="Times New Roman" w:hAnsi="Times New Roman"/>
        </w:rPr>
      </w:pPr>
      <w:r>
        <w:rPr>
          <w:rFonts w:ascii="Times New Roman" w:hAnsi="Times New Roman"/>
        </w:rPr>
        <w:t>Проектирование, разработка дизайна</w:t>
      </w:r>
    </w:p>
    <w:p>
      <w:pPr>
        <w:pStyle w:val="par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para1"/>
        <w:numPr>
          <w:ilvl w:val="1"/>
          <w:numId w:val="6"/>
        </w:numPr>
        <w:ind w:left="72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Услуги по заключению\перезаключению договоров, оформлению документов</w:t>
      </w:r>
    </w:p>
    <w:p>
      <w:pPr>
        <w:pStyle w:val="para1"/>
        <w:numPr>
          <w:ilvl w:val="0"/>
          <w:numId w:val="3"/>
        </w:numPr>
        <w:ind w:left="1418" w:hanging="360"/>
        <w:rPr>
          <w:rFonts w:ascii="Times New Roman" w:hAnsi="Times New Roman"/>
        </w:rPr>
      </w:pPr>
      <w:r>
        <w:rPr>
          <w:rFonts w:ascii="Times New Roman" w:hAnsi="Times New Roman"/>
        </w:rPr>
        <w:t>Страхования помещений (работа со страховыми компаниями в случае наступления страхового случая)</w:t>
      </w:r>
    </w:p>
    <w:p>
      <w:pPr>
        <w:pStyle w:val="para1"/>
        <w:numPr>
          <w:ilvl w:val="0"/>
          <w:numId w:val="3"/>
        </w:numPr>
        <w:ind w:left="1418" w:hanging="360"/>
        <w:rPr>
          <w:rFonts w:ascii="Times New Roman" w:hAnsi="Times New Roman"/>
        </w:rPr>
      </w:pPr>
      <w:r>
        <w:rPr>
          <w:rFonts w:ascii="Times New Roman" w:hAnsi="Times New Roman"/>
        </w:rPr>
        <w:t>С коммунальными службами ЖЭК (ОСМД)</w:t>
      </w:r>
    </w:p>
    <w:p>
      <w:pPr>
        <w:pStyle w:val="para1"/>
        <w:numPr>
          <w:ilvl w:val="0"/>
          <w:numId w:val="3"/>
        </w:numPr>
        <w:ind w:left="1418" w:hanging="360"/>
        <w:rPr>
          <w:rFonts w:ascii="Times New Roman" w:hAnsi="Times New Roman"/>
        </w:rPr>
      </w:pPr>
      <w:r>
        <w:rPr>
          <w:rFonts w:ascii="Times New Roman" w:hAnsi="Times New Roman"/>
        </w:rPr>
        <w:t>Охраны</w:t>
      </w:r>
    </w:p>
    <w:p>
      <w:pPr>
        <w:pStyle w:val="para1"/>
        <w:numPr>
          <w:ilvl w:val="0"/>
          <w:numId w:val="3"/>
        </w:numPr>
        <w:ind w:left="1418" w:hanging="360"/>
        <w:rPr>
          <w:rFonts w:ascii="Times New Roman" w:hAnsi="Times New Roman"/>
        </w:rPr>
      </w:pPr>
      <w:r>
        <w:rPr>
          <w:rFonts w:ascii="Times New Roman" w:hAnsi="Times New Roman"/>
        </w:rPr>
        <w:t>Оформление технического паспорта МБТИ</w:t>
      </w:r>
    </w:p>
    <w:p>
      <w:pPr>
        <w:pStyle w:val="para1"/>
        <w:numPr>
          <w:ilvl w:val="0"/>
          <w:numId w:val="3"/>
        </w:numPr>
        <w:ind w:left="1418" w:hanging="360"/>
        <w:rPr>
          <w:rFonts w:ascii="Times New Roman" w:hAnsi="Times New Roman"/>
        </w:rPr>
      </w:pPr>
      <w:r>
        <w:rPr>
          <w:rFonts w:ascii="Times New Roman" w:hAnsi="Times New Roman"/>
        </w:rPr>
        <w:t>Оформление и регистрация прав собственности МБТИ и других органах (по доверенности)</w:t>
      </w:r>
    </w:p>
    <w:p>
      <w:pPr>
        <w:pStyle w:val="para1"/>
        <w:numPr>
          <w:ilvl w:val="0"/>
          <w:numId w:val="3"/>
        </w:numPr>
        <w:ind w:left="1418" w:hanging="360"/>
        <w:rPr>
          <w:rFonts w:ascii="Times New Roman" w:hAnsi="Times New Roman"/>
        </w:rPr>
      </w:pPr>
      <w:r>
        <w:rPr>
          <w:rFonts w:ascii="Times New Roman" w:hAnsi="Times New Roman"/>
        </w:rPr>
        <w:t>Разрешения на реконструкцию и перепланировку</w:t>
      </w:r>
    </w:p>
    <w:p>
      <w:pPr>
        <w:pStyle w:val="para1"/>
        <w:numPr>
          <w:ilvl w:val="0"/>
          <w:numId w:val="3"/>
        </w:numPr>
        <w:ind w:left="1418" w:hanging="360"/>
        <w:rPr>
          <w:rFonts w:ascii="Times New Roman" w:hAnsi="Times New Roman"/>
        </w:rPr>
      </w:pPr>
      <w:r>
        <w:rPr>
          <w:rFonts w:ascii="Times New Roman" w:hAnsi="Times New Roman"/>
        </w:rPr>
        <w:t>Ввод в эксплуатацию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851" w:right="851" w:bottom="851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-"/>
      <w:lvlJc w:val="left"/>
      <w:pPr>
        <w:ind w:left="360" w:hanging="0"/>
      </w:pPr>
      <w:rPr>
        <w:rFonts w:ascii="Arial" w:hAnsi="Aria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360" w:hanging="0"/>
      </w:pPr>
    </w:lvl>
    <w:lvl w:ilvl="2">
      <w:start w:val="1"/>
      <w:numFmt w:val="decimal"/>
      <w:suff w:val="tab"/>
      <w:lvlText w:val="%1.%2.%3."/>
      <w:lvlJc w:val="left"/>
      <w:pPr>
        <w:ind w:left="360" w:hanging="0"/>
      </w:pPr>
    </w:lvl>
    <w:lvl w:ilvl="3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4">
      <w:start w:val="1"/>
      <w:numFmt w:val="decimal"/>
      <w:suff w:val="tab"/>
      <w:lvlText w:val="%1.%2.%3.%4.%5."/>
      <w:lvlJc w:val="left"/>
      <w:pPr>
        <w:ind w:left="360" w:hanging="0"/>
      </w:pPr>
    </w:lvl>
    <w:lvl w:ilvl="5">
      <w:start w:val="1"/>
      <w:numFmt w:val="decimal"/>
      <w:suff w:val="tab"/>
      <w:lvlText w:val="%1.%2.%3.%4.%5.%6."/>
      <w:lvlJc w:val="left"/>
      <w:pPr>
        <w:ind w:left="360" w:hanging="0"/>
      </w:pPr>
    </w:lvl>
    <w:lvl w:ilvl="6">
      <w:start w:val="1"/>
      <w:numFmt w:val="decimal"/>
      <w:suff w:val="tab"/>
      <w:lvlText w:val="%1.%2.%3.%4.%5.%6.%7."/>
      <w:lvlJc w:val="left"/>
      <w:pPr>
        <w:ind w:left="360" w:hanging="0"/>
      </w:pPr>
    </w:lvl>
    <w:lvl w:ilvl="7">
      <w:start w:val="1"/>
      <w:numFmt w:val="decimal"/>
      <w:suff w:val="tab"/>
      <w:lvlText w:val="%1.%2.%3.%4.%5.%6.%7.%8."/>
      <w:lvlJc w:val="left"/>
      <w:pPr>
        <w:ind w:left="36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60" w:hanging="0"/>
      </w:p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start w:val="1"/>
      <w:numFmt w:val="decimal"/>
      <w:suff w:val="tab"/>
      <w:lvlText w:val="%1.%2."/>
      <w:lvlJc w:val="left"/>
      <w:pPr>
        <w:ind w:left="360" w:hanging="0"/>
      </w:pPr>
    </w:lvl>
    <w:lvl w:ilvl="2">
      <w:start w:val="1"/>
      <w:numFmt w:val="decimal"/>
      <w:suff w:val="tab"/>
      <w:lvlText w:val="%1.%2.%3."/>
      <w:lvlJc w:val="left"/>
      <w:pPr>
        <w:ind w:left="360" w:hanging="0"/>
      </w:pPr>
    </w:lvl>
    <w:lvl w:ilvl="3">
      <w:numFmt w:val="bullet"/>
      <w:suff w:val="tab"/>
      <w:lvlText w:val="-"/>
      <w:lvlJc w:val="left"/>
      <w:pPr>
        <w:ind w:left="360" w:hanging="0"/>
      </w:pPr>
      <w:rPr>
        <w:rFonts w:ascii="Arial" w:hAnsi="Arial"/>
      </w:rPr>
    </w:lvl>
    <w:lvl w:ilvl="4">
      <w:start w:val="1"/>
      <w:numFmt w:val="decimal"/>
      <w:suff w:val="tab"/>
      <w:lvlText w:val="%1.%2.%3.%4.%5."/>
      <w:lvlJc w:val="left"/>
      <w:pPr>
        <w:ind w:left="360" w:hanging="0"/>
      </w:pPr>
    </w:lvl>
    <w:lvl w:ilvl="5">
      <w:start w:val="1"/>
      <w:numFmt w:val="decimal"/>
      <w:suff w:val="tab"/>
      <w:lvlText w:val="%1.%2.%3.%4.%5.%6."/>
      <w:lvlJc w:val="left"/>
      <w:pPr>
        <w:ind w:left="360" w:hanging="0"/>
      </w:pPr>
    </w:lvl>
    <w:lvl w:ilvl="6">
      <w:start w:val="1"/>
      <w:numFmt w:val="decimal"/>
      <w:suff w:val="tab"/>
      <w:lvlText w:val="%1.%2.%3.%4.%5.%6.%7."/>
      <w:lvlJc w:val="left"/>
      <w:pPr>
        <w:ind w:left="360" w:hanging="0"/>
      </w:pPr>
    </w:lvl>
    <w:lvl w:ilvl="7">
      <w:start w:val="1"/>
      <w:numFmt w:val="decimal"/>
      <w:suff w:val="tab"/>
      <w:lvlText w:val="%1.%2.%3.%4.%5.%6.%7.%8."/>
      <w:lvlJc w:val="left"/>
      <w:pPr>
        <w:ind w:left="36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60" w:hanging="0"/>
      </w:p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start w:val="1"/>
      <w:numFmt w:val="decimal"/>
      <w:suff w:val="tab"/>
      <w:lvlText w:val="%1.%2."/>
      <w:lvlJc w:val="left"/>
      <w:pPr>
        <w:ind w:left="360" w:hanging="0"/>
      </w:pPr>
    </w:lvl>
    <w:lvl w:ilvl="2">
      <w:start w:val="1"/>
      <w:numFmt w:val="decimal"/>
      <w:suff w:val="tab"/>
      <w:lvlText w:val="%1.%2.%3."/>
      <w:lvlJc w:val="left"/>
      <w:pPr>
        <w:ind w:left="360" w:hanging="0"/>
      </w:pPr>
    </w:lvl>
    <w:lvl w:ilvl="3">
      <w:numFmt w:val="bullet"/>
      <w:suff w:val="tab"/>
      <w:lvlText w:val="-"/>
      <w:lvlJc w:val="left"/>
      <w:pPr>
        <w:ind w:left="360" w:hanging="0"/>
      </w:pPr>
      <w:rPr>
        <w:rFonts w:ascii="Arial" w:hAnsi="Arial"/>
      </w:rPr>
    </w:lvl>
    <w:lvl w:ilvl="4">
      <w:start w:val="1"/>
      <w:numFmt w:val="decimal"/>
      <w:suff w:val="tab"/>
      <w:lvlText w:val="%1.%2.%3.%4.%5."/>
      <w:lvlJc w:val="left"/>
      <w:pPr>
        <w:ind w:left="360" w:hanging="0"/>
      </w:pPr>
    </w:lvl>
    <w:lvl w:ilvl="5">
      <w:start w:val="1"/>
      <w:numFmt w:val="decimal"/>
      <w:suff w:val="tab"/>
      <w:lvlText w:val="%1.%2.%3.%4.%5.%6."/>
      <w:lvlJc w:val="left"/>
      <w:pPr>
        <w:ind w:left="360" w:hanging="0"/>
      </w:pPr>
    </w:lvl>
    <w:lvl w:ilvl="6">
      <w:start w:val="1"/>
      <w:numFmt w:val="decimal"/>
      <w:suff w:val="tab"/>
      <w:lvlText w:val="%1.%2.%3.%4.%5.%6.%7."/>
      <w:lvlJc w:val="left"/>
      <w:pPr>
        <w:ind w:left="360" w:hanging="0"/>
      </w:pPr>
    </w:lvl>
    <w:lvl w:ilvl="7">
      <w:start w:val="1"/>
      <w:numFmt w:val="decimal"/>
      <w:suff w:val="tab"/>
      <w:lvlText w:val="%1.%2.%3.%4.%5.%6.%7.%8."/>
      <w:lvlJc w:val="left"/>
      <w:pPr>
        <w:ind w:left="36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60" w:hanging="0"/>
      </w:p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360" w:hanging="0"/>
      </w:pPr>
    </w:lvl>
    <w:lvl w:ilvl="2">
      <w:start w:val="1"/>
      <w:numFmt w:val="decimal"/>
      <w:suff w:val="tab"/>
      <w:lvlText w:val="%1.%2.%3."/>
      <w:lvlJc w:val="left"/>
      <w:pPr>
        <w:ind w:left="360" w:hanging="0"/>
      </w:pPr>
    </w:lvl>
    <w:lvl w:ilvl="3">
      <w:numFmt w:val="bullet"/>
      <w:suff w:val="tab"/>
      <w:lvlText w:val="-"/>
      <w:lvlJc w:val="left"/>
      <w:pPr>
        <w:ind w:left="360" w:hanging="0"/>
      </w:pPr>
      <w:rPr>
        <w:rFonts w:ascii="Arial" w:hAnsi="Arial"/>
      </w:rPr>
    </w:lvl>
    <w:lvl w:ilvl="4">
      <w:start w:val="1"/>
      <w:numFmt w:val="decimal"/>
      <w:suff w:val="tab"/>
      <w:lvlText w:val="%1.%2.%3.%4.%5."/>
      <w:lvlJc w:val="left"/>
      <w:pPr>
        <w:ind w:left="360" w:hanging="0"/>
      </w:pPr>
    </w:lvl>
    <w:lvl w:ilvl="5">
      <w:start w:val="1"/>
      <w:numFmt w:val="decimal"/>
      <w:suff w:val="tab"/>
      <w:lvlText w:val="%1.%2.%3.%4.%5.%6."/>
      <w:lvlJc w:val="left"/>
      <w:pPr>
        <w:ind w:left="360" w:hanging="0"/>
      </w:pPr>
    </w:lvl>
    <w:lvl w:ilvl="6">
      <w:start w:val="1"/>
      <w:numFmt w:val="decimal"/>
      <w:suff w:val="tab"/>
      <w:lvlText w:val="%1.%2.%3.%4.%5.%6.%7."/>
      <w:lvlJc w:val="left"/>
      <w:pPr>
        <w:ind w:left="360" w:hanging="0"/>
      </w:pPr>
    </w:lvl>
    <w:lvl w:ilvl="7">
      <w:start w:val="1"/>
      <w:numFmt w:val="decimal"/>
      <w:suff w:val="tab"/>
      <w:lvlText w:val="%1.%2.%3.%4.%5.%6.%7.%8."/>
      <w:lvlJc w:val="left"/>
      <w:pPr>
        <w:ind w:left="36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60" w:hanging="0"/>
      </w:pPr>
    </w:lvl>
  </w:abstractNum>
  <w:abstractNum w:abstractNumId="7">
    <w:multiLevelType w:val="hybridMultilevel"/>
    <w:name w:val="Нумерованный список 7"/>
    <w:lvl w:ilvl="0">
      <w:numFmt w:val="bullet"/>
      <w:suff w:val="tab"/>
      <w:lvlText w:val=""/>
      <w:lvlJc w:val="left"/>
      <w:pPr>
        <w:ind w:left="2203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923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3643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4363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5083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5803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6523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7243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963" w:hanging="0"/>
      </w:pPr>
      <w:rPr>
        <w:rFonts w:ascii="Wingdings" w:hAnsi="Wingdings" w:eastAsia="Wingdings" w:cs="Wingdings"/>
      </w:r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360" w:hanging="0"/>
      </w:pPr>
    </w:lvl>
    <w:lvl w:ilvl="2">
      <w:start w:val="1"/>
      <w:numFmt w:val="decimal"/>
      <w:suff w:val="tab"/>
      <w:lvlText w:val="%1.%2.%3."/>
      <w:lvlJc w:val="left"/>
      <w:pPr>
        <w:ind w:left="360" w:hanging="0"/>
      </w:pPr>
    </w:lvl>
    <w:lvl w:ilvl="3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4">
      <w:start w:val="1"/>
      <w:numFmt w:val="decimal"/>
      <w:suff w:val="tab"/>
      <w:lvlText w:val="%1.%2.%3.%4.%5."/>
      <w:lvlJc w:val="left"/>
      <w:pPr>
        <w:ind w:left="360" w:hanging="0"/>
      </w:pPr>
    </w:lvl>
    <w:lvl w:ilvl="5">
      <w:start w:val="1"/>
      <w:numFmt w:val="decimal"/>
      <w:suff w:val="tab"/>
      <w:lvlText w:val="%1.%2.%3.%4.%5.%6."/>
      <w:lvlJc w:val="left"/>
      <w:pPr>
        <w:ind w:left="360" w:hanging="0"/>
      </w:pPr>
    </w:lvl>
    <w:lvl w:ilvl="6">
      <w:start w:val="1"/>
      <w:numFmt w:val="decimal"/>
      <w:suff w:val="tab"/>
      <w:lvlText w:val="%1.%2.%3.%4.%5.%6.%7."/>
      <w:lvlJc w:val="left"/>
      <w:pPr>
        <w:ind w:left="360" w:hanging="0"/>
      </w:pPr>
    </w:lvl>
    <w:lvl w:ilvl="7">
      <w:start w:val="1"/>
      <w:numFmt w:val="decimal"/>
      <w:suff w:val="tab"/>
      <w:lvlText w:val="%1.%2.%3.%4.%5.%6.%7.%8."/>
      <w:lvlJc w:val="left"/>
      <w:pPr>
        <w:ind w:left="36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60" w:hanging="0"/>
      </w:pPr>
    </w:lvl>
  </w:abstractNum>
  <w:abstractNum w:abstractNumId="9">
    <w:multiLevelType w:val="singleLevel"/>
    <w:name w:val="Bullet 9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97489909" w:val="973" w:fileVer="342" w:fileVer64="64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/>
  <cp:revision>4</cp:revision>
  <cp:lastPrinted>2011-12-13T16:28:00Z</cp:lastPrinted>
  <dcterms:created xsi:type="dcterms:W3CDTF">2011-12-26T12:36:00Z</dcterms:created>
  <dcterms:modified xsi:type="dcterms:W3CDTF">2020-08-15T11:11:49Z</dcterms:modified>
</cp:coreProperties>
</file>