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A" w:rsidRPr="005E4A2A" w:rsidRDefault="005E4A2A" w:rsidP="005E4A2A">
      <w:pPr>
        <w:pStyle w:val="1"/>
        <w:jc w:val="center"/>
        <w:rPr>
          <w:rFonts w:ascii="Times New Roman" w:hAnsi="Times New Roman" w:cs="Times New Roman"/>
        </w:rPr>
      </w:pPr>
      <w:r w:rsidRPr="005E4A2A">
        <w:rPr>
          <w:rFonts w:ascii="Times New Roman" w:hAnsi="Times New Roman" w:cs="Times New Roman"/>
        </w:rPr>
        <w:t>Цветовое оформление кухни</w:t>
      </w:r>
    </w:p>
    <w:p w:rsidR="005E4A2A" w:rsidRPr="005E4A2A" w:rsidRDefault="005E4A2A" w:rsidP="005E4A2A">
      <w:pPr>
        <w:rPr>
          <w:rFonts w:ascii="Times New Roman" w:hAnsi="Times New Roman" w:cs="Times New Roman"/>
        </w:rPr>
      </w:pPr>
    </w:p>
    <w:p w:rsidR="00654AB4" w:rsidRPr="005E4A2A" w:rsidRDefault="005D10E0" w:rsidP="00654AB4">
      <w:pPr>
        <w:ind w:firstLine="709"/>
        <w:rPr>
          <w:rFonts w:ascii="Times New Roman" w:hAnsi="Times New Roman" w:cs="Times New Roman"/>
        </w:rPr>
      </w:pPr>
      <w:r w:rsidRPr="005E4A2A">
        <w:rPr>
          <w:rFonts w:ascii="Times New Roman" w:hAnsi="Times New Roman" w:cs="Times New Roman"/>
        </w:rPr>
        <w:t xml:space="preserve">Важной составляющей интерьера </w:t>
      </w:r>
      <w:r w:rsidR="0057340C" w:rsidRPr="005E4A2A">
        <w:rPr>
          <w:rFonts w:ascii="Times New Roman" w:hAnsi="Times New Roman" w:cs="Times New Roman"/>
        </w:rPr>
        <w:t xml:space="preserve">кухни </w:t>
      </w:r>
      <w:r w:rsidRPr="005E4A2A">
        <w:rPr>
          <w:rFonts w:ascii="Times New Roman" w:hAnsi="Times New Roman" w:cs="Times New Roman"/>
        </w:rPr>
        <w:t>является цвет. К его выбору необходимо подходить ответственно</w:t>
      </w:r>
      <w:r w:rsidR="00573B2A" w:rsidRPr="005E4A2A">
        <w:rPr>
          <w:rFonts w:ascii="Times New Roman" w:hAnsi="Times New Roman" w:cs="Times New Roman"/>
        </w:rPr>
        <w:t>,</w:t>
      </w:r>
      <w:r w:rsidRPr="005E4A2A">
        <w:rPr>
          <w:rFonts w:ascii="Times New Roman" w:hAnsi="Times New Roman" w:cs="Times New Roman"/>
        </w:rPr>
        <w:t xml:space="preserve"> принима</w:t>
      </w:r>
      <w:r w:rsidR="00573B2A" w:rsidRPr="005E4A2A">
        <w:rPr>
          <w:rFonts w:ascii="Times New Roman" w:hAnsi="Times New Roman" w:cs="Times New Roman"/>
        </w:rPr>
        <w:t>я</w:t>
      </w:r>
      <w:r w:rsidRPr="005E4A2A">
        <w:rPr>
          <w:rFonts w:ascii="Times New Roman" w:hAnsi="Times New Roman" w:cs="Times New Roman"/>
        </w:rPr>
        <w:t xml:space="preserve"> решение</w:t>
      </w:r>
      <w:r w:rsidR="00573B2A" w:rsidRPr="005E4A2A">
        <w:rPr>
          <w:rFonts w:ascii="Times New Roman" w:hAnsi="Times New Roman" w:cs="Times New Roman"/>
        </w:rPr>
        <w:t xml:space="preserve"> взвешенно</w:t>
      </w:r>
      <w:r w:rsidRPr="005E4A2A">
        <w:rPr>
          <w:rFonts w:ascii="Times New Roman" w:hAnsi="Times New Roman" w:cs="Times New Roman"/>
        </w:rPr>
        <w:t xml:space="preserve">. Так как </w:t>
      </w:r>
      <w:r w:rsidR="00863281" w:rsidRPr="005E4A2A">
        <w:rPr>
          <w:rFonts w:ascii="Times New Roman" w:hAnsi="Times New Roman" w:cs="Times New Roman"/>
        </w:rPr>
        <w:t>в этом помещении</w:t>
      </w:r>
      <w:r w:rsidRPr="005E4A2A">
        <w:rPr>
          <w:rFonts w:ascii="Times New Roman" w:hAnsi="Times New Roman" w:cs="Times New Roman"/>
        </w:rPr>
        <w:t xml:space="preserve"> обычно проводят немало времени, важно выбрать оттенок, который не надоест даже через несколько лет.</w:t>
      </w:r>
      <w:r w:rsidR="0086090C" w:rsidRPr="005E4A2A">
        <w:rPr>
          <w:rFonts w:ascii="Times New Roman" w:hAnsi="Times New Roman" w:cs="Times New Roman"/>
        </w:rPr>
        <w:t xml:space="preserve"> </w:t>
      </w:r>
      <w:r w:rsidR="00D53A75" w:rsidRPr="005E4A2A">
        <w:rPr>
          <w:rFonts w:ascii="Times New Roman" w:hAnsi="Times New Roman" w:cs="Times New Roman"/>
        </w:rPr>
        <w:t xml:space="preserve">Важно учесть, что цветовая гамма </w:t>
      </w:r>
      <w:r w:rsidR="0057340C" w:rsidRPr="005E4A2A">
        <w:rPr>
          <w:rFonts w:ascii="Times New Roman" w:hAnsi="Times New Roman" w:cs="Times New Roman"/>
        </w:rPr>
        <w:t xml:space="preserve">кухонного </w:t>
      </w:r>
      <w:r w:rsidR="00D53A75" w:rsidRPr="005E4A2A">
        <w:rPr>
          <w:rFonts w:ascii="Times New Roman" w:hAnsi="Times New Roman" w:cs="Times New Roman"/>
        </w:rPr>
        <w:t xml:space="preserve">гарнитура должна сочетаться с отделкой пола, стен и предметов мебели. Правильное сочетание цветов в интерьере играет </w:t>
      </w:r>
      <w:r w:rsidR="0057340C" w:rsidRPr="005E4A2A">
        <w:rPr>
          <w:rFonts w:ascii="Times New Roman" w:hAnsi="Times New Roman" w:cs="Times New Roman"/>
        </w:rPr>
        <w:t>основную</w:t>
      </w:r>
      <w:r w:rsidR="00D53A75" w:rsidRPr="005E4A2A">
        <w:rPr>
          <w:rFonts w:ascii="Times New Roman" w:hAnsi="Times New Roman" w:cs="Times New Roman"/>
        </w:rPr>
        <w:t xml:space="preserve"> роль в создании </w:t>
      </w:r>
      <w:r w:rsidR="00654AB4" w:rsidRPr="005E4A2A">
        <w:rPr>
          <w:rFonts w:ascii="Times New Roman" w:hAnsi="Times New Roman" w:cs="Times New Roman"/>
        </w:rPr>
        <w:t xml:space="preserve">стильного </w:t>
      </w:r>
      <w:r w:rsidR="00D53A75" w:rsidRPr="005E4A2A">
        <w:rPr>
          <w:rFonts w:ascii="Times New Roman" w:hAnsi="Times New Roman" w:cs="Times New Roman"/>
        </w:rPr>
        <w:t xml:space="preserve">и </w:t>
      </w:r>
      <w:r w:rsidR="00654AB4" w:rsidRPr="005E4A2A">
        <w:rPr>
          <w:rFonts w:ascii="Times New Roman" w:hAnsi="Times New Roman" w:cs="Times New Roman"/>
        </w:rPr>
        <w:t xml:space="preserve">уютного </w:t>
      </w:r>
      <w:r w:rsidR="00D53A75" w:rsidRPr="005E4A2A">
        <w:rPr>
          <w:rFonts w:ascii="Times New Roman" w:hAnsi="Times New Roman" w:cs="Times New Roman"/>
        </w:rPr>
        <w:t>дизайна помещения</w:t>
      </w:r>
      <w:r w:rsidR="0057340C" w:rsidRPr="005E4A2A">
        <w:rPr>
          <w:rFonts w:ascii="Times New Roman" w:hAnsi="Times New Roman" w:cs="Times New Roman"/>
        </w:rPr>
        <w:t>.</w:t>
      </w:r>
    </w:p>
    <w:p w:rsidR="00654AB4" w:rsidRPr="005E4A2A" w:rsidRDefault="00654AB4" w:rsidP="00654AB4">
      <w:pPr>
        <w:ind w:firstLine="709"/>
        <w:rPr>
          <w:rFonts w:ascii="Times New Roman" w:hAnsi="Times New Roman" w:cs="Times New Roman"/>
        </w:rPr>
      </w:pPr>
      <w:r w:rsidRPr="005E4A2A">
        <w:rPr>
          <w:rFonts w:ascii="Times New Roman" w:hAnsi="Times New Roman" w:cs="Times New Roman"/>
        </w:rPr>
        <w:t>Самым простым и популярным вариантом является одно</w:t>
      </w:r>
      <w:r w:rsidR="006311BC" w:rsidRPr="005E4A2A">
        <w:rPr>
          <w:rFonts w:ascii="Times New Roman" w:hAnsi="Times New Roman" w:cs="Times New Roman"/>
        </w:rPr>
        <w:t>тон</w:t>
      </w:r>
      <w:r w:rsidRPr="005E4A2A">
        <w:rPr>
          <w:rFonts w:ascii="Times New Roman" w:hAnsi="Times New Roman" w:cs="Times New Roman"/>
        </w:rPr>
        <w:t xml:space="preserve">ное оформление. Чтобы предметы интерьера не сливались, можно использовать соседние к основному тона, добавлять детали с рисунком или использовать сочетание разных фактур и материалов. К примеру, для </w:t>
      </w:r>
      <w:r w:rsidRPr="005E4A2A">
        <w:rPr>
          <w:rFonts w:ascii="Times New Roman" w:hAnsi="Times New Roman" w:cs="Times New Roman"/>
          <w:b/>
        </w:rPr>
        <w:t>кухни в белом цвете</w:t>
      </w:r>
      <w:r w:rsidR="00126304" w:rsidRPr="005E4A2A">
        <w:rPr>
          <w:rFonts w:ascii="Times New Roman" w:hAnsi="Times New Roman" w:cs="Times New Roman"/>
        </w:rPr>
        <w:t xml:space="preserve"> доступны любые сочетания</w:t>
      </w:r>
      <w:r w:rsidRPr="005E4A2A">
        <w:rPr>
          <w:rFonts w:ascii="Times New Roman" w:hAnsi="Times New Roman" w:cs="Times New Roman"/>
        </w:rPr>
        <w:t xml:space="preserve">. В случае если спокойный дизайн надоест, можно добавить смежные оттенки или применить контрасты, просто поменяв некоторые детали интерьера: цвет дверок гарнитура, обоев, штор. Пол и стены должны отличаться </w:t>
      </w:r>
      <w:r w:rsidR="006311BC" w:rsidRPr="005E4A2A">
        <w:rPr>
          <w:rFonts w:ascii="Times New Roman" w:hAnsi="Times New Roman" w:cs="Times New Roman"/>
        </w:rPr>
        <w:t>на несколько оттенков</w:t>
      </w:r>
      <w:r w:rsidR="006311BC" w:rsidRPr="005E4A2A">
        <w:rPr>
          <w:rFonts w:ascii="Times New Roman" w:hAnsi="Times New Roman" w:cs="Times New Roman"/>
        </w:rPr>
        <w:t xml:space="preserve"> </w:t>
      </w:r>
      <w:r w:rsidRPr="005E4A2A">
        <w:rPr>
          <w:rFonts w:ascii="Times New Roman" w:hAnsi="Times New Roman" w:cs="Times New Roman"/>
        </w:rPr>
        <w:t xml:space="preserve">гарнитура. Следует отметить, что нежелательно </w:t>
      </w:r>
      <w:r w:rsidR="006311BC" w:rsidRPr="005E4A2A">
        <w:rPr>
          <w:rFonts w:ascii="Times New Roman" w:hAnsi="Times New Roman" w:cs="Times New Roman"/>
        </w:rPr>
        <w:t>использование</w:t>
      </w:r>
      <w:r w:rsidRPr="005E4A2A">
        <w:rPr>
          <w:rFonts w:ascii="Times New Roman" w:hAnsi="Times New Roman" w:cs="Times New Roman"/>
        </w:rPr>
        <w:t xml:space="preserve"> более </w:t>
      </w:r>
      <w:r w:rsidR="006311BC" w:rsidRPr="005E4A2A">
        <w:rPr>
          <w:rFonts w:ascii="Times New Roman" w:hAnsi="Times New Roman" w:cs="Times New Roman"/>
        </w:rPr>
        <w:t>трех, максимум пяти оттенков</w:t>
      </w:r>
      <w:r w:rsidRPr="005E4A2A">
        <w:rPr>
          <w:rFonts w:ascii="Times New Roman" w:hAnsi="Times New Roman" w:cs="Times New Roman"/>
        </w:rPr>
        <w:t xml:space="preserve">. В любом случае один цвет в интерьере всегда должен доминировать. </w:t>
      </w:r>
    </w:p>
    <w:p w:rsidR="0086090C" w:rsidRPr="005E4A2A" w:rsidRDefault="0086090C" w:rsidP="00654AB4">
      <w:pPr>
        <w:ind w:firstLine="709"/>
        <w:rPr>
          <w:rFonts w:ascii="Times New Roman" w:hAnsi="Times New Roman" w:cs="Times New Roman"/>
          <w:b/>
        </w:rPr>
      </w:pPr>
      <w:r w:rsidRPr="005E4A2A">
        <w:rPr>
          <w:rFonts w:ascii="Times New Roman" w:hAnsi="Times New Roman" w:cs="Times New Roman"/>
          <w:b/>
        </w:rPr>
        <w:t xml:space="preserve">Цветовая гамма влияет на </w:t>
      </w:r>
      <w:r w:rsidR="0020695F" w:rsidRPr="005E4A2A">
        <w:rPr>
          <w:rFonts w:ascii="Times New Roman" w:hAnsi="Times New Roman" w:cs="Times New Roman"/>
          <w:b/>
        </w:rPr>
        <w:t>восприятие</w:t>
      </w:r>
      <w:r w:rsidR="001D09A8" w:rsidRPr="005E4A2A">
        <w:rPr>
          <w:rFonts w:ascii="Times New Roman" w:hAnsi="Times New Roman" w:cs="Times New Roman"/>
          <w:b/>
        </w:rPr>
        <w:t xml:space="preserve"> дизайна</w:t>
      </w:r>
      <w:r w:rsidR="00C4495C" w:rsidRPr="005E4A2A">
        <w:rPr>
          <w:rFonts w:ascii="Times New Roman" w:hAnsi="Times New Roman" w:cs="Times New Roman"/>
          <w:b/>
        </w:rPr>
        <w:t>, в том числе</w:t>
      </w:r>
      <w:r w:rsidRPr="005E4A2A">
        <w:rPr>
          <w:rFonts w:ascii="Times New Roman" w:hAnsi="Times New Roman" w:cs="Times New Roman"/>
          <w:b/>
        </w:rPr>
        <w:t>:</w:t>
      </w:r>
    </w:p>
    <w:p w:rsidR="0086090C" w:rsidRPr="005E4A2A" w:rsidRDefault="0020695F" w:rsidP="00654AB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5E4A2A">
        <w:rPr>
          <w:rFonts w:ascii="Times New Roman" w:hAnsi="Times New Roman" w:cs="Times New Roman"/>
        </w:rPr>
        <w:t>действует на</w:t>
      </w:r>
      <w:r w:rsidR="0086090C" w:rsidRPr="005E4A2A">
        <w:rPr>
          <w:rFonts w:ascii="Times New Roman" w:hAnsi="Times New Roman" w:cs="Times New Roman"/>
        </w:rPr>
        <w:t xml:space="preserve"> настроение</w:t>
      </w:r>
      <w:r w:rsidRPr="005E4A2A">
        <w:rPr>
          <w:rFonts w:ascii="Times New Roman" w:hAnsi="Times New Roman" w:cs="Times New Roman"/>
        </w:rPr>
        <w:t xml:space="preserve">, </w:t>
      </w:r>
      <w:r w:rsidR="00C4495C" w:rsidRPr="005E4A2A">
        <w:rPr>
          <w:rFonts w:ascii="Times New Roman" w:hAnsi="Times New Roman" w:cs="Times New Roman"/>
        </w:rPr>
        <w:t>успокаива</w:t>
      </w:r>
      <w:r w:rsidR="00D6069E" w:rsidRPr="005E4A2A">
        <w:rPr>
          <w:rFonts w:ascii="Times New Roman" w:hAnsi="Times New Roman" w:cs="Times New Roman"/>
        </w:rPr>
        <w:t>я или заряжая</w:t>
      </w:r>
      <w:r w:rsidR="00C4495C" w:rsidRPr="005E4A2A">
        <w:rPr>
          <w:rFonts w:ascii="Times New Roman" w:hAnsi="Times New Roman" w:cs="Times New Roman"/>
        </w:rPr>
        <w:t xml:space="preserve"> энергией</w:t>
      </w:r>
      <w:r w:rsidR="0086090C" w:rsidRPr="005E4A2A">
        <w:rPr>
          <w:rFonts w:ascii="Times New Roman" w:hAnsi="Times New Roman" w:cs="Times New Roman"/>
        </w:rPr>
        <w:t>;</w:t>
      </w:r>
    </w:p>
    <w:p w:rsidR="00C4495C" w:rsidRPr="005E4A2A" w:rsidRDefault="00C4495C" w:rsidP="00654AB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5E4A2A">
        <w:rPr>
          <w:rFonts w:ascii="Times New Roman" w:hAnsi="Times New Roman" w:cs="Times New Roman"/>
        </w:rPr>
        <w:t>возбуждает аппетит</w:t>
      </w:r>
      <w:r w:rsidR="00654AB4" w:rsidRPr="005E4A2A">
        <w:rPr>
          <w:rFonts w:ascii="Times New Roman" w:hAnsi="Times New Roman" w:cs="Times New Roman"/>
        </w:rPr>
        <w:t xml:space="preserve"> за счет</w:t>
      </w:r>
      <w:r w:rsidRPr="005E4A2A">
        <w:rPr>
          <w:rFonts w:ascii="Times New Roman" w:hAnsi="Times New Roman" w:cs="Times New Roman"/>
        </w:rPr>
        <w:t xml:space="preserve"> использования сочных цветов;</w:t>
      </w:r>
    </w:p>
    <w:p w:rsidR="00EB381E" w:rsidRPr="005E4A2A" w:rsidRDefault="0020695F" w:rsidP="00654AB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5E4A2A">
        <w:rPr>
          <w:rFonts w:ascii="Times New Roman" w:hAnsi="Times New Roman" w:cs="Times New Roman"/>
        </w:rPr>
        <w:t xml:space="preserve">при </w:t>
      </w:r>
      <w:r w:rsidR="00C4495C" w:rsidRPr="005E4A2A">
        <w:rPr>
          <w:rFonts w:ascii="Times New Roman" w:hAnsi="Times New Roman" w:cs="Times New Roman"/>
        </w:rPr>
        <w:t xml:space="preserve">доминировании </w:t>
      </w:r>
      <w:r w:rsidRPr="005E4A2A">
        <w:rPr>
          <w:rFonts w:ascii="Times New Roman" w:hAnsi="Times New Roman" w:cs="Times New Roman"/>
        </w:rPr>
        <w:t>светл</w:t>
      </w:r>
      <w:r w:rsidR="00C4495C" w:rsidRPr="005E4A2A">
        <w:rPr>
          <w:rFonts w:ascii="Times New Roman" w:hAnsi="Times New Roman" w:cs="Times New Roman"/>
        </w:rPr>
        <w:t>ых</w:t>
      </w:r>
      <w:r w:rsidRPr="005E4A2A">
        <w:rPr>
          <w:rFonts w:ascii="Times New Roman" w:hAnsi="Times New Roman" w:cs="Times New Roman"/>
        </w:rPr>
        <w:t xml:space="preserve"> </w:t>
      </w:r>
      <w:r w:rsidR="00C4495C" w:rsidRPr="005E4A2A">
        <w:rPr>
          <w:rFonts w:ascii="Times New Roman" w:hAnsi="Times New Roman" w:cs="Times New Roman"/>
        </w:rPr>
        <w:t>тонов</w:t>
      </w:r>
      <w:r w:rsidR="0086090C" w:rsidRPr="005E4A2A">
        <w:rPr>
          <w:rFonts w:ascii="Times New Roman" w:hAnsi="Times New Roman" w:cs="Times New Roman"/>
        </w:rPr>
        <w:t xml:space="preserve"> </w:t>
      </w:r>
      <w:r w:rsidRPr="005E4A2A">
        <w:rPr>
          <w:rFonts w:ascii="Times New Roman" w:hAnsi="Times New Roman" w:cs="Times New Roman"/>
        </w:rPr>
        <w:t xml:space="preserve">пространство выглядит </w:t>
      </w:r>
      <w:r w:rsidR="0086090C" w:rsidRPr="005E4A2A">
        <w:rPr>
          <w:rFonts w:ascii="Times New Roman" w:hAnsi="Times New Roman" w:cs="Times New Roman"/>
        </w:rPr>
        <w:t>более освещенным;</w:t>
      </w:r>
    </w:p>
    <w:p w:rsidR="00D7694C" w:rsidRPr="005E4A2A" w:rsidRDefault="00D7694C" w:rsidP="00654AB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5E4A2A">
        <w:rPr>
          <w:rFonts w:ascii="Times New Roman" w:hAnsi="Times New Roman" w:cs="Times New Roman"/>
        </w:rPr>
        <w:t>да</w:t>
      </w:r>
      <w:r w:rsidR="00F04E9B" w:rsidRPr="005E4A2A">
        <w:rPr>
          <w:rFonts w:ascii="Times New Roman" w:hAnsi="Times New Roman" w:cs="Times New Roman"/>
        </w:rPr>
        <w:t>е</w:t>
      </w:r>
      <w:r w:rsidRPr="005E4A2A">
        <w:rPr>
          <w:rFonts w:ascii="Times New Roman" w:hAnsi="Times New Roman" w:cs="Times New Roman"/>
        </w:rPr>
        <w:t xml:space="preserve">т ощущение тепла или прохлады в </w:t>
      </w:r>
      <w:r w:rsidR="00CF78D4" w:rsidRPr="005E4A2A">
        <w:rPr>
          <w:rFonts w:ascii="Times New Roman" w:hAnsi="Times New Roman" w:cs="Times New Roman"/>
        </w:rPr>
        <w:t>зависимости от</w:t>
      </w:r>
      <w:r w:rsidRPr="005E4A2A">
        <w:rPr>
          <w:rFonts w:ascii="Times New Roman" w:hAnsi="Times New Roman" w:cs="Times New Roman"/>
        </w:rPr>
        <w:t xml:space="preserve"> выбора теплых или холодных </w:t>
      </w:r>
      <w:r w:rsidR="00F04E9B" w:rsidRPr="005E4A2A">
        <w:rPr>
          <w:rFonts w:ascii="Times New Roman" w:hAnsi="Times New Roman" w:cs="Times New Roman"/>
        </w:rPr>
        <w:t>оттенков</w:t>
      </w:r>
      <w:r w:rsidRPr="005E4A2A">
        <w:rPr>
          <w:rFonts w:ascii="Times New Roman" w:hAnsi="Times New Roman" w:cs="Times New Roman"/>
        </w:rPr>
        <w:t xml:space="preserve"> в интерьере;</w:t>
      </w:r>
    </w:p>
    <w:p w:rsidR="0086090C" w:rsidRPr="005E4A2A" w:rsidRDefault="0086090C" w:rsidP="00654AB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5E4A2A">
        <w:rPr>
          <w:rFonts w:ascii="Times New Roman" w:hAnsi="Times New Roman" w:cs="Times New Roman"/>
        </w:rPr>
        <w:t xml:space="preserve">визуально </w:t>
      </w:r>
      <w:r w:rsidR="00D7694C" w:rsidRPr="005E4A2A">
        <w:rPr>
          <w:rFonts w:ascii="Times New Roman" w:hAnsi="Times New Roman" w:cs="Times New Roman"/>
        </w:rPr>
        <w:t>меняет размер помещения</w:t>
      </w:r>
      <w:r w:rsidR="00C4495C" w:rsidRPr="005E4A2A">
        <w:rPr>
          <w:rFonts w:ascii="Times New Roman" w:hAnsi="Times New Roman" w:cs="Times New Roman"/>
        </w:rPr>
        <w:t xml:space="preserve"> – т</w:t>
      </w:r>
      <w:r w:rsidR="00D7694C" w:rsidRPr="005E4A2A">
        <w:rPr>
          <w:rFonts w:ascii="Times New Roman" w:hAnsi="Times New Roman" w:cs="Times New Roman"/>
        </w:rPr>
        <w:t xml:space="preserve">емные </w:t>
      </w:r>
      <w:r w:rsidR="00F04E9B" w:rsidRPr="005E4A2A">
        <w:rPr>
          <w:rFonts w:ascii="Times New Roman" w:hAnsi="Times New Roman" w:cs="Times New Roman"/>
        </w:rPr>
        <w:t xml:space="preserve">поверхности </w:t>
      </w:r>
      <w:r w:rsidR="00D7694C" w:rsidRPr="005E4A2A">
        <w:rPr>
          <w:rFonts w:ascii="Times New Roman" w:hAnsi="Times New Roman" w:cs="Times New Roman"/>
        </w:rPr>
        <w:t>делают комнату меньше, а светлые увеличивают.</w:t>
      </w:r>
    </w:p>
    <w:p w:rsidR="00654AB4" w:rsidRPr="005E4A2A" w:rsidRDefault="00654AB4" w:rsidP="00654AB4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557B35" w:rsidRPr="005E4A2A" w:rsidRDefault="00512981" w:rsidP="00654AB4">
      <w:pPr>
        <w:ind w:firstLine="709"/>
        <w:rPr>
          <w:rFonts w:ascii="Times New Roman" w:hAnsi="Times New Roman" w:cs="Times New Roman"/>
        </w:rPr>
      </w:pPr>
      <w:r w:rsidRPr="005E4A2A">
        <w:rPr>
          <w:rFonts w:ascii="Times New Roman" w:hAnsi="Times New Roman" w:cs="Times New Roman"/>
        </w:rPr>
        <w:t xml:space="preserve">Например, чтобы разнообразить </w:t>
      </w:r>
      <w:r w:rsidRPr="005E4A2A">
        <w:rPr>
          <w:rFonts w:ascii="Times New Roman" w:hAnsi="Times New Roman" w:cs="Times New Roman"/>
          <w:b/>
        </w:rPr>
        <w:t>кухню бежевого цвета</w:t>
      </w:r>
      <w:r w:rsidRPr="005E4A2A">
        <w:rPr>
          <w:rFonts w:ascii="Times New Roman" w:hAnsi="Times New Roman" w:cs="Times New Roman"/>
        </w:rPr>
        <w:t xml:space="preserve"> </w:t>
      </w:r>
      <w:r w:rsidR="00573B2A" w:rsidRPr="005E4A2A">
        <w:rPr>
          <w:rFonts w:ascii="Times New Roman" w:hAnsi="Times New Roman" w:cs="Times New Roman"/>
        </w:rPr>
        <w:t>можно добавить</w:t>
      </w:r>
      <w:r w:rsidR="00D53A75" w:rsidRPr="005E4A2A">
        <w:rPr>
          <w:rFonts w:ascii="Times New Roman" w:hAnsi="Times New Roman" w:cs="Times New Roman"/>
        </w:rPr>
        <w:t xml:space="preserve"> белы</w:t>
      </w:r>
      <w:r w:rsidR="00654AB4" w:rsidRPr="005E4A2A">
        <w:rPr>
          <w:rFonts w:ascii="Times New Roman" w:hAnsi="Times New Roman" w:cs="Times New Roman"/>
        </w:rPr>
        <w:t>е</w:t>
      </w:r>
      <w:r w:rsidR="00D53A75" w:rsidRPr="005E4A2A">
        <w:rPr>
          <w:rFonts w:ascii="Times New Roman" w:hAnsi="Times New Roman" w:cs="Times New Roman"/>
        </w:rPr>
        <w:t xml:space="preserve"> и </w:t>
      </w:r>
      <w:r w:rsidR="00D6069E" w:rsidRPr="005E4A2A">
        <w:rPr>
          <w:rFonts w:ascii="Times New Roman" w:hAnsi="Times New Roman" w:cs="Times New Roman"/>
        </w:rPr>
        <w:t>кофейны</w:t>
      </w:r>
      <w:r w:rsidR="00654AB4" w:rsidRPr="005E4A2A">
        <w:rPr>
          <w:rFonts w:ascii="Times New Roman" w:hAnsi="Times New Roman" w:cs="Times New Roman"/>
        </w:rPr>
        <w:t>е элементы</w:t>
      </w:r>
      <w:r w:rsidR="00D53A75" w:rsidRPr="005E4A2A">
        <w:rPr>
          <w:rFonts w:ascii="Times New Roman" w:hAnsi="Times New Roman" w:cs="Times New Roman"/>
        </w:rPr>
        <w:t xml:space="preserve">. Интересным решением в данном случае будет фартук </w:t>
      </w:r>
      <w:r w:rsidR="00091346" w:rsidRPr="005E4A2A">
        <w:rPr>
          <w:rFonts w:ascii="Times New Roman" w:hAnsi="Times New Roman" w:cs="Times New Roman"/>
        </w:rPr>
        <w:t xml:space="preserve">(стеновая панель) </w:t>
      </w:r>
      <w:r w:rsidR="001D09A8" w:rsidRPr="005E4A2A">
        <w:rPr>
          <w:rFonts w:ascii="Times New Roman" w:hAnsi="Times New Roman" w:cs="Times New Roman"/>
        </w:rPr>
        <w:t xml:space="preserve">или обои </w:t>
      </w:r>
      <w:r w:rsidR="00126304" w:rsidRPr="005E4A2A">
        <w:rPr>
          <w:rFonts w:ascii="Times New Roman" w:hAnsi="Times New Roman" w:cs="Times New Roman"/>
        </w:rPr>
        <w:t>с орнаментом</w:t>
      </w:r>
      <w:proofErr w:type="gramStart"/>
      <w:r w:rsidR="00126304" w:rsidRPr="005E4A2A">
        <w:rPr>
          <w:rFonts w:ascii="Times New Roman" w:hAnsi="Times New Roman" w:cs="Times New Roman"/>
        </w:rPr>
        <w:t>.</w:t>
      </w:r>
      <w:proofErr w:type="gramEnd"/>
      <w:r w:rsidR="00126304" w:rsidRPr="005E4A2A">
        <w:rPr>
          <w:rFonts w:ascii="Times New Roman" w:hAnsi="Times New Roman" w:cs="Times New Roman"/>
        </w:rPr>
        <w:t xml:space="preserve"> Отличным дополнением к такому сочетанию будут необычные детали, такие как фигурные ручки на дверках кухни. </w:t>
      </w:r>
      <w:r w:rsidR="00573B2A" w:rsidRPr="005E4A2A">
        <w:rPr>
          <w:rFonts w:ascii="Times New Roman" w:hAnsi="Times New Roman" w:cs="Times New Roman"/>
        </w:rPr>
        <w:t>Такие сочетания в</w:t>
      </w:r>
      <w:r w:rsidR="00091346" w:rsidRPr="005E4A2A">
        <w:rPr>
          <w:rFonts w:ascii="Times New Roman" w:hAnsi="Times New Roman" w:cs="Times New Roman"/>
        </w:rPr>
        <w:t xml:space="preserve"> интерьер</w:t>
      </w:r>
      <w:r w:rsidR="00573B2A" w:rsidRPr="005E4A2A">
        <w:rPr>
          <w:rFonts w:ascii="Times New Roman" w:hAnsi="Times New Roman" w:cs="Times New Roman"/>
        </w:rPr>
        <w:t>е</w:t>
      </w:r>
      <w:r w:rsidR="00091346" w:rsidRPr="005E4A2A">
        <w:rPr>
          <w:rFonts w:ascii="Times New Roman" w:hAnsi="Times New Roman" w:cs="Times New Roman"/>
        </w:rPr>
        <w:t xml:space="preserve"> </w:t>
      </w:r>
      <w:r w:rsidR="006F133D" w:rsidRPr="005E4A2A">
        <w:rPr>
          <w:rFonts w:ascii="Times New Roman" w:hAnsi="Times New Roman" w:cs="Times New Roman"/>
        </w:rPr>
        <w:t>облада</w:t>
      </w:r>
      <w:r w:rsidR="00573B2A" w:rsidRPr="005E4A2A">
        <w:rPr>
          <w:rFonts w:ascii="Times New Roman" w:hAnsi="Times New Roman" w:cs="Times New Roman"/>
        </w:rPr>
        <w:t>ю</w:t>
      </w:r>
      <w:r w:rsidR="006F133D" w:rsidRPr="005E4A2A">
        <w:rPr>
          <w:rFonts w:ascii="Times New Roman" w:hAnsi="Times New Roman" w:cs="Times New Roman"/>
        </w:rPr>
        <w:t>т</w:t>
      </w:r>
      <w:r w:rsidR="00091346" w:rsidRPr="005E4A2A">
        <w:rPr>
          <w:rFonts w:ascii="Times New Roman" w:hAnsi="Times New Roman" w:cs="Times New Roman"/>
        </w:rPr>
        <w:t xml:space="preserve"> успокаивающим действием</w:t>
      </w:r>
      <w:r w:rsidR="00573B2A" w:rsidRPr="005E4A2A">
        <w:rPr>
          <w:rFonts w:ascii="Times New Roman" w:hAnsi="Times New Roman" w:cs="Times New Roman"/>
        </w:rPr>
        <w:t xml:space="preserve">, </w:t>
      </w:r>
      <w:r w:rsidR="00091346" w:rsidRPr="005E4A2A">
        <w:rPr>
          <w:rFonts w:ascii="Times New Roman" w:hAnsi="Times New Roman" w:cs="Times New Roman"/>
        </w:rPr>
        <w:t>созда</w:t>
      </w:r>
      <w:r w:rsidR="00573B2A" w:rsidRPr="005E4A2A">
        <w:rPr>
          <w:rFonts w:ascii="Times New Roman" w:hAnsi="Times New Roman" w:cs="Times New Roman"/>
        </w:rPr>
        <w:t>ю</w:t>
      </w:r>
      <w:r w:rsidR="006F133D" w:rsidRPr="005E4A2A">
        <w:rPr>
          <w:rFonts w:ascii="Times New Roman" w:hAnsi="Times New Roman" w:cs="Times New Roman"/>
        </w:rPr>
        <w:t>т</w:t>
      </w:r>
      <w:r w:rsidR="00091346" w:rsidRPr="005E4A2A">
        <w:rPr>
          <w:rFonts w:ascii="Times New Roman" w:hAnsi="Times New Roman" w:cs="Times New Roman"/>
        </w:rPr>
        <w:t xml:space="preserve"> </w:t>
      </w:r>
      <w:r w:rsidR="00573B2A" w:rsidRPr="005E4A2A">
        <w:rPr>
          <w:rFonts w:ascii="Times New Roman" w:hAnsi="Times New Roman" w:cs="Times New Roman"/>
        </w:rPr>
        <w:t>ощущение</w:t>
      </w:r>
      <w:r w:rsidR="00091346" w:rsidRPr="005E4A2A">
        <w:rPr>
          <w:rFonts w:ascii="Times New Roman" w:hAnsi="Times New Roman" w:cs="Times New Roman"/>
        </w:rPr>
        <w:t xml:space="preserve"> </w:t>
      </w:r>
      <w:r w:rsidR="00B937B2" w:rsidRPr="005E4A2A">
        <w:rPr>
          <w:rFonts w:ascii="Times New Roman" w:hAnsi="Times New Roman" w:cs="Times New Roman"/>
        </w:rPr>
        <w:t>светлого и просторного помещения</w:t>
      </w:r>
      <w:r w:rsidR="00091346" w:rsidRPr="005E4A2A">
        <w:rPr>
          <w:rFonts w:ascii="Times New Roman" w:hAnsi="Times New Roman" w:cs="Times New Roman"/>
        </w:rPr>
        <w:t>.</w:t>
      </w:r>
    </w:p>
    <w:p w:rsidR="00D53A75" w:rsidRPr="005E4A2A" w:rsidRDefault="00863281" w:rsidP="003C3037">
      <w:pPr>
        <w:ind w:firstLine="709"/>
        <w:rPr>
          <w:rFonts w:ascii="Times New Roman" w:hAnsi="Times New Roman" w:cs="Times New Roman"/>
        </w:rPr>
      </w:pPr>
      <w:r w:rsidRPr="005E4A2A">
        <w:rPr>
          <w:rFonts w:ascii="Times New Roman" w:hAnsi="Times New Roman" w:cs="Times New Roman"/>
        </w:rPr>
        <w:t>Примером контрастного решения может быть оранжев</w:t>
      </w:r>
      <w:r w:rsidR="00B937B2" w:rsidRPr="005E4A2A">
        <w:rPr>
          <w:rFonts w:ascii="Times New Roman" w:hAnsi="Times New Roman" w:cs="Times New Roman"/>
        </w:rPr>
        <w:t>ый</w:t>
      </w:r>
      <w:r w:rsidRPr="005E4A2A">
        <w:rPr>
          <w:rFonts w:ascii="Times New Roman" w:hAnsi="Times New Roman" w:cs="Times New Roman"/>
        </w:rPr>
        <w:t xml:space="preserve"> </w:t>
      </w:r>
      <w:r w:rsidR="00573B2A" w:rsidRPr="005E4A2A">
        <w:rPr>
          <w:rFonts w:ascii="Times New Roman" w:hAnsi="Times New Roman" w:cs="Times New Roman"/>
        </w:rPr>
        <w:t>цвет</w:t>
      </w:r>
      <w:r w:rsidR="00DF7BCD" w:rsidRPr="005E4A2A">
        <w:rPr>
          <w:rFonts w:ascii="Times New Roman" w:hAnsi="Times New Roman" w:cs="Times New Roman"/>
        </w:rPr>
        <w:t xml:space="preserve"> дверок</w:t>
      </w:r>
      <w:r w:rsidR="00573B2A" w:rsidRPr="005E4A2A">
        <w:rPr>
          <w:rFonts w:ascii="Times New Roman" w:hAnsi="Times New Roman" w:cs="Times New Roman"/>
        </w:rPr>
        <w:t xml:space="preserve"> кухонного</w:t>
      </w:r>
      <w:r w:rsidR="00DF7BCD" w:rsidRPr="005E4A2A">
        <w:rPr>
          <w:rFonts w:ascii="Times New Roman" w:hAnsi="Times New Roman" w:cs="Times New Roman"/>
        </w:rPr>
        <w:t xml:space="preserve"> </w:t>
      </w:r>
      <w:r w:rsidR="00B937B2" w:rsidRPr="005E4A2A">
        <w:rPr>
          <w:rFonts w:ascii="Times New Roman" w:hAnsi="Times New Roman" w:cs="Times New Roman"/>
        </w:rPr>
        <w:t xml:space="preserve">гарнитура </w:t>
      </w:r>
      <w:r w:rsidR="00DF7BCD" w:rsidRPr="005E4A2A">
        <w:rPr>
          <w:rFonts w:ascii="Times New Roman" w:hAnsi="Times New Roman" w:cs="Times New Roman"/>
        </w:rPr>
        <w:t>в сочетании</w:t>
      </w:r>
      <w:r w:rsidRPr="005E4A2A">
        <w:rPr>
          <w:rFonts w:ascii="Times New Roman" w:hAnsi="Times New Roman" w:cs="Times New Roman"/>
        </w:rPr>
        <w:t xml:space="preserve"> с фасадом из темного дерева и соломенными столешницей и фартуком. В данном случае стены, пол и потолок рекомендуется выполнить в спокойных расцветках. С</w:t>
      </w:r>
      <w:r w:rsidR="001D09A8" w:rsidRPr="005E4A2A">
        <w:rPr>
          <w:rFonts w:ascii="Times New Roman" w:hAnsi="Times New Roman" w:cs="Times New Roman"/>
        </w:rPr>
        <w:t>тол и стулья</w:t>
      </w:r>
      <w:r w:rsidRPr="005E4A2A">
        <w:rPr>
          <w:rFonts w:ascii="Times New Roman" w:hAnsi="Times New Roman" w:cs="Times New Roman"/>
        </w:rPr>
        <w:t xml:space="preserve"> хорошо будут смотреться в оттенках, использованных в </w:t>
      </w:r>
      <w:r w:rsidR="00B937B2" w:rsidRPr="005E4A2A">
        <w:rPr>
          <w:rFonts w:ascii="Times New Roman" w:hAnsi="Times New Roman" w:cs="Times New Roman"/>
        </w:rPr>
        <w:t xml:space="preserve">оформлении </w:t>
      </w:r>
      <w:r w:rsidRPr="005E4A2A">
        <w:rPr>
          <w:rFonts w:ascii="Times New Roman" w:hAnsi="Times New Roman" w:cs="Times New Roman"/>
        </w:rPr>
        <w:t>гарнитур</w:t>
      </w:r>
      <w:r w:rsidR="001D09A8" w:rsidRPr="005E4A2A">
        <w:rPr>
          <w:rFonts w:ascii="Times New Roman" w:hAnsi="Times New Roman" w:cs="Times New Roman"/>
        </w:rPr>
        <w:t>а</w:t>
      </w:r>
      <w:r w:rsidRPr="005E4A2A">
        <w:rPr>
          <w:rFonts w:ascii="Times New Roman" w:hAnsi="Times New Roman" w:cs="Times New Roman"/>
        </w:rPr>
        <w:t>.</w:t>
      </w:r>
      <w:r w:rsidR="00091346" w:rsidRPr="005E4A2A">
        <w:rPr>
          <w:rFonts w:ascii="Times New Roman" w:hAnsi="Times New Roman" w:cs="Times New Roman"/>
        </w:rPr>
        <w:t xml:space="preserve"> Такой вариант оформления </w:t>
      </w:r>
      <w:r w:rsidR="006F133D" w:rsidRPr="005E4A2A">
        <w:rPr>
          <w:rFonts w:ascii="Times New Roman" w:hAnsi="Times New Roman" w:cs="Times New Roman"/>
        </w:rPr>
        <w:t>улучшает настроение</w:t>
      </w:r>
      <w:r w:rsidR="00091346" w:rsidRPr="005E4A2A">
        <w:rPr>
          <w:rFonts w:ascii="Times New Roman" w:hAnsi="Times New Roman" w:cs="Times New Roman"/>
        </w:rPr>
        <w:t xml:space="preserve"> за счет использования ярких элементов,</w:t>
      </w:r>
      <w:r w:rsidR="007F79CC" w:rsidRPr="005E4A2A">
        <w:rPr>
          <w:rFonts w:ascii="Times New Roman" w:hAnsi="Times New Roman" w:cs="Times New Roman"/>
        </w:rPr>
        <w:t xml:space="preserve"> кухня </w:t>
      </w:r>
      <w:r w:rsidR="006F133D" w:rsidRPr="005E4A2A">
        <w:rPr>
          <w:rFonts w:ascii="Times New Roman" w:hAnsi="Times New Roman" w:cs="Times New Roman"/>
        </w:rPr>
        <w:t>выглядит</w:t>
      </w:r>
      <w:r w:rsidR="007F79CC" w:rsidRPr="005E4A2A">
        <w:rPr>
          <w:rFonts w:ascii="Times New Roman" w:hAnsi="Times New Roman" w:cs="Times New Roman"/>
        </w:rPr>
        <w:t xml:space="preserve"> теплой</w:t>
      </w:r>
      <w:r w:rsidR="00091346" w:rsidRPr="005E4A2A">
        <w:rPr>
          <w:rFonts w:ascii="Times New Roman" w:hAnsi="Times New Roman" w:cs="Times New Roman"/>
        </w:rPr>
        <w:t xml:space="preserve"> и уютн</w:t>
      </w:r>
      <w:r w:rsidR="007F79CC" w:rsidRPr="005E4A2A">
        <w:rPr>
          <w:rFonts w:ascii="Times New Roman" w:hAnsi="Times New Roman" w:cs="Times New Roman"/>
        </w:rPr>
        <w:t>ой</w:t>
      </w:r>
      <w:r w:rsidR="00091346" w:rsidRPr="005E4A2A">
        <w:rPr>
          <w:rFonts w:ascii="Times New Roman" w:hAnsi="Times New Roman" w:cs="Times New Roman"/>
        </w:rPr>
        <w:t>.</w:t>
      </w:r>
    </w:p>
    <w:p w:rsidR="00E12EA7" w:rsidRPr="005E4A2A" w:rsidRDefault="00E12EA7" w:rsidP="003C3037">
      <w:pPr>
        <w:ind w:firstLine="709"/>
        <w:rPr>
          <w:rFonts w:ascii="Times New Roman" w:hAnsi="Times New Roman" w:cs="Times New Roman"/>
        </w:rPr>
      </w:pPr>
      <w:r w:rsidRPr="005E4A2A">
        <w:rPr>
          <w:rFonts w:ascii="Times New Roman" w:hAnsi="Times New Roman" w:cs="Times New Roman"/>
        </w:rPr>
        <w:t xml:space="preserve">Хорошо будет смотреться </w:t>
      </w:r>
      <w:r w:rsidRPr="005E4A2A">
        <w:rPr>
          <w:rFonts w:ascii="Times New Roman" w:hAnsi="Times New Roman" w:cs="Times New Roman"/>
          <w:b/>
        </w:rPr>
        <w:t xml:space="preserve">кухня </w:t>
      </w:r>
      <w:bookmarkStart w:id="0" w:name="_GoBack"/>
      <w:bookmarkEnd w:id="0"/>
      <w:r w:rsidRPr="005E4A2A">
        <w:rPr>
          <w:rFonts w:ascii="Times New Roman" w:hAnsi="Times New Roman" w:cs="Times New Roman"/>
          <w:b/>
        </w:rPr>
        <w:t>салатового цвета</w:t>
      </w:r>
      <w:r w:rsidRPr="005E4A2A">
        <w:rPr>
          <w:rFonts w:ascii="Times New Roman" w:hAnsi="Times New Roman" w:cs="Times New Roman"/>
        </w:rPr>
        <w:t xml:space="preserve"> в сочетании с серыми элементами декора, и отделкой под металл. Яркий основной цвет разбавляется спокойными поверхностями, чтобы не было слишком пестро. Такие сочетания смотрятся современно и стильно, создают ощущение прохлады и визуально добавляют света.</w:t>
      </w:r>
    </w:p>
    <w:p w:rsidR="00EA39BA" w:rsidRPr="005E4A2A" w:rsidRDefault="0000696B" w:rsidP="005E4A2A">
      <w:pPr>
        <w:pStyle w:val="2"/>
        <w:rPr>
          <w:rFonts w:ascii="Times New Roman" w:hAnsi="Times New Roman" w:cs="Times New Roman"/>
        </w:rPr>
      </w:pPr>
      <w:r w:rsidRPr="005E4A2A">
        <w:rPr>
          <w:rFonts w:ascii="Times New Roman" w:hAnsi="Times New Roman" w:cs="Times New Roman"/>
        </w:rPr>
        <w:t>В заключение несколько советов, которые помогут грамотно оформить кухню</w:t>
      </w:r>
    </w:p>
    <w:p w:rsidR="0000696B" w:rsidRPr="005E4A2A" w:rsidRDefault="00EA39BA" w:rsidP="0000696B">
      <w:pPr>
        <w:ind w:firstLine="709"/>
        <w:rPr>
          <w:rFonts w:ascii="Times New Roman" w:hAnsi="Times New Roman" w:cs="Times New Roman"/>
        </w:rPr>
      </w:pPr>
      <w:r w:rsidRPr="005E4A2A">
        <w:rPr>
          <w:rFonts w:ascii="Times New Roman" w:hAnsi="Times New Roman" w:cs="Times New Roman"/>
        </w:rPr>
        <w:t xml:space="preserve">Крупный </w:t>
      </w:r>
      <w:r w:rsidR="00DB506A" w:rsidRPr="005E4A2A">
        <w:rPr>
          <w:rFonts w:ascii="Times New Roman" w:hAnsi="Times New Roman" w:cs="Times New Roman"/>
        </w:rPr>
        <w:t>орнамент</w:t>
      </w:r>
      <w:r w:rsidRPr="005E4A2A">
        <w:rPr>
          <w:rFonts w:ascii="Times New Roman" w:hAnsi="Times New Roman" w:cs="Times New Roman"/>
        </w:rPr>
        <w:t xml:space="preserve"> на стенах </w:t>
      </w:r>
      <w:r w:rsidR="00126304" w:rsidRPr="005E4A2A">
        <w:rPr>
          <w:rFonts w:ascii="Times New Roman" w:hAnsi="Times New Roman" w:cs="Times New Roman"/>
        </w:rPr>
        <w:t>скрадывает</w:t>
      </w:r>
      <w:r w:rsidRPr="005E4A2A">
        <w:rPr>
          <w:rFonts w:ascii="Times New Roman" w:hAnsi="Times New Roman" w:cs="Times New Roman"/>
        </w:rPr>
        <w:t xml:space="preserve"> размеры </w:t>
      </w:r>
      <w:r w:rsidR="00126304" w:rsidRPr="005E4A2A">
        <w:rPr>
          <w:rFonts w:ascii="Times New Roman" w:hAnsi="Times New Roman" w:cs="Times New Roman"/>
        </w:rPr>
        <w:t>помещения</w:t>
      </w:r>
      <w:r w:rsidR="0000696B" w:rsidRPr="005E4A2A">
        <w:rPr>
          <w:rFonts w:ascii="Times New Roman" w:hAnsi="Times New Roman" w:cs="Times New Roman"/>
        </w:rPr>
        <w:t>, а м</w:t>
      </w:r>
      <w:r w:rsidRPr="005E4A2A">
        <w:rPr>
          <w:rFonts w:ascii="Times New Roman" w:hAnsi="Times New Roman" w:cs="Times New Roman"/>
        </w:rPr>
        <w:t xml:space="preserve">елкий, наоборот, </w:t>
      </w:r>
      <w:r w:rsidR="00126304" w:rsidRPr="005E4A2A">
        <w:rPr>
          <w:rFonts w:ascii="Times New Roman" w:hAnsi="Times New Roman" w:cs="Times New Roman"/>
        </w:rPr>
        <w:t>зрительно расширяет границы помещения</w:t>
      </w:r>
      <w:r w:rsidR="0000696B" w:rsidRPr="005E4A2A">
        <w:rPr>
          <w:rFonts w:ascii="Times New Roman" w:hAnsi="Times New Roman" w:cs="Times New Roman"/>
        </w:rPr>
        <w:t xml:space="preserve">. </w:t>
      </w:r>
      <w:r w:rsidRPr="005E4A2A">
        <w:rPr>
          <w:rFonts w:ascii="Times New Roman" w:hAnsi="Times New Roman" w:cs="Times New Roman"/>
        </w:rPr>
        <w:t xml:space="preserve">Вертикальный рисунок </w:t>
      </w:r>
      <w:r w:rsidR="0000696B" w:rsidRPr="005E4A2A">
        <w:rPr>
          <w:rFonts w:ascii="Times New Roman" w:hAnsi="Times New Roman" w:cs="Times New Roman"/>
        </w:rPr>
        <w:t>визуально увеличивает</w:t>
      </w:r>
      <w:r w:rsidRPr="005E4A2A">
        <w:rPr>
          <w:rFonts w:ascii="Times New Roman" w:hAnsi="Times New Roman" w:cs="Times New Roman"/>
        </w:rPr>
        <w:t xml:space="preserve"> высоту </w:t>
      </w:r>
      <w:r w:rsidR="00126304" w:rsidRPr="005E4A2A">
        <w:rPr>
          <w:rFonts w:ascii="Times New Roman" w:hAnsi="Times New Roman" w:cs="Times New Roman"/>
        </w:rPr>
        <w:lastRenderedPageBreak/>
        <w:t>потолка</w:t>
      </w:r>
      <w:r w:rsidRPr="005E4A2A">
        <w:rPr>
          <w:rFonts w:ascii="Times New Roman" w:hAnsi="Times New Roman" w:cs="Times New Roman"/>
        </w:rPr>
        <w:t>.</w:t>
      </w:r>
      <w:r w:rsidR="0000696B" w:rsidRPr="005E4A2A">
        <w:rPr>
          <w:rFonts w:ascii="Times New Roman" w:hAnsi="Times New Roman" w:cs="Times New Roman"/>
        </w:rPr>
        <w:t xml:space="preserve"> </w:t>
      </w:r>
      <w:r w:rsidRPr="005E4A2A">
        <w:rPr>
          <w:rFonts w:ascii="Times New Roman" w:hAnsi="Times New Roman" w:cs="Times New Roman"/>
        </w:rPr>
        <w:t>Горизонтальны</w:t>
      </w:r>
      <w:r w:rsidR="00DB506A" w:rsidRPr="005E4A2A">
        <w:rPr>
          <w:rFonts w:ascii="Times New Roman" w:hAnsi="Times New Roman" w:cs="Times New Roman"/>
        </w:rPr>
        <w:t>е</w:t>
      </w:r>
      <w:r w:rsidRPr="005E4A2A">
        <w:rPr>
          <w:rFonts w:ascii="Times New Roman" w:hAnsi="Times New Roman" w:cs="Times New Roman"/>
        </w:rPr>
        <w:t xml:space="preserve"> </w:t>
      </w:r>
      <w:r w:rsidR="0000696B" w:rsidRPr="005E4A2A">
        <w:rPr>
          <w:rFonts w:ascii="Times New Roman" w:hAnsi="Times New Roman" w:cs="Times New Roman"/>
        </w:rPr>
        <w:t xml:space="preserve">полосы </w:t>
      </w:r>
      <w:r w:rsidR="00DB506A" w:rsidRPr="005E4A2A">
        <w:rPr>
          <w:rFonts w:ascii="Times New Roman" w:hAnsi="Times New Roman" w:cs="Times New Roman"/>
        </w:rPr>
        <w:t xml:space="preserve">и рисунки </w:t>
      </w:r>
      <w:r w:rsidR="0000696B" w:rsidRPr="005E4A2A">
        <w:rPr>
          <w:rFonts w:ascii="Times New Roman" w:hAnsi="Times New Roman" w:cs="Times New Roman"/>
        </w:rPr>
        <w:t xml:space="preserve">на стенах создают ощущения простора в помещении, </w:t>
      </w:r>
      <w:r w:rsidR="007F79CC" w:rsidRPr="005E4A2A">
        <w:rPr>
          <w:rFonts w:ascii="Times New Roman" w:hAnsi="Times New Roman" w:cs="Times New Roman"/>
        </w:rPr>
        <w:t xml:space="preserve">но при этом зрительно </w:t>
      </w:r>
      <w:r w:rsidRPr="005E4A2A">
        <w:rPr>
          <w:rFonts w:ascii="Times New Roman" w:hAnsi="Times New Roman" w:cs="Times New Roman"/>
        </w:rPr>
        <w:t>уменьша</w:t>
      </w:r>
      <w:r w:rsidR="007F79CC" w:rsidRPr="005E4A2A">
        <w:rPr>
          <w:rFonts w:ascii="Times New Roman" w:hAnsi="Times New Roman" w:cs="Times New Roman"/>
        </w:rPr>
        <w:t>ют</w:t>
      </w:r>
      <w:r w:rsidRPr="005E4A2A">
        <w:rPr>
          <w:rFonts w:ascii="Times New Roman" w:hAnsi="Times New Roman" w:cs="Times New Roman"/>
        </w:rPr>
        <w:t xml:space="preserve"> </w:t>
      </w:r>
      <w:r w:rsidR="00126304" w:rsidRPr="005E4A2A">
        <w:rPr>
          <w:rFonts w:ascii="Times New Roman" w:hAnsi="Times New Roman" w:cs="Times New Roman"/>
        </w:rPr>
        <w:t>высоту потолка</w:t>
      </w:r>
      <w:r w:rsidRPr="005E4A2A">
        <w:rPr>
          <w:rFonts w:ascii="Times New Roman" w:hAnsi="Times New Roman" w:cs="Times New Roman"/>
        </w:rPr>
        <w:t>.</w:t>
      </w:r>
      <w:r w:rsidR="0000696B" w:rsidRPr="005E4A2A">
        <w:rPr>
          <w:rFonts w:ascii="Times New Roman" w:hAnsi="Times New Roman" w:cs="Times New Roman"/>
        </w:rPr>
        <w:t xml:space="preserve"> Диагональные линии</w:t>
      </w:r>
      <w:r w:rsidRPr="005E4A2A">
        <w:rPr>
          <w:rFonts w:ascii="Times New Roman" w:hAnsi="Times New Roman" w:cs="Times New Roman"/>
        </w:rPr>
        <w:t xml:space="preserve"> </w:t>
      </w:r>
      <w:r w:rsidR="007F79CC" w:rsidRPr="005E4A2A">
        <w:rPr>
          <w:rFonts w:ascii="Times New Roman" w:hAnsi="Times New Roman" w:cs="Times New Roman"/>
        </w:rPr>
        <w:t>добавляют</w:t>
      </w:r>
      <w:r w:rsidRPr="005E4A2A">
        <w:rPr>
          <w:rFonts w:ascii="Times New Roman" w:hAnsi="Times New Roman" w:cs="Times New Roman"/>
        </w:rPr>
        <w:t xml:space="preserve"> в интерьер кухни динамику, созда</w:t>
      </w:r>
      <w:r w:rsidR="0000696B" w:rsidRPr="005E4A2A">
        <w:rPr>
          <w:rFonts w:ascii="Times New Roman" w:hAnsi="Times New Roman" w:cs="Times New Roman"/>
        </w:rPr>
        <w:t>ют</w:t>
      </w:r>
      <w:r w:rsidRPr="005E4A2A">
        <w:rPr>
          <w:rFonts w:ascii="Times New Roman" w:hAnsi="Times New Roman" w:cs="Times New Roman"/>
        </w:rPr>
        <w:t xml:space="preserve"> иллюзию движения.</w:t>
      </w:r>
      <w:r w:rsidR="0000696B" w:rsidRPr="005E4A2A">
        <w:rPr>
          <w:rFonts w:ascii="Times New Roman" w:hAnsi="Times New Roman" w:cs="Times New Roman"/>
        </w:rPr>
        <w:t xml:space="preserve"> </w:t>
      </w:r>
    </w:p>
    <w:p w:rsidR="00EA39BA" w:rsidRPr="0000696B" w:rsidRDefault="00EA39BA" w:rsidP="00EA39BA">
      <w:pPr>
        <w:ind w:firstLine="709"/>
        <w:rPr>
          <w:rFonts w:ascii="Times New Roman" w:hAnsi="Times New Roman" w:cs="Times New Roman"/>
        </w:rPr>
      </w:pPr>
      <w:proofErr w:type="gramStart"/>
      <w:r w:rsidRPr="005E4A2A">
        <w:rPr>
          <w:rFonts w:ascii="Times New Roman" w:hAnsi="Times New Roman" w:cs="Times New Roman"/>
        </w:rPr>
        <w:t>Белый</w:t>
      </w:r>
      <w:proofErr w:type="gramEnd"/>
      <w:r w:rsidRPr="005E4A2A">
        <w:rPr>
          <w:rFonts w:ascii="Times New Roman" w:hAnsi="Times New Roman" w:cs="Times New Roman"/>
        </w:rPr>
        <w:t xml:space="preserve"> </w:t>
      </w:r>
      <w:r w:rsidR="0000696B" w:rsidRPr="005E4A2A">
        <w:rPr>
          <w:rFonts w:ascii="Times New Roman" w:hAnsi="Times New Roman" w:cs="Times New Roman"/>
        </w:rPr>
        <w:t>и</w:t>
      </w:r>
      <w:r w:rsidR="00126304" w:rsidRPr="005E4A2A">
        <w:rPr>
          <w:rFonts w:ascii="Times New Roman" w:hAnsi="Times New Roman" w:cs="Times New Roman"/>
        </w:rPr>
        <w:t xml:space="preserve"> черный можно сочетать практически со всей палитрой цветов</w:t>
      </w:r>
      <w:r w:rsidRPr="005E4A2A">
        <w:rPr>
          <w:rFonts w:ascii="Times New Roman" w:hAnsi="Times New Roman" w:cs="Times New Roman"/>
        </w:rPr>
        <w:t>.</w:t>
      </w:r>
      <w:r w:rsidR="0000696B" w:rsidRPr="005E4A2A">
        <w:rPr>
          <w:rFonts w:ascii="Times New Roman" w:hAnsi="Times New Roman" w:cs="Times New Roman"/>
        </w:rPr>
        <w:t xml:space="preserve"> </w:t>
      </w:r>
      <w:r w:rsidRPr="005E4A2A">
        <w:rPr>
          <w:rFonts w:ascii="Times New Roman" w:hAnsi="Times New Roman" w:cs="Times New Roman"/>
        </w:rPr>
        <w:t xml:space="preserve">Глянцевые поверхности усиливают </w:t>
      </w:r>
      <w:r w:rsidR="00126304" w:rsidRPr="005E4A2A">
        <w:rPr>
          <w:rFonts w:ascii="Times New Roman" w:hAnsi="Times New Roman" w:cs="Times New Roman"/>
        </w:rPr>
        <w:t xml:space="preserve">насыщенность </w:t>
      </w:r>
      <w:r w:rsidRPr="005E4A2A">
        <w:rPr>
          <w:rFonts w:ascii="Times New Roman" w:hAnsi="Times New Roman" w:cs="Times New Roman"/>
        </w:rPr>
        <w:t xml:space="preserve">и </w:t>
      </w:r>
      <w:r w:rsidR="00126304" w:rsidRPr="005E4A2A">
        <w:rPr>
          <w:rFonts w:ascii="Times New Roman" w:hAnsi="Times New Roman" w:cs="Times New Roman"/>
        </w:rPr>
        <w:t xml:space="preserve">глубину </w:t>
      </w:r>
      <w:r w:rsidR="006311BC" w:rsidRPr="005E4A2A">
        <w:rPr>
          <w:rFonts w:ascii="Times New Roman" w:hAnsi="Times New Roman" w:cs="Times New Roman"/>
        </w:rPr>
        <w:t>тонов</w:t>
      </w:r>
      <w:r w:rsidRPr="005E4A2A">
        <w:rPr>
          <w:rFonts w:ascii="Times New Roman" w:hAnsi="Times New Roman" w:cs="Times New Roman"/>
        </w:rPr>
        <w:t>,</w:t>
      </w:r>
      <w:r w:rsidR="007F79CC" w:rsidRPr="005E4A2A">
        <w:rPr>
          <w:rFonts w:ascii="Times New Roman" w:hAnsi="Times New Roman" w:cs="Times New Roman"/>
        </w:rPr>
        <w:t xml:space="preserve"> в то время как</w:t>
      </w:r>
      <w:r w:rsidRPr="005E4A2A">
        <w:rPr>
          <w:rFonts w:ascii="Times New Roman" w:hAnsi="Times New Roman" w:cs="Times New Roman"/>
        </w:rPr>
        <w:t xml:space="preserve"> матовые приглушают. Сочетание цветов в интерьере кухни зависит</w:t>
      </w:r>
      <w:r w:rsidR="0000696B" w:rsidRPr="005E4A2A">
        <w:rPr>
          <w:rFonts w:ascii="Times New Roman" w:hAnsi="Times New Roman" w:cs="Times New Roman"/>
        </w:rPr>
        <w:t>, главным образом</w:t>
      </w:r>
      <w:r w:rsidRPr="005E4A2A">
        <w:rPr>
          <w:rFonts w:ascii="Times New Roman" w:hAnsi="Times New Roman" w:cs="Times New Roman"/>
        </w:rPr>
        <w:t>, от вкусовых предпочтений</w:t>
      </w:r>
      <w:r w:rsidR="0000696B">
        <w:rPr>
          <w:rFonts w:ascii="Times New Roman" w:hAnsi="Times New Roman" w:cs="Times New Roman"/>
        </w:rPr>
        <w:t xml:space="preserve"> владельца</w:t>
      </w:r>
      <w:r w:rsidR="00126304">
        <w:rPr>
          <w:rFonts w:ascii="Times New Roman" w:hAnsi="Times New Roman" w:cs="Times New Roman"/>
        </w:rPr>
        <w:t>,</w:t>
      </w:r>
      <w:r w:rsidR="00126304" w:rsidRPr="00126304">
        <w:rPr>
          <w:rFonts w:ascii="Times New Roman" w:hAnsi="Times New Roman" w:cs="Times New Roman"/>
        </w:rPr>
        <w:t xml:space="preserve"> </w:t>
      </w:r>
      <w:r w:rsidR="00126304" w:rsidRPr="0000696B">
        <w:rPr>
          <w:rFonts w:ascii="Times New Roman" w:hAnsi="Times New Roman" w:cs="Times New Roman"/>
        </w:rPr>
        <w:t xml:space="preserve">несочетаемых </w:t>
      </w:r>
      <w:r w:rsidR="006311BC">
        <w:rPr>
          <w:rFonts w:ascii="Times New Roman" w:hAnsi="Times New Roman" w:cs="Times New Roman"/>
        </w:rPr>
        <w:t xml:space="preserve">вариантов </w:t>
      </w:r>
      <w:r w:rsidR="00126304" w:rsidRPr="0000696B">
        <w:rPr>
          <w:rFonts w:ascii="Times New Roman" w:hAnsi="Times New Roman" w:cs="Times New Roman"/>
        </w:rPr>
        <w:t>не существует</w:t>
      </w:r>
      <w:r w:rsidRPr="0000696B">
        <w:rPr>
          <w:rFonts w:ascii="Times New Roman" w:hAnsi="Times New Roman" w:cs="Times New Roman"/>
        </w:rPr>
        <w:t>.</w:t>
      </w:r>
    </w:p>
    <w:sectPr w:rsidR="00EA39BA" w:rsidRPr="0000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5569"/>
    <w:multiLevelType w:val="hybridMultilevel"/>
    <w:tmpl w:val="B5B6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E0"/>
    <w:rsid w:val="00002A8D"/>
    <w:rsid w:val="0000696B"/>
    <w:rsid w:val="000112B0"/>
    <w:rsid w:val="000275C3"/>
    <w:rsid w:val="00030138"/>
    <w:rsid w:val="00030B45"/>
    <w:rsid w:val="00032851"/>
    <w:rsid w:val="0003556B"/>
    <w:rsid w:val="00037938"/>
    <w:rsid w:val="0004358D"/>
    <w:rsid w:val="000748E4"/>
    <w:rsid w:val="00075D96"/>
    <w:rsid w:val="00091346"/>
    <w:rsid w:val="00092213"/>
    <w:rsid w:val="000B0928"/>
    <w:rsid w:val="000B3CD9"/>
    <w:rsid w:val="000B528E"/>
    <w:rsid w:val="000C0A4C"/>
    <w:rsid w:val="000D0CF8"/>
    <w:rsid w:val="000D5E9D"/>
    <w:rsid w:val="000E503D"/>
    <w:rsid w:val="00106D41"/>
    <w:rsid w:val="001140D5"/>
    <w:rsid w:val="00114777"/>
    <w:rsid w:val="00126304"/>
    <w:rsid w:val="00127091"/>
    <w:rsid w:val="0013137B"/>
    <w:rsid w:val="00131E63"/>
    <w:rsid w:val="00136122"/>
    <w:rsid w:val="0014680A"/>
    <w:rsid w:val="0015206B"/>
    <w:rsid w:val="001523EE"/>
    <w:rsid w:val="00163C7E"/>
    <w:rsid w:val="0016797B"/>
    <w:rsid w:val="00175B7E"/>
    <w:rsid w:val="001925C7"/>
    <w:rsid w:val="00192694"/>
    <w:rsid w:val="0019479E"/>
    <w:rsid w:val="001B1929"/>
    <w:rsid w:val="001B359B"/>
    <w:rsid w:val="001B528A"/>
    <w:rsid w:val="001B5CC0"/>
    <w:rsid w:val="001C0018"/>
    <w:rsid w:val="001D09A8"/>
    <w:rsid w:val="001D27FC"/>
    <w:rsid w:val="001D69AC"/>
    <w:rsid w:val="001F0D7C"/>
    <w:rsid w:val="0020695F"/>
    <w:rsid w:val="002118C8"/>
    <w:rsid w:val="00232554"/>
    <w:rsid w:val="0023795F"/>
    <w:rsid w:val="00241902"/>
    <w:rsid w:val="00261821"/>
    <w:rsid w:val="002650A1"/>
    <w:rsid w:val="00270DE5"/>
    <w:rsid w:val="002760C9"/>
    <w:rsid w:val="002920DB"/>
    <w:rsid w:val="00292626"/>
    <w:rsid w:val="00294470"/>
    <w:rsid w:val="002A2F07"/>
    <w:rsid w:val="002A4086"/>
    <w:rsid w:val="002A6743"/>
    <w:rsid w:val="002A6A97"/>
    <w:rsid w:val="002B6B7E"/>
    <w:rsid w:val="002B775B"/>
    <w:rsid w:val="002B7A37"/>
    <w:rsid w:val="002C26ED"/>
    <w:rsid w:val="002C464B"/>
    <w:rsid w:val="002D559E"/>
    <w:rsid w:val="002F5C27"/>
    <w:rsid w:val="00301518"/>
    <w:rsid w:val="0030482B"/>
    <w:rsid w:val="00306F78"/>
    <w:rsid w:val="0030714D"/>
    <w:rsid w:val="00313CFA"/>
    <w:rsid w:val="00323123"/>
    <w:rsid w:val="00334D3A"/>
    <w:rsid w:val="003445F3"/>
    <w:rsid w:val="00344B87"/>
    <w:rsid w:val="00352C00"/>
    <w:rsid w:val="003634D2"/>
    <w:rsid w:val="00377572"/>
    <w:rsid w:val="00387E46"/>
    <w:rsid w:val="003B158E"/>
    <w:rsid w:val="003C0458"/>
    <w:rsid w:val="003C3037"/>
    <w:rsid w:val="003C54CD"/>
    <w:rsid w:val="003D529A"/>
    <w:rsid w:val="003F7813"/>
    <w:rsid w:val="00412CF3"/>
    <w:rsid w:val="004244EF"/>
    <w:rsid w:val="00441277"/>
    <w:rsid w:val="00452B9B"/>
    <w:rsid w:val="004579E1"/>
    <w:rsid w:val="00462024"/>
    <w:rsid w:val="004707A4"/>
    <w:rsid w:val="00470980"/>
    <w:rsid w:val="00491389"/>
    <w:rsid w:val="004A4783"/>
    <w:rsid w:val="004B2465"/>
    <w:rsid w:val="004D46F8"/>
    <w:rsid w:val="004E12B7"/>
    <w:rsid w:val="004E29A4"/>
    <w:rsid w:val="004E32F1"/>
    <w:rsid w:val="004F2B63"/>
    <w:rsid w:val="005128BC"/>
    <w:rsid w:val="00512981"/>
    <w:rsid w:val="00517F75"/>
    <w:rsid w:val="00521EBD"/>
    <w:rsid w:val="00536307"/>
    <w:rsid w:val="00536B94"/>
    <w:rsid w:val="00547DC6"/>
    <w:rsid w:val="00557B35"/>
    <w:rsid w:val="005704E9"/>
    <w:rsid w:val="00572A7A"/>
    <w:rsid w:val="0057340C"/>
    <w:rsid w:val="00573B2A"/>
    <w:rsid w:val="00577671"/>
    <w:rsid w:val="00587AD0"/>
    <w:rsid w:val="00592545"/>
    <w:rsid w:val="00596645"/>
    <w:rsid w:val="005A0D0A"/>
    <w:rsid w:val="005A1592"/>
    <w:rsid w:val="005A38FB"/>
    <w:rsid w:val="005A72C1"/>
    <w:rsid w:val="005D10E0"/>
    <w:rsid w:val="005D2C00"/>
    <w:rsid w:val="005E0B67"/>
    <w:rsid w:val="005E4A2A"/>
    <w:rsid w:val="005F175C"/>
    <w:rsid w:val="0060182E"/>
    <w:rsid w:val="006171E7"/>
    <w:rsid w:val="00622C1C"/>
    <w:rsid w:val="006244EC"/>
    <w:rsid w:val="00625EB9"/>
    <w:rsid w:val="006311BC"/>
    <w:rsid w:val="00633BBC"/>
    <w:rsid w:val="00652FF8"/>
    <w:rsid w:val="00654AB4"/>
    <w:rsid w:val="00655CA0"/>
    <w:rsid w:val="00667620"/>
    <w:rsid w:val="006768D1"/>
    <w:rsid w:val="00680405"/>
    <w:rsid w:val="006B13C6"/>
    <w:rsid w:val="006C048E"/>
    <w:rsid w:val="006C27F8"/>
    <w:rsid w:val="006C5A4B"/>
    <w:rsid w:val="006D1B81"/>
    <w:rsid w:val="006D5038"/>
    <w:rsid w:val="006D5758"/>
    <w:rsid w:val="006E04D5"/>
    <w:rsid w:val="006F09DE"/>
    <w:rsid w:val="006F133D"/>
    <w:rsid w:val="006F1793"/>
    <w:rsid w:val="0070331C"/>
    <w:rsid w:val="00706AFB"/>
    <w:rsid w:val="00725CA7"/>
    <w:rsid w:val="00740C99"/>
    <w:rsid w:val="00751768"/>
    <w:rsid w:val="007519AA"/>
    <w:rsid w:val="00757043"/>
    <w:rsid w:val="007735A7"/>
    <w:rsid w:val="00775191"/>
    <w:rsid w:val="007924DC"/>
    <w:rsid w:val="00795352"/>
    <w:rsid w:val="0079746D"/>
    <w:rsid w:val="007A529B"/>
    <w:rsid w:val="007A6643"/>
    <w:rsid w:val="007C32EE"/>
    <w:rsid w:val="007C3E88"/>
    <w:rsid w:val="007C6B87"/>
    <w:rsid w:val="007D26C5"/>
    <w:rsid w:val="007E053E"/>
    <w:rsid w:val="007E161E"/>
    <w:rsid w:val="007F62D7"/>
    <w:rsid w:val="007F79CC"/>
    <w:rsid w:val="008031F9"/>
    <w:rsid w:val="00806C7E"/>
    <w:rsid w:val="0081350B"/>
    <w:rsid w:val="00814024"/>
    <w:rsid w:val="008251CC"/>
    <w:rsid w:val="00830254"/>
    <w:rsid w:val="00833C63"/>
    <w:rsid w:val="00834268"/>
    <w:rsid w:val="00841E49"/>
    <w:rsid w:val="008520B2"/>
    <w:rsid w:val="008530DE"/>
    <w:rsid w:val="0086090C"/>
    <w:rsid w:val="00860E9E"/>
    <w:rsid w:val="00862C7F"/>
    <w:rsid w:val="00863281"/>
    <w:rsid w:val="008741D8"/>
    <w:rsid w:val="0088334D"/>
    <w:rsid w:val="008842F9"/>
    <w:rsid w:val="00890CDE"/>
    <w:rsid w:val="00896E44"/>
    <w:rsid w:val="008D3B1A"/>
    <w:rsid w:val="008E128D"/>
    <w:rsid w:val="008F07DA"/>
    <w:rsid w:val="008F1AE1"/>
    <w:rsid w:val="008F4909"/>
    <w:rsid w:val="00902424"/>
    <w:rsid w:val="00903408"/>
    <w:rsid w:val="00906EA3"/>
    <w:rsid w:val="00907D72"/>
    <w:rsid w:val="009315E0"/>
    <w:rsid w:val="009430B2"/>
    <w:rsid w:val="00947E70"/>
    <w:rsid w:val="0095221F"/>
    <w:rsid w:val="0097745B"/>
    <w:rsid w:val="00986F0A"/>
    <w:rsid w:val="009945E5"/>
    <w:rsid w:val="009974A5"/>
    <w:rsid w:val="009A3C47"/>
    <w:rsid w:val="009B2EFD"/>
    <w:rsid w:val="009B6622"/>
    <w:rsid w:val="009B7407"/>
    <w:rsid w:val="009C5984"/>
    <w:rsid w:val="009D4E36"/>
    <w:rsid w:val="009E4DA3"/>
    <w:rsid w:val="009E706B"/>
    <w:rsid w:val="00A1361C"/>
    <w:rsid w:val="00A30A1D"/>
    <w:rsid w:val="00A32A1D"/>
    <w:rsid w:val="00A330D5"/>
    <w:rsid w:val="00A37B66"/>
    <w:rsid w:val="00A43201"/>
    <w:rsid w:val="00A44528"/>
    <w:rsid w:val="00A467C9"/>
    <w:rsid w:val="00A71CFB"/>
    <w:rsid w:val="00A73814"/>
    <w:rsid w:val="00A83F1D"/>
    <w:rsid w:val="00A90B84"/>
    <w:rsid w:val="00A9498C"/>
    <w:rsid w:val="00AB2AC0"/>
    <w:rsid w:val="00AB2BA6"/>
    <w:rsid w:val="00AB32D6"/>
    <w:rsid w:val="00AB4780"/>
    <w:rsid w:val="00AC3783"/>
    <w:rsid w:val="00AD4B0C"/>
    <w:rsid w:val="00AF09CE"/>
    <w:rsid w:val="00AF280E"/>
    <w:rsid w:val="00AF7AFA"/>
    <w:rsid w:val="00B0029B"/>
    <w:rsid w:val="00B2143C"/>
    <w:rsid w:val="00B214A2"/>
    <w:rsid w:val="00B260EE"/>
    <w:rsid w:val="00B30A67"/>
    <w:rsid w:val="00B33A2B"/>
    <w:rsid w:val="00B5074B"/>
    <w:rsid w:val="00B51B27"/>
    <w:rsid w:val="00B81F92"/>
    <w:rsid w:val="00B937B2"/>
    <w:rsid w:val="00B97E0D"/>
    <w:rsid w:val="00B97F7D"/>
    <w:rsid w:val="00BB0AEA"/>
    <w:rsid w:val="00BB34F6"/>
    <w:rsid w:val="00BE1384"/>
    <w:rsid w:val="00BF0C3C"/>
    <w:rsid w:val="00C071C6"/>
    <w:rsid w:val="00C07D22"/>
    <w:rsid w:val="00C10D7C"/>
    <w:rsid w:val="00C27149"/>
    <w:rsid w:val="00C4495C"/>
    <w:rsid w:val="00C44D69"/>
    <w:rsid w:val="00C52CEF"/>
    <w:rsid w:val="00C537DC"/>
    <w:rsid w:val="00C5619B"/>
    <w:rsid w:val="00C80E18"/>
    <w:rsid w:val="00CB690B"/>
    <w:rsid w:val="00CC5367"/>
    <w:rsid w:val="00CE6ABC"/>
    <w:rsid w:val="00CF78D4"/>
    <w:rsid w:val="00D11CA0"/>
    <w:rsid w:val="00D16395"/>
    <w:rsid w:val="00D2093D"/>
    <w:rsid w:val="00D2425B"/>
    <w:rsid w:val="00D345AC"/>
    <w:rsid w:val="00D534E0"/>
    <w:rsid w:val="00D53586"/>
    <w:rsid w:val="00D53A75"/>
    <w:rsid w:val="00D6069E"/>
    <w:rsid w:val="00D60A76"/>
    <w:rsid w:val="00D71D81"/>
    <w:rsid w:val="00D7694C"/>
    <w:rsid w:val="00D8265F"/>
    <w:rsid w:val="00D82867"/>
    <w:rsid w:val="00D86B30"/>
    <w:rsid w:val="00DA1A08"/>
    <w:rsid w:val="00DB3242"/>
    <w:rsid w:val="00DB506A"/>
    <w:rsid w:val="00DB5EB1"/>
    <w:rsid w:val="00DB6417"/>
    <w:rsid w:val="00DC7064"/>
    <w:rsid w:val="00DD75E3"/>
    <w:rsid w:val="00DE17AA"/>
    <w:rsid w:val="00DF5065"/>
    <w:rsid w:val="00DF7BCD"/>
    <w:rsid w:val="00E02EE5"/>
    <w:rsid w:val="00E12EA7"/>
    <w:rsid w:val="00E13E09"/>
    <w:rsid w:val="00E14D08"/>
    <w:rsid w:val="00E16744"/>
    <w:rsid w:val="00E1737A"/>
    <w:rsid w:val="00E32241"/>
    <w:rsid w:val="00E40A79"/>
    <w:rsid w:val="00E44A3D"/>
    <w:rsid w:val="00E44D1F"/>
    <w:rsid w:val="00E50851"/>
    <w:rsid w:val="00E81FBF"/>
    <w:rsid w:val="00E822DE"/>
    <w:rsid w:val="00E9159F"/>
    <w:rsid w:val="00E942CF"/>
    <w:rsid w:val="00E965CA"/>
    <w:rsid w:val="00EA39BA"/>
    <w:rsid w:val="00EB3032"/>
    <w:rsid w:val="00EB381E"/>
    <w:rsid w:val="00EB6D05"/>
    <w:rsid w:val="00EC1F2A"/>
    <w:rsid w:val="00EE0679"/>
    <w:rsid w:val="00EE1F50"/>
    <w:rsid w:val="00EE2859"/>
    <w:rsid w:val="00EE3461"/>
    <w:rsid w:val="00EE477F"/>
    <w:rsid w:val="00EF35F1"/>
    <w:rsid w:val="00EF5FFD"/>
    <w:rsid w:val="00EF6EB8"/>
    <w:rsid w:val="00F04E9B"/>
    <w:rsid w:val="00F15596"/>
    <w:rsid w:val="00F21ADA"/>
    <w:rsid w:val="00F43032"/>
    <w:rsid w:val="00F44543"/>
    <w:rsid w:val="00F66B8A"/>
    <w:rsid w:val="00F96EFB"/>
    <w:rsid w:val="00FA133E"/>
    <w:rsid w:val="00FA389C"/>
    <w:rsid w:val="00FC0F58"/>
    <w:rsid w:val="00FD43D1"/>
    <w:rsid w:val="00FD6B07"/>
    <w:rsid w:val="00FF4FCF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29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3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EA39BA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EA39B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A39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29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3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EA39BA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EA39B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A39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69CB-3CA4-4105-BA13-E8A5D47D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465</Words>
  <Characters>3084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2018-03-15T16:08:00Z</dcterms:created>
  <dcterms:modified xsi:type="dcterms:W3CDTF">2018-03-16T11:39:00Z</dcterms:modified>
</cp:coreProperties>
</file>