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065E9" w14:textId="24ACD810" w:rsidR="005708A8" w:rsidRPr="00EF3EB3" w:rsidRDefault="00EF3EB3" w:rsidP="00EF3EB3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EF3EB3">
        <w:rPr>
          <w:rFonts w:ascii="Times New Roman" w:hAnsi="Times New Roman" w:cs="Times New Roman"/>
          <w:b/>
          <w:bCs/>
          <w:sz w:val="44"/>
          <w:szCs w:val="44"/>
          <w:lang w:val="ru-RU"/>
        </w:rPr>
        <w:t>АРАБСКИЙ</w:t>
      </w:r>
    </w:p>
    <w:p w14:paraId="15E9B448" w14:textId="41B5F929" w:rsidR="00EF3EB3" w:rsidRPr="00EF3EB3" w:rsidRDefault="00EF3EB3" w:rsidP="00EF3E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97330BC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تطوير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روسي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ثوري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محلل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محمول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للمعادن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بالليزر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ELANIK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أول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محلل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محمول</w:t>
      </w:r>
      <w:proofErr w:type="spellEnd"/>
    </w:p>
    <w:p w14:paraId="53219382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للمعادن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والسبائك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بالليزر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قادر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قياس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تركيز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الكربون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دون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استخدام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الغاز</w:t>
      </w:r>
      <w:proofErr w:type="spellEnd"/>
    </w:p>
    <w:p w14:paraId="4A24BBC4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الخامل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تصل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دقة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تحليل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الفولاذ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الكربوني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0.01</w:t>
      </w:r>
      <w:r w:rsidRPr="00EF3EB3">
        <w:rPr>
          <w:rFonts w:ascii="Times New Roman" w:hAnsi="Times New Roman" w:cs="Times New Roman"/>
          <w:sz w:val="28"/>
          <w:szCs w:val="28"/>
        </w:rPr>
        <w:t>٪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الهواء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مباشرة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بدون</w:t>
      </w:r>
      <w:proofErr w:type="spellEnd"/>
    </w:p>
    <w:p w14:paraId="7E442A5D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استخدام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غاز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الارغون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يستند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مبدأ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تشغيل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محلل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المحمول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طريقة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قياس</w:t>
      </w:r>
      <w:proofErr w:type="spellEnd"/>
    </w:p>
    <w:p w14:paraId="181A1BA9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طيف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انبعاث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شرارة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الليزر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F3EB3">
        <w:rPr>
          <w:rFonts w:ascii="Times New Roman" w:hAnsi="Times New Roman" w:cs="Times New Roman"/>
          <w:sz w:val="28"/>
          <w:szCs w:val="28"/>
        </w:rPr>
        <w:t>LIES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الذي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يسمح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بتحليل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جميع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العناصر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بما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فيه</w:t>
      </w:r>
      <w:proofErr w:type="spellEnd"/>
    </w:p>
    <w:p w14:paraId="3CA3EF32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العناصر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الخفيفة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F3EB3">
        <w:rPr>
          <w:rFonts w:ascii="Times New Roman" w:hAnsi="Times New Roman" w:cs="Times New Roman"/>
          <w:sz w:val="28"/>
          <w:szCs w:val="28"/>
        </w:rPr>
        <w:t>Li،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Be،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B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C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وما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ذلك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دون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تحضير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عينة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معقدة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على</w:t>
      </w:r>
      <w:bookmarkStart w:id="0" w:name="_GoBack"/>
      <w:bookmarkEnd w:id="0"/>
      <w:proofErr w:type="spellEnd"/>
    </w:p>
    <w:p w14:paraId="781C31F8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مادة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B5EB01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A058591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تفاصيل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المنتج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0E1DD6C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الخصائص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3F85897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المعدات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6B8952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قائمة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العناصر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المقاسة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D800148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صور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و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فيديو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2BDEF9D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9E264F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مزايا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استخدام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*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محلل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المعادن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بالليزر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>:*</w:t>
      </w:r>
    </w:p>
    <w:p w14:paraId="2D30A175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AEC99D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يسمح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بتحليل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المعادن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و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السبائك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مباشرةً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الهواء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بدون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غاز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خامل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لا</w:t>
      </w:r>
      <w:proofErr w:type="spellEnd"/>
    </w:p>
    <w:p w14:paraId="75796A24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يلزم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لوجود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خراطيش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قابلة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للاستبدال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مع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غاز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الأرجون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مما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يوفر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يصل</w:t>
      </w:r>
      <w:proofErr w:type="spellEnd"/>
    </w:p>
    <w:p w14:paraId="4DE9ECAD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10000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دولار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أمريكي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التكاليف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الإضافية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سنوياً</w:t>
      </w:r>
      <w:proofErr w:type="spellEnd"/>
    </w:p>
    <w:p w14:paraId="22297D98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كاميرا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فيديو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مدمجة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ملائمة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لتحليل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مكان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معين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العينة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تشبه</w:t>
      </w:r>
      <w:proofErr w:type="spellEnd"/>
    </w:p>
    <w:p w14:paraId="2CC3F468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الكاميرا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المدمجة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ميكروسكوب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بشكل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أكبر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دقة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عالية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بشكل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يصدق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مع</w:t>
      </w:r>
      <w:proofErr w:type="spellEnd"/>
    </w:p>
    <w:p w14:paraId="7483F87E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جوانب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200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ميكرومتر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تسمح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برؤية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سطح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عينة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الاختبار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بأدق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التفاصيل</w:t>
      </w:r>
      <w:proofErr w:type="spellEnd"/>
    </w:p>
    <w:p w14:paraId="05E0FB41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وتحديد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المنطقة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المثلى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لـ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اللقطة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14:paraId="23139B4C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سهولة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الاستخدام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عرض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التكوين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العنصري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الشاشة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كنتيجة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نهائية</w:t>
      </w:r>
      <w:proofErr w:type="spellEnd"/>
    </w:p>
    <w:p w14:paraId="42396C4E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لتحليل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المعدن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يتطلب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التدريب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والمعرفة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مجال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التحليل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الطيفي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لا</w:t>
      </w:r>
      <w:proofErr w:type="spellEnd"/>
    </w:p>
    <w:p w14:paraId="2FFCC0EE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يتطلب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تدريب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مسبق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للأفراد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والتكليف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المعقد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E824713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تحديد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درجة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السبائك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اوتوماتيكيا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بناءً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نتائج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التحليل</w:t>
      </w:r>
      <w:proofErr w:type="spellEnd"/>
    </w:p>
    <w:p w14:paraId="36ED6ADC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القدرة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قياس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العينات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الصغيرة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منطقة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تحليل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أقل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30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ميكرومتر</w:t>
      </w:r>
      <w:proofErr w:type="spellEnd"/>
    </w:p>
    <w:p w14:paraId="4D295449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موثوقية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عالية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توجد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أجزاء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تتطلب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الاستبدال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أو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الصيانة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الدورية</w:t>
      </w:r>
      <w:proofErr w:type="spellEnd"/>
    </w:p>
    <w:p w14:paraId="4593509B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تنظيف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الأسطح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بالليزر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التحضير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التلقائي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للعينة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كثير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الحالات</w:t>
      </w:r>
      <w:proofErr w:type="spellEnd"/>
    </w:p>
    <w:p w14:paraId="3F882D37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يلغي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الحاجة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أداة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تنظيف</w:t>
      </w:r>
      <w:proofErr w:type="spellEnd"/>
    </w:p>
    <w:p w14:paraId="663B67D3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إتاحة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القدرة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حساب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الانحراف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المعياري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لعدة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قياسات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تلقائيًا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التي</w:t>
      </w:r>
      <w:proofErr w:type="spellEnd"/>
    </w:p>
    <w:p w14:paraId="100B097C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تسمح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لمحلل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المعادن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بالليزر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بزيادة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دقة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النتائج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لتجنب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تأثير</w:t>
      </w:r>
      <w:proofErr w:type="spellEnd"/>
    </w:p>
    <w:p w14:paraId="127788E1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التوزيع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غير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المتكافئ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للعناصر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التحليل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ممكن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20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نقطة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على</w:t>
      </w:r>
      <w:proofErr w:type="spellEnd"/>
    </w:p>
    <w:p w14:paraId="0ECAE760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العينة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يتم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حساب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الانحراف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المعياري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جميع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القياسات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عند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4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نقاط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</w:p>
    <w:p w14:paraId="191AF3DE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اللقطة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16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قياسًا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كحد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أقصى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عند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20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نقطة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اللقطة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عند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نقاط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</w:p>
    <w:p w14:paraId="3A0A42A6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اللقطة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الوضع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القياسي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الموصى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به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قبلنا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يتم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حساب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الانحراف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المعياري</w:t>
      </w:r>
      <w:proofErr w:type="spellEnd"/>
    </w:p>
    <w:p w14:paraId="36AB9A38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نقاط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يتم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تجاهل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قياسين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متطرفين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بواسطة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البرنامج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0482DDB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حفظ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بيانات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القياس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الذاكرة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الداخلية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للجهاز</w:t>
      </w:r>
      <w:proofErr w:type="spellEnd"/>
    </w:p>
    <w:p w14:paraId="1C1430C2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وزن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محلل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المعادن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بالليزر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مع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البطاريات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المركبة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- 2.5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كغ</w:t>
      </w:r>
      <w:proofErr w:type="spellEnd"/>
    </w:p>
    <w:p w14:paraId="4D9F423D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BD0E1A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>*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محلل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يغنى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عنه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للحام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والمعالجة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الحرارية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الفحص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الوارد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للفولاذ</w:t>
      </w:r>
      <w:proofErr w:type="spellEnd"/>
    </w:p>
    <w:p w14:paraId="7CD2E384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والسبائك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المستودعات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للتحليل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السريع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لهياكل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المباني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بناء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خطوط</w:t>
      </w:r>
      <w:proofErr w:type="spellEnd"/>
    </w:p>
    <w:p w14:paraId="416F4AB2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الأنابيب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وما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ذلك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5915F5C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5043E51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1.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تحديد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الكربون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Pr="00EF3EB3">
        <w:rPr>
          <w:rFonts w:ascii="Times New Roman" w:hAnsi="Times New Roman" w:cs="Times New Roman"/>
          <w:sz w:val="28"/>
          <w:szCs w:val="28"/>
        </w:rPr>
        <w:t>C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]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السبائك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الكربونية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و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الفولاذ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قليل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العناصر</w:t>
      </w:r>
      <w:proofErr w:type="spellEnd"/>
    </w:p>
    <w:p w14:paraId="5ED7607F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السبائكية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مع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حد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كشف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منخفض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يقل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0.01</w:t>
      </w:r>
      <w:r w:rsidRPr="00EF3EB3">
        <w:rPr>
          <w:rFonts w:ascii="Times New Roman" w:hAnsi="Times New Roman" w:cs="Times New Roman"/>
          <w:sz w:val="28"/>
          <w:szCs w:val="28"/>
        </w:rPr>
        <w:t>٪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يكفي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لفولاذ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الكربون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بنسبة</w:t>
      </w:r>
      <w:proofErr w:type="spellEnd"/>
    </w:p>
    <w:p w14:paraId="079DD563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0.03</w:t>
      </w:r>
      <w:r w:rsidRPr="00EF3EB3">
        <w:rPr>
          <w:rFonts w:ascii="Times New Roman" w:hAnsi="Times New Roman" w:cs="Times New Roman"/>
          <w:sz w:val="28"/>
          <w:szCs w:val="28"/>
        </w:rPr>
        <w:t>٪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الأقل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D0FE3FF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2.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مجموعة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واسعة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العناصر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المحددة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المعادن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مثل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Li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Be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B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C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</w:p>
    <w:p w14:paraId="75AA8DD7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والتي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المستحيل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تحديدها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بشكل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عام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عند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تحليلها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بواسطة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فلورية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الأشعة</w:t>
      </w:r>
      <w:proofErr w:type="spellEnd"/>
    </w:p>
    <w:p w14:paraId="2B107A00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السينية</w:t>
      </w:r>
      <w:proofErr w:type="spellEnd"/>
    </w:p>
    <w:p w14:paraId="32252672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3.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سرعة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عمل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المحلل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بالليزر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يستغرق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الاختبار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حوالي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ثوان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عند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تحديد</w:t>
      </w:r>
      <w:proofErr w:type="spellEnd"/>
    </w:p>
    <w:p w14:paraId="5640B216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الكربون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ليس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أكثر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15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ثانية</w:t>
      </w:r>
      <w:proofErr w:type="spellEnd"/>
    </w:p>
    <w:p w14:paraId="0AFCEB8F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4.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دقة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عالية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وحدود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كشف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منخفضة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لعناصر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مثل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Mg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و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Al</w:t>
      </w:r>
    </w:p>
    <w:p w14:paraId="23E58034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5.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الأمان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يحتوي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محلل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المعادن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بالليزر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إشعاعات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مؤينة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،</w:t>
      </w:r>
    </w:p>
    <w:p w14:paraId="367407A9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مثل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فلورية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الأشعة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السينية</w:t>
      </w:r>
      <w:proofErr w:type="spellEnd"/>
    </w:p>
    <w:p w14:paraId="1C569DC9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6.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قدرة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عمل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عالية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يقل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10000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ساعة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التشغيل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المستمر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عمليًا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،</w:t>
      </w:r>
    </w:p>
    <w:p w14:paraId="41EFF51F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هذا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يعني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محلل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المعادن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قادر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إجراء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أكثر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مليونين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تحليل</w:t>
      </w:r>
      <w:proofErr w:type="spellEnd"/>
    </w:p>
    <w:p w14:paraId="2D9B7C95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للكربون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41071D32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7.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تكلفة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منخفضة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للصيانة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والملكية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محلل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يحتوي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على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مواد</w:t>
      </w:r>
      <w:proofErr w:type="spellEnd"/>
    </w:p>
    <w:p w14:paraId="48F7E26D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استهلاكية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سيكون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الضروري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فقط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شراء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مناديل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معطرة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أقرب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صيدلية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</w:p>
    <w:p w14:paraId="68B65293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وقت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لآخر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لمسح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النافذة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الواقية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لجهاز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مطياف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بالمناسبة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هذه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النافذة</w:t>
      </w:r>
      <w:proofErr w:type="spellEnd"/>
    </w:p>
    <w:p w14:paraId="358ACF95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مصنوعة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بطريقة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يمكن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كسرها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فهي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محمية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بشكل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موثوق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بإطار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فولاذي</w:t>
      </w:r>
      <w:proofErr w:type="spellEnd"/>
    </w:p>
    <w:p w14:paraId="294A5C79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CA6387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الاسم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الكمية</w:t>
      </w:r>
      <w:proofErr w:type="spellEnd"/>
    </w:p>
    <w:p w14:paraId="0358F628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مطياف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انبعاث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أشعة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الليزر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ab/>
        <w:t xml:space="preserve">1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قطعة</w:t>
      </w:r>
      <w:proofErr w:type="spellEnd"/>
    </w:p>
    <w:p w14:paraId="06E81448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بطاريات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أيون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الليثيوم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،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نوع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26650 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ab/>
        <w:t xml:space="preserve">6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قطع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عدة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05EC708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محول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التيار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المتردد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مع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سلك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الطاقة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ab/>
        <w:t xml:space="preserve">1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قطعة</w:t>
      </w:r>
      <w:proofErr w:type="spellEnd"/>
    </w:p>
    <w:p w14:paraId="1F062C37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قلم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الشاشة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ab/>
        <w:t xml:space="preserve">1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قطعة</w:t>
      </w:r>
      <w:proofErr w:type="spellEnd"/>
    </w:p>
    <w:p w14:paraId="4ADAF732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عينة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إعادة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المعايرة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ab/>
        <w:t xml:space="preserve">2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قطعة</w:t>
      </w:r>
      <w:proofErr w:type="spellEnd"/>
    </w:p>
    <w:p w14:paraId="4D4A225D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شاحن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ab/>
        <w:t xml:space="preserve">2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قطعة</w:t>
      </w:r>
      <w:proofErr w:type="spellEnd"/>
    </w:p>
    <w:p w14:paraId="30152486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علبة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شحن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ضد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الصدمات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ab/>
        <w:t xml:space="preserve">1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قطعة</w:t>
      </w:r>
      <w:proofErr w:type="spellEnd"/>
    </w:p>
    <w:p w14:paraId="3627013F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فلاش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USB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ab/>
        <w:t xml:space="preserve">1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قطعة</w:t>
      </w:r>
      <w:proofErr w:type="spellEnd"/>
    </w:p>
    <w:p w14:paraId="11679C31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قفازات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واقية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ab/>
        <w:t xml:space="preserve">1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زوج</w:t>
      </w:r>
      <w:proofErr w:type="spellEnd"/>
    </w:p>
    <w:p w14:paraId="4EDFB028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نظارات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واقية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ab/>
        <w:t xml:space="preserve">1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قطعة</w:t>
      </w:r>
      <w:proofErr w:type="spellEnd"/>
    </w:p>
    <w:p w14:paraId="7675DCBF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غطاء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حراري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عند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الطلب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ab/>
        <w:t xml:space="preserve">1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قطعة</w:t>
      </w:r>
      <w:proofErr w:type="spellEnd"/>
    </w:p>
    <w:p w14:paraId="22A29302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حزام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الدعم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عند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الطلب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ab/>
        <w:t xml:space="preserve">1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قطعة</w:t>
      </w:r>
      <w:proofErr w:type="spellEnd"/>
    </w:p>
    <w:p w14:paraId="51EE84E0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66C5459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lastRenderedPageBreak/>
        <w:t>يسمح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*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محلل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المعادن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>و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السبائك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بالليزر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بقياس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تركيز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الكربون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حتى</w:t>
      </w:r>
      <w:proofErr w:type="spellEnd"/>
    </w:p>
    <w:p w14:paraId="44ECC568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  <w:lang w:val="ru-RU"/>
        </w:rPr>
        <w:t>0.01</w:t>
      </w:r>
      <w:r w:rsidRPr="00EF3EB3">
        <w:rPr>
          <w:rFonts w:ascii="Times New Roman" w:hAnsi="Times New Roman" w:cs="Times New Roman"/>
          <w:sz w:val="28"/>
          <w:szCs w:val="28"/>
        </w:rPr>
        <w:t>٪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الفولاذ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غير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المخلوط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مباشرة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الهواء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دون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استخدام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غاز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خامل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A5DEFE9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وتمييز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درجات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الفولاذ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تختلف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فقط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الكربون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بقية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أجهزة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التحليل</w:t>
      </w:r>
      <w:proofErr w:type="spellEnd"/>
    </w:p>
    <w:p w14:paraId="10C9A247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اليدوية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المتاحة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السوق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لا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تستطيع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بقيام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بذلك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632F19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212997D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قائمة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الأساسيات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الحزمة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الأساسية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قائمة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العناصر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المقاسة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قبل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محلل</w:t>
      </w:r>
      <w:proofErr w:type="spellEnd"/>
    </w:p>
    <w:p w14:paraId="2E972E39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المعادن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Elanik</w:t>
      </w:r>
      <w:proofErr w:type="spellEnd"/>
    </w:p>
    <w:p w14:paraId="78D50410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EB3">
        <w:rPr>
          <w:rFonts w:ascii="Times New Roman" w:hAnsi="Times New Roman" w:cs="Times New Roman"/>
          <w:sz w:val="28"/>
          <w:szCs w:val="28"/>
        </w:rPr>
        <w:t>Fe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3EB3">
        <w:rPr>
          <w:rFonts w:ascii="Times New Roman" w:hAnsi="Times New Roman" w:cs="Times New Roman"/>
          <w:sz w:val="28"/>
          <w:szCs w:val="28"/>
        </w:rPr>
        <w:t>C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EB3">
        <w:rPr>
          <w:rFonts w:ascii="Times New Roman" w:hAnsi="Times New Roman" w:cs="Times New Roman"/>
          <w:sz w:val="28"/>
          <w:szCs w:val="28"/>
        </w:rPr>
        <w:t>Al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EB3">
        <w:rPr>
          <w:rFonts w:ascii="Times New Roman" w:hAnsi="Times New Roman" w:cs="Times New Roman"/>
          <w:sz w:val="28"/>
          <w:szCs w:val="28"/>
        </w:rPr>
        <w:t>Si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EB3">
        <w:rPr>
          <w:rFonts w:ascii="Times New Roman" w:hAnsi="Times New Roman" w:cs="Times New Roman"/>
          <w:sz w:val="28"/>
          <w:szCs w:val="28"/>
        </w:rPr>
        <w:t>V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EB3">
        <w:rPr>
          <w:rFonts w:ascii="Times New Roman" w:hAnsi="Times New Roman" w:cs="Times New Roman"/>
          <w:sz w:val="28"/>
          <w:szCs w:val="28"/>
        </w:rPr>
        <w:t>Cr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EB3">
        <w:rPr>
          <w:rFonts w:ascii="Times New Roman" w:hAnsi="Times New Roman" w:cs="Times New Roman"/>
          <w:sz w:val="28"/>
          <w:szCs w:val="28"/>
        </w:rPr>
        <w:t>Mn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EB3">
        <w:rPr>
          <w:rFonts w:ascii="Times New Roman" w:hAnsi="Times New Roman" w:cs="Times New Roman"/>
          <w:sz w:val="28"/>
          <w:szCs w:val="28"/>
        </w:rPr>
        <w:t>Co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EB3">
        <w:rPr>
          <w:rFonts w:ascii="Times New Roman" w:hAnsi="Times New Roman" w:cs="Times New Roman"/>
          <w:sz w:val="28"/>
          <w:szCs w:val="28"/>
        </w:rPr>
        <w:t>Ni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EB3">
        <w:rPr>
          <w:rFonts w:ascii="Times New Roman" w:hAnsi="Times New Roman" w:cs="Times New Roman"/>
          <w:sz w:val="28"/>
          <w:szCs w:val="28"/>
        </w:rPr>
        <w:t>Cu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Nb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EB3">
        <w:rPr>
          <w:rFonts w:ascii="Times New Roman" w:hAnsi="Times New Roman" w:cs="Times New Roman"/>
          <w:sz w:val="28"/>
          <w:szCs w:val="28"/>
        </w:rPr>
        <w:t>Mo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EB3">
        <w:rPr>
          <w:rFonts w:ascii="Times New Roman" w:hAnsi="Times New Roman" w:cs="Times New Roman"/>
          <w:sz w:val="28"/>
          <w:szCs w:val="28"/>
        </w:rPr>
        <w:t>W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EB3">
        <w:rPr>
          <w:rFonts w:ascii="Times New Roman" w:hAnsi="Times New Roman" w:cs="Times New Roman"/>
          <w:sz w:val="28"/>
          <w:szCs w:val="28"/>
        </w:rPr>
        <w:t>Mg</w:t>
      </w:r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مجموعة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قياسية</w:t>
      </w:r>
      <w:proofErr w:type="spellEnd"/>
    </w:p>
    <w:p w14:paraId="1F09E555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العناصر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>)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Zr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يتم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بناؤه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عند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الطلب</w:t>
      </w:r>
      <w:proofErr w:type="spellEnd"/>
      <w:r w:rsidRPr="00EF3EB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9AFA9BF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r w:rsidRPr="00EF3EB3">
        <w:rPr>
          <w:rFonts w:ascii="Times New Roman" w:hAnsi="Times New Roman" w:cs="Times New Roman"/>
          <w:sz w:val="28"/>
          <w:szCs w:val="28"/>
        </w:rPr>
        <w:t xml:space="preserve">Al </w:t>
      </w:r>
      <w:r w:rsidRPr="00EF3EB3">
        <w:rPr>
          <w:rFonts w:ascii="Times New Roman" w:hAnsi="Times New Roman" w:cs="Times New Roman"/>
          <w:sz w:val="28"/>
          <w:szCs w:val="28"/>
        </w:rPr>
        <w:tab/>
        <w:t xml:space="preserve">Be, Mg, Si,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, Cr, Mn, Fe, Ni, Cu, Zn,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Zr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, Sn, Sb, Pb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مجموعة</w:t>
      </w:r>
      <w:proofErr w:type="spellEnd"/>
    </w:p>
    <w:p w14:paraId="430FE33F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قياسية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العناصر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) Li ، B ، Ca ، Cd ، Co ، V ، Sc -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يتم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بنائهم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عند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الطلب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)</w:t>
      </w:r>
    </w:p>
    <w:p w14:paraId="538DC014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r w:rsidRPr="00EF3EB3">
        <w:rPr>
          <w:rFonts w:ascii="Times New Roman" w:hAnsi="Times New Roman" w:cs="Times New Roman"/>
          <w:sz w:val="28"/>
          <w:szCs w:val="28"/>
        </w:rPr>
        <w:t xml:space="preserve">Cu </w:t>
      </w:r>
      <w:r w:rsidRPr="00EF3EB3">
        <w:rPr>
          <w:rFonts w:ascii="Times New Roman" w:hAnsi="Times New Roman" w:cs="Times New Roman"/>
          <w:sz w:val="28"/>
          <w:szCs w:val="28"/>
        </w:rPr>
        <w:tab/>
        <w:t xml:space="preserve">Be, Mg, Al, Si,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, Cr, Mn, Fe, Co, Ni, Zn,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Zr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, Sn, Pb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مجموعة</w:t>
      </w:r>
      <w:proofErr w:type="spellEnd"/>
    </w:p>
    <w:p w14:paraId="000E9117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قياسية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العناصر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)</w:t>
      </w:r>
    </w:p>
    <w:p w14:paraId="49E0E051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ab/>
        <w:t xml:space="preserve">Al, Si, V, Cr, Mn, Fe,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Zr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, Mo, Sn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مجموعة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قياسية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العناصر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) (С -</w:t>
      </w:r>
    </w:p>
    <w:p w14:paraId="530A6FC6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يتم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بناؤه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عند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الطلب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)</w:t>
      </w:r>
    </w:p>
    <w:p w14:paraId="526ED911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r w:rsidRPr="00EF3EB3">
        <w:rPr>
          <w:rFonts w:ascii="Times New Roman" w:hAnsi="Times New Roman" w:cs="Times New Roman"/>
          <w:sz w:val="28"/>
          <w:szCs w:val="28"/>
        </w:rPr>
        <w:t xml:space="preserve">Ni </w:t>
      </w:r>
      <w:r w:rsidRPr="00EF3EB3">
        <w:rPr>
          <w:rFonts w:ascii="Times New Roman" w:hAnsi="Times New Roman" w:cs="Times New Roman"/>
          <w:sz w:val="28"/>
          <w:szCs w:val="28"/>
        </w:rPr>
        <w:tab/>
        <w:t xml:space="preserve">Mg ، Al ، Si ،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، V ، Cr ، Mn ، Fe ، Co ، Cu ،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Nb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، Mo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مجموعة</w:t>
      </w:r>
      <w:proofErr w:type="spellEnd"/>
    </w:p>
    <w:p w14:paraId="018A4EBA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قياسية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العناصر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)</w:t>
      </w:r>
    </w:p>
    <w:p w14:paraId="31FAD81D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r w:rsidRPr="00EF3EB3">
        <w:rPr>
          <w:rFonts w:ascii="Times New Roman" w:hAnsi="Times New Roman" w:cs="Times New Roman"/>
          <w:sz w:val="28"/>
          <w:szCs w:val="28"/>
        </w:rPr>
        <w:t xml:space="preserve">Extra </w:t>
      </w:r>
      <w:r w:rsidRPr="00EF3E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الممكن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إضافة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أساسيات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أخرى</w:t>
      </w:r>
      <w:proofErr w:type="spellEnd"/>
    </w:p>
    <w:p w14:paraId="7F41A042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r w:rsidRPr="00EF3EB3">
        <w:rPr>
          <w:rFonts w:ascii="Times New Roman" w:hAnsi="Times New Roman" w:cs="Times New Roman"/>
          <w:sz w:val="28"/>
          <w:szCs w:val="28"/>
        </w:rPr>
        <w:t xml:space="preserve">Custom Plus </w:t>
      </w:r>
      <w:r w:rsidRPr="00EF3E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يمكن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إجراء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معايرات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إضافية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يطلبها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العميل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لمهمته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الفريدة</w:t>
      </w:r>
      <w:proofErr w:type="spellEnd"/>
    </w:p>
    <w:p w14:paraId="13ADF383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</w:p>
    <w:p w14:paraId="13639746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اهم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ميزات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محلل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المعادن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بالليزر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هي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إمكانية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إجراء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تقييم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سريع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لـ</w:t>
      </w:r>
    </w:p>
    <w:p w14:paraId="6EAF121F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r w:rsidRPr="00EF3EB3">
        <w:rPr>
          <w:rFonts w:ascii="Times New Roman" w:hAnsi="Times New Roman" w:cs="Times New Roman"/>
          <w:sz w:val="28"/>
          <w:szCs w:val="28"/>
        </w:rPr>
        <w:t>CE "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اي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مكان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"،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إنشاء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الهياكل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المعدنية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و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اللحام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مباشرة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،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بناء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خطوط</w:t>
      </w:r>
      <w:proofErr w:type="spellEnd"/>
    </w:p>
    <w:p w14:paraId="4D572A38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الأنابيب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الخ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.</w:t>
      </w:r>
    </w:p>
    <w:p w14:paraId="23FB8308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</w:p>
    <w:p w14:paraId="02DE97D6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يتم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استخدام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صيغة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Dearden و O-Nile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التي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أوصى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بها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معهد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اللحام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الدولي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(IIW)</w:t>
      </w:r>
    </w:p>
    <w:p w14:paraId="30739C9F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والمقياس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التالي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لتقييم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قابلية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اللحام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:</w:t>
      </w:r>
    </w:p>
    <w:p w14:paraId="5E4C5C39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</w:p>
    <w:p w14:paraId="327AED18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lastRenderedPageBreak/>
        <w:t>محتوى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الكربون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المكافئ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(IIW) </w:t>
      </w:r>
      <w:r w:rsidRPr="00EF3E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قابلية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اللحام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لون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العلامة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على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شاشة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جهاز</w:t>
      </w:r>
      <w:proofErr w:type="spellEnd"/>
    </w:p>
    <w:p w14:paraId="30E68B42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Elanik</w:t>
      </w:r>
      <w:proofErr w:type="spellEnd"/>
    </w:p>
    <w:p w14:paraId="17793F24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r w:rsidRPr="00EF3EB3">
        <w:rPr>
          <w:rFonts w:ascii="Times New Roman" w:hAnsi="Times New Roman" w:cs="Times New Roman"/>
          <w:sz w:val="28"/>
          <w:szCs w:val="28"/>
        </w:rPr>
        <w:t xml:space="preserve">0 – 0.35 </w:t>
      </w:r>
      <w:r w:rsidRPr="00EF3E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ممتاز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أخضر</w:t>
      </w:r>
      <w:proofErr w:type="spellEnd"/>
    </w:p>
    <w:p w14:paraId="21780B97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r w:rsidRPr="00EF3EB3">
        <w:rPr>
          <w:rFonts w:ascii="Times New Roman" w:hAnsi="Times New Roman" w:cs="Times New Roman"/>
          <w:sz w:val="28"/>
          <w:szCs w:val="28"/>
        </w:rPr>
        <w:t xml:space="preserve">0.36 – 0.40 </w:t>
      </w:r>
      <w:r w:rsidRPr="00EF3E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جيد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جدا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أخضر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فاتح</w:t>
      </w:r>
      <w:proofErr w:type="spellEnd"/>
    </w:p>
    <w:p w14:paraId="15616C96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r w:rsidRPr="00EF3EB3">
        <w:rPr>
          <w:rFonts w:ascii="Times New Roman" w:hAnsi="Times New Roman" w:cs="Times New Roman"/>
          <w:sz w:val="28"/>
          <w:szCs w:val="28"/>
        </w:rPr>
        <w:t xml:space="preserve">0.41 – 0.45 </w:t>
      </w:r>
      <w:r w:rsidRPr="00EF3E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جيد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أصفر</w:t>
      </w:r>
      <w:proofErr w:type="spellEnd"/>
    </w:p>
    <w:p w14:paraId="558F69F8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r w:rsidRPr="00EF3EB3">
        <w:rPr>
          <w:rFonts w:ascii="Times New Roman" w:hAnsi="Times New Roman" w:cs="Times New Roman"/>
          <w:sz w:val="28"/>
          <w:szCs w:val="28"/>
        </w:rPr>
        <w:t xml:space="preserve">0.46 – 0.50 </w:t>
      </w:r>
      <w:r w:rsidRPr="00EF3E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لا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بأس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برتقالي</w:t>
      </w:r>
      <w:proofErr w:type="spellEnd"/>
    </w:p>
    <w:p w14:paraId="79E120C3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r w:rsidRPr="00EF3EB3">
        <w:rPr>
          <w:rFonts w:ascii="Times New Roman" w:hAnsi="Times New Roman" w:cs="Times New Roman"/>
          <w:sz w:val="28"/>
          <w:szCs w:val="28"/>
        </w:rPr>
        <w:t xml:space="preserve">&gt; 0.50 </w:t>
      </w:r>
      <w:r w:rsidRPr="00EF3E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سيء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r w:rsidRPr="00EF3E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أحمر</w:t>
      </w:r>
      <w:proofErr w:type="spellEnd"/>
    </w:p>
    <w:p w14:paraId="4CB2D898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</w:p>
    <w:p w14:paraId="042C0D86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r w:rsidRPr="00EF3EB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قابلية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اللحام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هي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واحدة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أهم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خصائص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الفولاذ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الإنشائي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،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حيث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معظم</w:t>
      </w:r>
      <w:proofErr w:type="spellEnd"/>
    </w:p>
    <w:p w14:paraId="290F7A0A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الهياكل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المعدنية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ملحومة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تركيبه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الكيميائي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له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تأثير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كبير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على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قابلية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الصلب</w:t>
      </w:r>
      <w:proofErr w:type="spellEnd"/>
    </w:p>
    <w:p w14:paraId="51C9997D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اللحام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أحد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أهم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المؤشرات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التكنولوجية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لقابلية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اللحام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هو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مكافئ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الكربون</w:t>
      </w:r>
      <w:proofErr w:type="spellEnd"/>
    </w:p>
    <w:p w14:paraId="3E1231AB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r w:rsidRPr="00EF3EB3">
        <w:rPr>
          <w:rFonts w:ascii="Times New Roman" w:hAnsi="Times New Roman" w:cs="Times New Roman"/>
          <w:sz w:val="28"/>
          <w:szCs w:val="28"/>
        </w:rPr>
        <w:t xml:space="preserve">(CE)*.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حيث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إنه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يسمح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بتقييم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التأثير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المشترك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لقابلية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اللحام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للكربون</w:t>
      </w:r>
      <w:proofErr w:type="spellEnd"/>
    </w:p>
    <w:p w14:paraId="5B083E1E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والعناصر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الأخرى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الموجودة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الفولاذ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،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ويساعد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على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اختيار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الوضع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المناسب</w:t>
      </w:r>
      <w:proofErr w:type="spellEnd"/>
    </w:p>
    <w:p w14:paraId="6643EC4C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والتكنولوجيا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المناسبة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للحام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.</w:t>
      </w:r>
    </w:p>
    <w:p w14:paraId="56CD12EC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</w:p>
    <w:p w14:paraId="145BD67B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بما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محلل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المعادن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و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السبائك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بالليزر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يجري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تحليلًا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كميًا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متعدد</w:t>
      </w:r>
      <w:proofErr w:type="spellEnd"/>
    </w:p>
    <w:p w14:paraId="223FF1FF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العناصر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بما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ذلك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C ،Mn Cr ،Si ،Mo ،V ،Cu ،Ni،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إلخ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.) ،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أجل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راحة</w:t>
      </w:r>
      <w:proofErr w:type="spellEnd"/>
    </w:p>
    <w:p w14:paraId="0A3377CA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عملائنا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،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فقد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قدمنا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حساب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معادل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الكربون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للسبائك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المنخفضة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و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الفولاذ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متوسط</w:t>
      </w:r>
      <w:proofErr w:type="spellEnd"/>
    </w:p>
    <w:p w14:paraId="7387440A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العناصر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السبائكية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يمكن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اختيار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صيغة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الحساب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من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قبل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المستهلك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عند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الطلب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).</w:t>
      </w:r>
    </w:p>
    <w:p w14:paraId="274A34A9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يتم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عرض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CE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على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شاشة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الجهاز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وقت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واحد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مع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حساب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تركيزات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العناصر</w:t>
      </w:r>
      <w:proofErr w:type="spellEnd"/>
    </w:p>
    <w:p w14:paraId="64D30924" w14:textId="77777777" w:rsidR="00EF3EB3" w:rsidRPr="00EF3EB3" w:rsidRDefault="00EF3EB3" w:rsidP="00EF3EB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الكيميائية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ويسمح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بمشاهدة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التقييم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السريع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لقابلية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الصلب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EB3">
        <w:rPr>
          <w:rFonts w:ascii="Times New Roman" w:hAnsi="Times New Roman" w:cs="Times New Roman"/>
          <w:sz w:val="28"/>
          <w:szCs w:val="28"/>
        </w:rPr>
        <w:t>اللحام</w:t>
      </w:r>
      <w:proofErr w:type="spellEnd"/>
      <w:r w:rsidRPr="00EF3EB3">
        <w:rPr>
          <w:rFonts w:ascii="Times New Roman" w:hAnsi="Times New Roman" w:cs="Times New Roman"/>
          <w:sz w:val="28"/>
          <w:szCs w:val="28"/>
        </w:rPr>
        <w:t>.</w:t>
      </w:r>
    </w:p>
    <w:p w14:paraId="7D246CE9" w14:textId="77777777" w:rsidR="00EF3EB3" w:rsidRPr="00EF3EB3" w:rsidRDefault="00EF3EB3" w:rsidP="00EF3E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F3EB3" w:rsidRPr="00EF3E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90"/>
    <w:rsid w:val="00312290"/>
    <w:rsid w:val="005708A8"/>
    <w:rsid w:val="00B76A14"/>
    <w:rsid w:val="00E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FD51"/>
  <w15:chartTrackingRefBased/>
  <w15:docId w15:val="{C95851F4-2A63-4FC6-BD79-AF4DFBCC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</dc:creator>
  <cp:keywords/>
  <dc:description/>
  <cp:lastModifiedBy>Rami</cp:lastModifiedBy>
  <cp:revision>2</cp:revision>
  <dcterms:created xsi:type="dcterms:W3CDTF">2020-08-21T19:18:00Z</dcterms:created>
  <dcterms:modified xsi:type="dcterms:W3CDTF">2020-08-21T19:18:00Z</dcterms:modified>
</cp:coreProperties>
</file>