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/>
          <w:bCs/>
          <w:i w:val="0"/>
          <w:sz w:val="22"/>
        </w:rPr>
        <w:t>КАК ИЗБАВИТЬСЯ ОТ ГОВОРА</w:t>
      </w:r>
      <w:r>
        <w:rPr>
          <w:caps w:val="off"/>
          <w:rFonts w:ascii="-apple-system" w:eastAsia="-apple-system" w:hAnsi="-apple-system" w:cs="-apple-system"/>
          <w:b/>
          <w:bCs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Говор — это региональные особенности произношения, которые не соответствуют нормам орфоэпии. Если хотите, чтобы речь была красивой и чистой, с говором нужно прощаться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👋🏻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В русскоговорящих странах чаще всего встречаются украинский, ростовский, сибирский, московский, южный, уральский, кубанский говор.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Это когда неправильно выделяют звуки «о», «а» (оканье, аканье). Часто мы слышим вместо «г» звонкую «х» (не Галя, а Халя). Сибирский говор, над которым работаю я, — это многоударность (не нОжницами, а нОжницАми).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/>
          <w:bCs/>
          <w:i w:val="0"/>
          <w:sz w:val="22"/>
        </w:rPr>
        <w:t xml:space="preserve"> Со всем этим будем разбираться. Как?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1.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Читать классику вслух и с выражением. Особенно хорош Пушкин. Я уже много раз рассказывала, что этому приему меня научил известный советский диктор Игорь Леонидович Кириллов. И этот способ работает! Слог Пушкина устроен так, что речь начинает подстраиваться под правильное произношение. Каждый день по 1-2 стихотворения и запоете соловьем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2.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Внимательно слушать людей с правильной речью. Больше общайтесь с такими или смотрите достойные публичные выступления. Аудиокниги тоже сгодятся. Это как со стилем — чтобы его выработать, нужна насмотренность. В делах красивой речи поможет наслушанность🗣 #кажетсяяпридумалановоеслово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3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Если вы знаете, как проявляется ваш говор, попросите близких исправлять вас. Самому отслеживать довольно сложно, а при постоянном напоминании начнете замечать и сами.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4.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Пожалуй, самый неприятный способ, но очень действенный, — записывать себя на диктофон и слушать. Знаю, что многие не могут слышать себя со стороны. Но надо. Выписывайте все ошибки, которые заметили. Нейронные связи сами-то не перестроятся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🧬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5.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В карусели примеры говоров. Утрировано, но принцип ясен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.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😁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Красиво говорить несложно. А Пушкина будем вместе в сторис читать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 xml:space="preserve">. </w:t>
      </w: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/>
          <w:bCs/>
          <w:i w:val="0"/>
          <w:sz w:val="22"/>
          <w:rtl w:val="off"/>
        </w:rPr>
        <w:t>ХОЧЕШЬ НАУЧИТЬСЯ ВИДЕТЬ КРАСИВЫЕ КАДРЫ?</w:t>
      </w: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Спойлер: в конце поста лайфхак, как сделать на фото летящую походку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Чтобы начать замечать красоту вокруг и снимать шедевры даже в однушке, предлагаю следующий метод. О нем я узнала на одном женском тренинге. Мы делали эту практику для развития чувственного восприятия мира. Я ее немного переделала — теперь она сгодится и для развития художественного вкуса.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Выбираем какой-то элемент из окружающего пространства, начинаем его замечать и фиксировать на камеру📸 Очень удобно практиковать в течение дня или когда собрались на прогулку.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</w:p>
    <w:p>
      <w:pPr>
        <w:bidi w:val="off"/>
        <w:jc w:val="left"/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Что это, например, может быть: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</w:p>
    <w:p>
      <w:pPr>
        <w:pStyle w:val="ListParagraph"/>
        <w:ind w:leftChars="0"/>
        <w:bidi w:val="off"/>
        <w:jc w:val="left"/>
        <w:numPr>
          <w:ilvl w:val="0"/>
          <w:numId w:val="1"/>
        </w:numPr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линии (колонны, мосты, провода)</w:t>
      </w:r>
    </w:p>
    <w:p>
      <w:pPr>
        <w:pStyle w:val="ListParagraph"/>
        <w:ind w:leftChars="0"/>
        <w:bidi w:val="off"/>
        <w:jc w:val="left"/>
        <w:numPr>
          <w:ilvl w:val="0"/>
          <w:numId w:val="1"/>
        </w:numPr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арки</w:t>
      </w:r>
    </w:p>
    <w:p>
      <w:pPr>
        <w:pStyle w:val="ListParagraph"/>
        <w:ind w:leftChars="0"/>
        <w:bidi w:val="off"/>
        <w:jc w:val="left"/>
        <w:numPr>
          <w:ilvl w:val="0"/>
          <w:numId w:val="1"/>
        </w:numPr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определенные цвета или сочетания</w:t>
      </w:r>
    </w:p>
    <w:p>
      <w:pPr>
        <w:pStyle w:val="ListParagraph"/>
        <w:ind w:leftChars="0"/>
        <w:bidi w:val="off"/>
        <w:jc w:val="left"/>
        <w:numPr>
          <w:ilvl w:val="0"/>
          <w:numId w:val="1"/>
        </w:numPr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паттерны (узоры, листья, плитка на тротуаре, капли)</w:t>
      </w:r>
    </w:p>
    <w:p>
      <w:pPr>
        <w:pStyle w:val="ListParagraph"/>
        <w:ind w:leftChars="0"/>
        <w:bidi w:val="off"/>
        <w:jc w:val="left"/>
        <w:numPr>
          <w:ilvl w:val="0"/>
          <w:numId w:val="1"/>
        </w:numPr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лучи солнца (сквозь зелень, шторы или на предмете)</w:t>
      </w:r>
    </w:p>
    <w:p>
      <w:pPr>
        <w:pStyle w:val="ListParagraph"/>
        <w:ind w:leftChars="0"/>
        <w:bidi w:val="off"/>
        <w:jc w:val="left"/>
        <w:numPr>
          <w:ilvl w:val="0"/>
          <w:numId w:val="1"/>
        </w:numPr>
        <w:spacing w:lineRule="auto"/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части тела (запястья, глаза, ключицы)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</w:p>
    <w:p>
      <w:pP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</w:pP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Я пользуюсь этим методом регулярно. В моем районе нет ничего красивого от слова «совсем». И когда я оказываюсь в каких-то более-менее приятных местах, мозг начинает работать как радар в поисках услады для глаз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😍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И детали, конечно, решают. Всегда обращайте на них внимание. Красивые крупные планы можно найти везде, а необычные — даже в подъезде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</w:p>
    <w:p>
      <w:pPr/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Ну и про походку. Меня, как и всех, для кого слова «эбби роуд» что-то значат, всегда манили фото на зебре. Но также всегда они и не получались: ноги близко, полусогнутые, руки болтаются. И однажды мой коллега оператор научил меня делать такие кадры правильно: нужно идти медленно и делать неестесственно большие шаги. Все просто, обязательно попробуйте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🏻 Да, со стороны это выглядит странно, но чего не сделаешь ради красивого фото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  <w:rtl w:val="off"/>
        </w:rPr>
        <w:t>.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 xml:space="preserve"> </w:t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br/>
      </w:r>
      <w:r>
        <w:rPr>
          <w:caps w:val="off"/>
          <w:rFonts w:ascii="-apple-system" w:eastAsia="-apple-system" w:hAnsi="-apple-system" w:cs="-apple-system"/>
          <w:b w:val="0"/>
          <w:i w:val="0"/>
          <w:sz w:val="22"/>
        </w:rPr>
        <w:t>Лайк, если пост был полезным❤️</w:t>
      </w:r>
    </w:p>
    <w:sectPr>
      <w:pgSz w:w="11906" w:h="16838"/>
      <w:pgMar w:top="1985" w:right="1701" w:bottom="1701" w:left="1701" w:header="720" w:footer="720" w:gutter="0"/>
      <w:cols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-apple-system">
    <w:notTrueType w:val="false"/>
  </w:font>
  <w:font w:name="맑은 고딕">
    <w:panose1 w:val="020B0503020000020004"/>
    <w:notTrueType w:val="true"/>
    <w:sig w:usb0="9000002F" w:usb1="29D77CFB" w:usb2="00000012" w:usb3="00000001" w:csb0="00080001" w:csb1="00000001"/>
  </w:font>
  <w:font w:name="Wingdings">
    <w:panose1 w:val="05000000000000000000"/>
    <w:notTrueType w:val="tru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7f7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</cp:revision>
  <dcterms:modified xsi:type="dcterms:W3CDTF">2020-09-07T14:11:28Z</dcterms:modified>
  <cp:version>0900.0000.01</cp:version>
</cp:coreProperties>
</file>