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398" w:rsidRPr="00271221" w:rsidRDefault="00D021C0">
      <w:pPr>
        <w:rPr>
          <w:b/>
          <w:lang w:val="ru-RU"/>
        </w:rPr>
      </w:pPr>
      <w:r w:rsidRPr="00271221">
        <w:rPr>
          <w:b/>
          <w:lang w:val="ru-RU"/>
        </w:rPr>
        <w:t>Почему движется букмекерская линия?</w:t>
      </w:r>
    </w:p>
    <w:p w:rsidR="006E58EC" w:rsidRDefault="006E58EC">
      <w:pPr>
        <w:rPr>
          <w:lang w:val="ru-RU"/>
        </w:rPr>
      </w:pPr>
      <w:r>
        <w:rPr>
          <w:lang w:val="ru-RU"/>
        </w:rPr>
        <w:t>В некоторых случаях отвечать вопросом на вопрос считается невежливым, но здесь это видится удачным педагогическим приемом, так как на аналогиях легче ухватить суть явления. А почему изменяются цены в магазинах? Почему колеблются курсы валют, акций? Виной тому спрос и предложение, спекуляции со стороны производителей товаров или участников торгов, потребительские ожидания, другие экономические, социальные и даже политические категории.</w:t>
      </w:r>
    </w:p>
    <w:p w:rsidR="00B57F46" w:rsidRDefault="006E58EC">
      <w:pPr>
        <w:rPr>
          <w:lang w:val="ru-RU"/>
        </w:rPr>
      </w:pPr>
      <w:r>
        <w:rPr>
          <w:lang w:val="ru-RU"/>
        </w:rPr>
        <w:t xml:space="preserve">Похожим образом обстоит дело и в ставках на спорт. </w:t>
      </w:r>
      <w:r w:rsidR="00B57F46">
        <w:rPr>
          <w:lang w:val="ru-RU"/>
        </w:rPr>
        <w:t xml:space="preserve">Спорт высоких достижений давно превратился в бизнес рядом с которым в симбиозе существует другой гигант – </w:t>
      </w:r>
      <w:proofErr w:type="spellStart"/>
      <w:r w:rsidR="00B57F46">
        <w:rPr>
          <w:lang w:val="ru-RU"/>
        </w:rPr>
        <w:t>букмекерство</w:t>
      </w:r>
      <w:proofErr w:type="spellEnd"/>
      <w:r w:rsidR="00B57F46">
        <w:rPr>
          <w:lang w:val="ru-RU"/>
        </w:rPr>
        <w:t xml:space="preserve">. Плохо это или хорошо – отдельная большая тема, но сейчас такое соседство данность, БК спонсируют турниры, команды, многие уже не мыслят просмотр игры без ставки. Таким образом, это немного затянувшееся вступление было необходимо для того, чтобы вдумчивый читатель понял, спорт и </w:t>
      </w:r>
      <w:proofErr w:type="spellStart"/>
      <w:r w:rsidR="00B57F46">
        <w:rPr>
          <w:lang w:val="ru-RU"/>
        </w:rPr>
        <w:t>беттинг</w:t>
      </w:r>
      <w:proofErr w:type="spellEnd"/>
      <w:r w:rsidR="00B57F46">
        <w:rPr>
          <w:lang w:val="ru-RU"/>
        </w:rPr>
        <w:t xml:space="preserve"> – огромный мировой рынок с кучей факторов, которые на него влияют. </w:t>
      </w:r>
    </w:p>
    <w:p w:rsidR="00271221" w:rsidRPr="00271221" w:rsidRDefault="00271221">
      <w:pPr>
        <w:rPr>
          <w:b/>
          <w:lang w:val="ru-RU"/>
        </w:rPr>
      </w:pPr>
      <w:r w:rsidRPr="00271221">
        <w:rPr>
          <w:b/>
          <w:lang w:val="ru-RU"/>
        </w:rPr>
        <w:t>Букмекерская линия: факторы влияния</w:t>
      </w:r>
    </w:p>
    <w:p w:rsidR="00987883" w:rsidRDefault="00271221">
      <w:pPr>
        <w:rPr>
          <w:lang w:val="ru-RU"/>
        </w:rPr>
      </w:pPr>
      <w:r>
        <w:rPr>
          <w:lang w:val="ru-RU"/>
        </w:rPr>
        <w:t xml:space="preserve">Линия БК не статична, это живой инструмент, который реагирует на любые изменения, происходящие на рынке. Начиная, от новостей о составе команд, здоровье спортсменов и, заканчивая крупными ставками и коэффициентами в других компаниях. </w:t>
      </w:r>
      <w:r w:rsidR="00B57F46">
        <w:rPr>
          <w:lang w:val="ru-RU"/>
        </w:rPr>
        <w:t xml:space="preserve"> </w:t>
      </w:r>
      <w:r>
        <w:rPr>
          <w:lang w:val="ru-RU"/>
        </w:rPr>
        <w:t>В противном случае, т.е. если бы линия не изменялась с момента публикации (открывающая линия) до времени начала матча (закрывающая), то букмекерские компании не могли бы качественно регулировать денежные потоки, ставили бы себя в заведомо невыгодное положение, так как несмотря на объем пари должны были бы принимать ставки по пе</w:t>
      </w:r>
      <w:r w:rsidR="00987883">
        <w:rPr>
          <w:lang w:val="ru-RU"/>
        </w:rPr>
        <w:t xml:space="preserve">рвоначальным шансам. </w:t>
      </w:r>
    </w:p>
    <w:p w:rsidR="00D021C0" w:rsidRDefault="00987883">
      <w:pPr>
        <w:rPr>
          <w:lang w:val="ru-RU"/>
        </w:rPr>
      </w:pPr>
      <w:r>
        <w:rPr>
          <w:lang w:val="ru-RU"/>
        </w:rPr>
        <w:t xml:space="preserve">Допустим, что встречаются примерно равные хоккейные команды А и Б, коэффициенты на победу с учетом ОТ 1.85 против 2.1. За пару часов до стартовой сирены становится известно, что у хозяев травмирован основной </w:t>
      </w:r>
      <w:proofErr w:type="spellStart"/>
      <w:r>
        <w:rPr>
          <w:lang w:val="ru-RU"/>
        </w:rPr>
        <w:t>кипер</w:t>
      </w:r>
      <w:proofErr w:type="spellEnd"/>
      <w:r>
        <w:rPr>
          <w:lang w:val="ru-RU"/>
        </w:rPr>
        <w:t>. Общественность начинает усердно ставить на команду Б. Согласитесь, что не корректировать коэффициенты в этом случае все равно, что добровольно подставлять голову под гильотину. Понятно, что и с молодым сменщиком в рамке хозяева могут победить, но не реагировать на такую важную новость просто нелепо.</w:t>
      </w:r>
    </w:p>
    <w:p w:rsidR="00987883" w:rsidRDefault="00987883">
      <w:pPr>
        <w:rPr>
          <w:lang w:val="ru-RU"/>
        </w:rPr>
      </w:pPr>
      <w:r>
        <w:rPr>
          <w:lang w:val="ru-RU"/>
        </w:rPr>
        <w:t>Что провоцирует движение линии БК:</w:t>
      </w:r>
    </w:p>
    <w:p w:rsidR="00987883" w:rsidRDefault="00987883" w:rsidP="00987883">
      <w:pPr>
        <w:pStyle w:val="a3"/>
        <w:numPr>
          <w:ilvl w:val="0"/>
          <w:numId w:val="3"/>
        </w:numPr>
      </w:pPr>
      <w:r>
        <w:t>новости о составе команд и здоровье спортсменов;</w:t>
      </w:r>
    </w:p>
    <w:p w:rsidR="00987883" w:rsidRDefault="00987883" w:rsidP="00987883">
      <w:pPr>
        <w:pStyle w:val="a3"/>
        <w:numPr>
          <w:ilvl w:val="0"/>
          <w:numId w:val="3"/>
        </w:numPr>
      </w:pPr>
      <w:r>
        <w:t>объем ставок на рынке на тот или иной исход;</w:t>
      </w:r>
    </w:p>
    <w:p w:rsidR="00987883" w:rsidRDefault="00987883" w:rsidP="00987883">
      <w:pPr>
        <w:pStyle w:val="a3"/>
        <w:numPr>
          <w:ilvl w:val="0"/>
          <w:numId w:val="3"/>
        </w:numPr>
      </w:pPr>
      <w:r>
        <w:t>интервью</w:t>
      </w:r>
      <w:r w:rsidR="007F62CF">
        <w:t xml:space="preserve"> спортсменов, тренеров, инсайды;</w:t>
      </w:r>
    </w:p>
    <w:p w:rsidR="007F62CF" w:rsidRDefault="007F62CF" w:rsidP="00987883">
      <w:pPr>
        <w:pStyle w:val="a3"/>
        <w:numPr>
          <w:ilvl w:val="0"/>
          <w:numId w:val="3"/>
        </w:numPr>
      </w:pPr>
      <w:r>
        <w:t xml:space="preserve">изменения в линиях конкурирующих онлайн-букмекеров </w:t>
      </w:r>
    </w:p>
    <w:p w:rsidR="006E58EC" w:rsidRPr="00080FD5" w:rsidRDefault="00080FD5">
      <w:pPr>
        <w:rPr>
          <w:lang w:val="ru-RU"/>
        </w:rPr>
      </w:pPr>
      <w:r>
        <w:rPr>
          <w:lang w:val="ru-RU"/>
        </w:rPr>
        <w:t xml:space="preserve">Если своевременно не среагировать на падение/рост котировок в других конторах, то букмекер подставляет себя </w:t>
      </w:r>
      <w:r w:rsidRPr="00080FD5">
        <w:rPr>
          <w:lang w:val="ru-RU"/>
        </w:rPr>
        <w:t xml:space="preserve">либо </w:t>
      </w:r>
      <w:r>
        <w:rPr>
          <w:lang w:val="ru-RU"/>
        </w:rPr>
        <w:t>под «вилку», либо ситуацию «</w:t>
      </w:r>
      <w:r>
        <w:t>value</w:t>
      </w:r>
      <w:r w:rsidRPr="00080FD5">
        <w:rPr>
          <w:lang w:val="ru-RU"/>
        </w:rPr>
        <w:t xml:space="preserve"> </w:t>
      </w:r>
      <w:r>
        <w:t>bet</w:t>
      </w:r>
      <w:r>
        <w:rPr>
          <w:lang w:val="ru-RU"/>
        </w:rPr>
        <w:t>»</w:t>
      </w:r>
      <w:r w:rsidRPr="00080FD5">
        <w:rPr>
          <w:lang w:val="ru-RU"/>
        </w:rPr>
        <w:t xml:space="preserve">. </w:t>
      </w:r>
      <w:r>
        <w:rPr>
          <w:lang w:val="ru-RU"/>
        </w:rPr>
        <w:t>В современных реалиях за эту работу отвечает почти повсеместно компьютер, а человек лишь контролирует эту работу. Движение линии</w:t>
      </w:r>
      <w:r w:rsidR="00DC5B8C">
        <w:rPr>
          <w:lang w:val="ru-RU"/>
        </w:rPr>
        <w:t xml:space="preserve"> приводит к тому, что одни значения фор и </w:t>
      </w:r>
      <w:proofErr w:type="spellStart"/>
      <w:r w:rsidR="00DC5B8C">
        <w:rPr>
          <w:lang w:val="ru-RU"/>
        </w:rPr>
        <w:t>тоталов</w:t>
      </w:r>
      <w:proofErr w:type="spellEnd"/>
      <w:r w:rsidR="00DC5B8C">
        <w:rPr>
          <w:lang w:val="ru-RU"/>
        </w:rPr>
        <w:t xml:space="preserve"> сменяются на другие. Например, до начала футбольного матча основным был стандартный </w:t>
      </w:r>
      <w:proofErr w:type="spellStart"/>
      <w:r w:rsidR="00DC5B8C">
        <w:rPr>
          <w:lang w:val="ru-RU"/>
        </w:rPr>
        <w:t>тотал</w:t>
      </w:r>
      <w:proofErr w:type="spellEnd"/>
      <w:r w:rsidR="00DC5B8C">
        <w:rPr>
          <w:lang w:val="ru-RU"/>
        </w:rPr>
        <w:t xml:space="preserve"> 2.5, на который выставлялись равные коэффициенты, но после новостей о перекройке линий атаки и обороны в обеих командах, аналитики сдвинули </w:t>
      </w:r>
      <w:proofErr w:type="spellStart"/>
      <w:r w:rsidR="00DC5B8C">
        <w:rPr>
          <w:lang w:val="ru-RU"/>
        </w:rPr>
        <w:t>тотал</w:t>
      </w:r>
      <w:proofErr w:type="spellEnd"/>
      <w:r w:rsidR="00DC5B8C">
        <w:rPr>
          <w:lang w:val="ru-RU"/>
        </w:rPr>
        <w:t xml:space="preserve"> к значению 3.0. </w:t>
      </w:r>
    </w:p>
    <w:p w:rsidR="00DC5B8C" w:rsidRDefault="00DC5B8C">
      <w:pPr>
        <w:rPr>
          <w:b/>
          <w:lang w:val="ru-RU"/>
        </w:rPr>
      </w:pPr>
    </w:p>
    <w:p w:rsidR="00DC5B8C" w:rsidRDefault="00DC5B8C">
      <w:pPr>
        <w:rPr>
          <w:b/>
          <w:lang w:val="ru-RU"/>
        </w:rPr>
      </w:pPr>
    </w:p>
    <w:p w:rsidR="00D021C0" w:rsidRPr="00DC5B8C" w:rsidRDefault="00DC5B8C">
      <w:pPr>
        <w:rPr>
          <w:b/>
          <w:lang w:val="ru-RU"/>
        </w:rPr>
      </w:pPr>
      <w:r w:rsidRPr="00DC5B8C">
        <w:rPr>
          <w:b/>
          <w:lang w:val="ru-RU"/>
        </w:rPr>
        <w:lastRenderedPageBreak/>
        <w:t>Стратегии ставок на движение линии БК</w:t>
      </w:r>
    </w:p>
    <w:p w:rsidR="00DC5B8C" w:rsidRDefault="00DC5B8C">
      <w:pPr>
        <w:rPr>
          <w:lang w:val="ru-RU"/>
        </w:rPr>
      </w:pPr>
      <w:r>
        <w:rPr>
          <w:lang w:val="ru-RU"/>
        </w:rPr>
        <w:t>Существует масса стратегий, основанных на колебании букмекерской линии. В их основе лежит желание дать верный прогноз основываясь почти исключительно на изменении коэффициентов. Апологеты подобных моделей игры говорят, что нет особой необходимости вникать в новостные потоки, статистику и т.д., так как букмекеры уже всё учли за вас и отразили это в виде котировок.</w:t>
      </w:r>
    </w:p>
    <w:p w:rsidR="002C0D7A" w:rsidRDefault="00DC5B8C">
      <w:pPr>
        <w:rPr>
          <w:lang w:val="ru-RU"/>
        </w:rPr>
      </w:pPr>
      <w:r>
        <w:rPr>
          <w:lang w:val="ru-RU"/>
        </w:rPr>
        <w:t xml:space="preserve">Они говорят, что нужно следовать за последним сильным колебанием линии, так как она реагирует на ставки больших размеров. С одной стороны, с этими размышлениями можно согласиться. Но осторожные </w:t>
      </w:r>
      <w:proofErr w:type="spellStart"/>
      <w:r>
        <w:rPr>
          <w:lang w:val="ru-RU"/>
        </w:rPr>
        <w:t>бетторы</w:t>
      </w:r>
      <w:proofErr w:type="spellEnd"/>
      <w:r>
        <w:rPr>
          <w:lang w:val="ru-RU"/>
        </w:rPr>
        <w:t xml:space="preserve"> знают, что рынки и</w:t>
      </w:r>
      <w:r w:rsidR="002C0D7A">
        <w:rPr>
          <w:lang w:val="ru-RU"/>
        </w:rPr>
        <w:t>,</w:t>
      </w:r>
      <w:r>
        <w:rPr>
          <w:lang w:val="ru-RU"/>
        </w:rPr>
        <w:t xml:space="preserve"> соответственно</w:t>
      </w:r>
      <w:r w:rsidR="002C0D7A">
        <w:rPr>
          <w:lang w:val="ru-RU"/>
        </w:rPr>
        <w:t>,</w:t>
      </w:r>
      <w:r>
        <w:rPr>
          <w:lang w:val="ru-RU"/>
        </w:rPr>
        <w:t xml:space="preserve"> линии бывают различных типов. </w:t>
      </w:r>
      <w:r w:rsidR="002C0D7A">
        <w:rPr>
          <w:lang w:val="ru-RU"/>
        </w:rPr>
        <w:t xml:space="preserve">Сдвинуть линию ставок на карточки или угловые могут и несколько сравнительно небольших ставок. В то время как изменить соотношение сил на поле исходов на матч Лиги чемпионов – сложная задача. </w:t>
      </w:r>
    </w:p>
    <w:p w:rsidR="00DC5B8C" w:rsidRDefault="002C0D7A">
      <w:pPr>
        <w:rPr>
          <w:lang w:val="ru-RU"/>
        </w:rPr>
      </w:pPr>
      <w:r>
        <w:rPr>
          <w:lang w:val="ru-RU"/>
        </w:rPr>
        <w:t xml:space="preserve">Также профи знают, что и деньги бывают разные и неплохо бы пронюхать, кто двигает линию: так называемые «умные деньги» </w:t>
      </w:r>
      <w:proofErr w:type="spellStart"/>
      <w:r>
        <w:rPr>
          <w:lang w:val="ru-RU"/>
        </w:rPr>
        <w:t>капперов</w:t>
      </w:r>
      <w:proofErr w:type="spellEnd"/>
      <w:r>
        <w:rPr>
          <w:lang w:val="ru-RU"/>
        </w:rPr>
        <w:t xml:space="preserve"> или масса мелких ставок от толпы. Линия линии – рознь. Сдвинуть линию местечковой конторы – одно дело, падение/рост котировок у букмекера с мировым именем – достойный внимания сигнал.</w:t>
      </w:r>
    </w:p>
    <w:p w:rsidR="00E21ECE" w:rsidRDefault="002C0D7A">
      <w:pPr>
        <w:rPr>
          <w:lang w:val="ru-RU"/>
        </w:rPr>
      </w:pPr>
      <w:r>
        <w:rPr>
          <w:lang w:val="ru-RU"/>
        </w:rPr>
        <w:t>Движение линии, конечно, не происходит само по себе, но так называемые «просадки» еще не гарантируют победы команде/спортсмену, на которого ставит большинство. Часто срабатывает «</w:t>
      </w:r>
      <w:proofErr w:type="spellStart"/>
      <w:r>
        <w:rPr>
          <w:lang w:val="ru-RU"/>
        </w:rPr>
        <w:t>обратка</w:t>
      </w:r>
      <w:proofErr w:type="spellEnd"/>
      <w:r>
        <w:rPr>
          <w:lang w:val="ru-RU"/>
        </w:rPr>
        <w:t xml:space="preserve">» - даже чисто математически становится выгодно заключить пари на </w:t>
      </w:r>
      <w:proofErr w:type="spellStart"/>
      <w:r>
        <w:rPr>
          <w:lang w:val="ru-RU"/>
        </w:rPr>
        <w:t>андердога</w:t>
      </w:r>
      <w:proofErr w:type="spellEnd"/>
      <w:r>
        <w:rPr>
          <w:lang w:val="ru-RU"/>
        </w:rPr>
        <w:t xml:space="preserve">, в которого все не верят. </w:t>
      </w:r>
    </w:p>
    <w:p w:rsidR="00E21ECE" w:rsidRPr="00E21ECE" w:rsidRDefault="00E21ECE">
      <w:pPr>
        <w:rPr>
          <w:b/>
          <w:lang w:val="ru-RU"/>
        </w:rPr>
      </w:pPr>
      <w:r w:rsidRPr="00E21ECE">
        <w:rPr>
          <w:b/>
          <w:lang w:val="ru-RU"/>
        </w:rPr>
        <w:t>Выводы</w:t>
      </w:r>
    </w:p>
    <w:p w:rsidR="002C0D7A" w:rsidRDefault="00E21ECE">
      <w:pPr>
        <w:rPr>
          <w:lang w:val="ru-RU"/>
        </w:rPr>
      </w:pPr>
      <w:r>
        <w:rPr>
          <w:lang w:val="ru-RU"/>
        </w:rPr>
        <w:t xml:space="preserve">За корректировкой линии всегда следует следить, но нужно отдавать себе отчет в том, какие факторы повлияли на этот процесс. Стратегии, связанные с движением линии БК – интересны, но сами по себе не гарантируют успеха. Их лучше всего использовать в качестве дополнения к имеющимся методам. Репрезентативными могут считаться только линии крупных компаний. </w:t>
      </w:r>
    </w:p>
    <w:p w:rsidR="00E21ECE" w:rsidRDefault="00E21ECE">
      <w:pPr>
        <w:rPr>
          <w:lang w:val="ru-RU"/>
        </w:rPr>
      </w:pPr>
    </w:p>
    <w:p w:rsidR="00D021C0" w:rsidRPr="00D021C0" w:rsidRDefault="00D021C0">
      <w:pPr>
        <w:rPr>
          <w:lang w:val="ru-RU"/>
        </w:rPr>
      </w:pPr>
      <w:bookmarkStart w:id="0" w:name="_GoBack"/>
      <w:bookmarkEnd w:id="0"/>
    </w:p>
    <w:sectPr w:rsidR="00D021C0" w:rsidRPr="00D021C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137"/>
    <w:multiLevelType w:val="hybridMultilevel"/>
    <w:tmpl w:val="6D7C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3594E"/>
    <w:multiLevelType w:val="hybridMultilevel"/>
    <w:tmpl w:val="A84E62D4"/>
    <w:lvl w:ilvl="0" w:tplc="C40A276A">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C845BAA"/>
    <w:multiLevelType w:val="hybridMultilevel"/>
    <w:tmpl w:val="A89E5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B2"/>
    <w:rsid w:val="00080FD5"/>
    <w:rsid w:val="00271221"/>
    <w:rsid w:val="002C0D7A"/>
    <w:rsid w:val="006E58EC"/>
    <w:rsid w:val="007A76AE"/>
    <w:rsid w:val="007F62CF"/>
    <w:rsid w:val="00962955"/>
    <w:rsid w:val="00987883"/>
    <w:rsid w:val="00B57F46"/>
    <w:rsid w:val="00CB01B2"/>
    <w:rsid w:val="00D021C0"/>
    <w:rsid w:val="00DC5B8C"/>
    <w:rsid w:val="00E21ECE"/>
    <w:rsid w:val="00F3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E4F3"/>
  <w15:chartTrackingRefBased/>
  <w15:docId w15:val="{AFB55A3E-6614-4AAD-B553-E4C2F7AC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1C0"/>
    <w:pPr>
      <w:spacing w:line="25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0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2019-11-27T12:13:00Z</dcterms:created>
  <dcterms:modified xsi:type="dcterms:W3CDTF">2020-10-03T08:23:00Z</dcterms:modified>
</cp:coreProperties>
</file>