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1D699B" w14:textId="77777777" w:rsidR="00304D1C" w:rsidRPr="00B92F6F" w:rsidRDefault="00304D1C" w:rsidP="00B92F6F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  <w:bookmarkStart w:id="0" w:name="_GoBack"/>
      <w:bookmarkEnd w:id="0"/>
    </w:p>
    <w:p w14:paraId="7AE94032" w14:textId="1D4B11C7" w:rsidR="00AB3E88" w:rsidRPr="00B92F6F" w:rsidRDefault="00DC6858" w:rsidP="00B92F6F">
      <w:pPr>
        <w:pStyle w:val="a4"/>
        <w:rPr>
          <w:rFonts w:ascii="Arial" w:hAnsi="Arial" w:cs="Arial"/>
          <w:sz w:val="22"/>
          <w:szCs w:val="22"/>
          <w:shd w:val="clear" w:color="auto" w:fill="FFFFFF"/>
        </w:rPr>
      </w:pPr>
      <w:r w:rsidRPr="00B92F6F">
        <w:rPr>
          <w:rFonts w:ascii="Arial" w:hAnsi="Arial" w:cs="Arial"/>
          <w:sz w:val="22"/>
          <w:szCs w:val="22"/>
          <w:shd w:val="clear" w:color="auto" w:fill="FFFFFF"/>
        </w:rPr>
        <w:t xml:space="preserve">Печать </w:t>
      </w:r>
      <w:r w:rsidR="002D4A3D" w:rsidRPr="00B92F6F">
        <w:rPr>
          <w:rFonts w:ascii="Arial" w:hAnsi="Arial" w:cs="Arial"/>
          <w:sz w:val="22"/>
          <w:szCs w:val="22"/>
          <w:shd w:val="clear" w:color="auto" w:fill="FFFFFF"/>
        </w:rPr>
        <w:t xml:space="preserve">на </w:t>
      </w:r>
      <w:r w:rsidRPr="00B92F6F">
        <w:rPr>
          <w:rFonts w:ascii="Arial" w:hAnsi="Arial" w:cs="Arial"/>
          <w:sz w:val="22"/>
          <w:szCs w:val="22"/>
          <w:shd w:val="clear" w:color="auto" w:fill="FFFFFF"/>
        </w:rPr>
        <w:t xml:space="preserve">прозрачной </w:t>
      </w:r>
      <w:r w:rsidR="002D4A3D" w:rsidRPr="00B92F6F">
        <w:rPr>
          <w:rFonts w:ascii="Arial" w:hAnsi="Arial" w:cs="Arial"/>
          <w:sz w:val="22"/>
          <w:szCs w:val="22"/>
          <w:shd w:val="clear" w:color="auto" w:fill="FFFFFF"/>
        </w:rPr>
        <w:t>пленке</w:t>
      </w:r>
      <w:r w:rsidR="00733FF9" w:rsidRPr="00B92F6F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3F5D2C3" w14:textId="77777777" w:rsidR="00537EE3" w:rsidRPr="00B92F6F" w:rsidRDefault="00537EE3" w:rsidP="00B92F6F">
      <w:pPr>
        <w:pStyle w:val="a4"/>
        <w:rPr>
          <w:rFonts w:ascii="Arial" w:hAnsi="Arial" w:cs="Arial"/>
          <w:sz w:val="22"/>
          <w:szCs w:val="22"/>
        </w:rPr>
      </w:pPr>
    </w:p>
    <w:p w14:paraId="6150B8F8" w14:textId="77777777" w:rsidR="00733FF9" w:rsidRPr="00B92F6F" w:rsidRDefault="001058A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 xml:space="preserve">Трудно представить себе день без того, чтобы мы не увидели пленку на которой что-то напечатано: магазины, транспорт, учреждения и т.д. </w:t>
      </w:r>
    </w:p>
    <w:p w14:paraId="70D4F734" w14:textId="497A79AC" w:rsidR="00DC6858" w:rsidRPr="00B92F6F" w:rsidRDefault="001058A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Вокруг вы найдете множество товаров, будь то про</w:t>
      </w:r>
      <w:r w:rsidR="00537EE3" w:rsidRPr="00B92F6F">
        <w:rPr>
          <w:rFonts w:ascii="Arial" w:hAnsi="Arial" w:cs="Arial"/>
          <w:color w:val="0A0A0A"/>
          <w:sz w:val="22"/>
          <w:szCs w:val="22"/>
        </w:rPr>
        <w:t xml:space="preserve">дуктовые, </w:t>
      </w:r>
      <w:r w:rsidR="00733FF9" w:rsidRPr="00B92F6F">
        <w:rPr>
          <w:rFonts w:ascii="Arial" w:hAnsi="Arial" w:cs="Arial"/>
          <w:color w:val="0A0A0A"/>
          <w:sz w:val="22"/>
          <w:szCs w:val="22"/>
        </w:rPr>
        <w:t>канцелярские или ины</w:t>
      </w:r>
      <w:r w:rsidRPr="00B92F6F">
        <w:rPr>
          <w:rFonts w:ascii="Arial" w:hAnsi="Arial" w:cs="Arial"/>
          <w:color w:val="0A0A0A"/>
          <w:sz w:val="22"/>
          <w:szCs w:val="22"/>
        </w:rPr>
        <w:t>е, упакованные в пленку с логотипом компании, товарным знаком и т.д. </w:t>
      </w:r>
    </w:p>
    <w:p w14:paraId="351C826C" w14:textId="77777777" w:rsidR="001058A4" w:rsidRPr="00B92F6F" w:rsidRDefault="001058A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 xml:space="preserve">Вот </w:t>
      </w:r>
      <w:r w:rsidR="00C171A9" w:rsidRPr="00B92F6F">
        <w:rPr>
          <w:rFonts w:ascii="Arial" w:hAnsi="Arial" w:cs="Arial"/>
          <w:color w:val="0A0A0A"/>
          <w:sz w:val="22"/>
          <w:szCs w:val="22"/>
        </w:rPr>
        <w:t xml:space="preserve">только </w:t>
      </w:r>
      <w:r w:rsidRPr="00B92F6F">
        <w:rPr>
          <w:rFonts w:ascii="Arial" w:hAnsi="Arial" w:cs="Arial"/>
          <w:color w:val="0A0A0A"/>
          <w:sz w:val="22"/>
          <w:szCs w:val="22"/>
        </w:rPr>
        <w:t>некоторые примеры полиграфической продукции:</w:t>
      </w:r>
    </w:p>
    <w:p w14:paraId="21C43EE1" w14:textId="77777777" w:rsidR="00733FF9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noProof/>
          <w:color w:val="0A0A0A"/>
          <w:sz w:val="22"/>
          <w:szCs w:val="22"/>
          <w:lang w:val="en-US"/>
        </w:rPr>
        <w:drawing>
          <wp:anchor distT="0" distB="0" distL="114300" distR="114300" simplePos="0" relativeHeight="251658240" behindDoc="0" locked="0" layoutInCell="1" allowOverlap="1" wp14:anchorId="594DAB30" wp14:editId="13AD2CD4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825750" cy="1752600"/>
            <wp:effectExtent l="0" t="0" r="0" b="0"/>
            <wp:wrapThrough wrapText="bothSides">
              <wp:wrapPolygon edited="0">
                <wp:start x="0" y="0"/>
                <wp:lineTo x="0" y="21287"/>
                <wp:lineTo x="21357" y="21287"/>
                <wp:lineTo x="21357" y="0"/>
                <wp:lineTo x="0" y="0"/>
              </wp:wrapPolygon>
            </wp:wrapThrough>
            <wp:docPr id="1" name="Изображение 1" descr="Macintosh HD:Users:natalie:Desktop:Снимок экрана 2020-10-07 в 12.42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atalie:Desktop:Снимок экрана 2020-10-07 в 12.42.5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D08D2" w14:textId="77777777" w:rsidR="001058A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="00DC6858" w:rsidRPr="00B92F6F">
        <w:rPr>
          <w:rFonts w:ascii="Arial" w:hAnsi="Arial" w:cs="Arial"/>
          <w:color w:val="0A0A0A"/>
          <w:sz w:val="22"/>
          <w:szCs w:val="22"/>
        </w:rPr>
        <w:t>Гибкая у</w:t>
      </w:r>
      <w:r w:rsidR="001058A4" w:rsidRPr="00B92F6F">
        <w:rPr>
          <w:rFonts w:ascii="Arial" w:hAnsi="Arial" w:cs="Arial"/>
          <w:color w:val="0A0A0A"/>
          <w:sz w:val="22"/>
          <w:szCs w:val="22"/>
        </w:rPr>
        <w:t>паковка для пищевых и питьевых продуктов;</w:t>
      </w:r>
    </w:p>
    <w:p w14:paraId="093813EB" w14:textId="77777777" w:rsidR="0095733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="00957334" w:rsidRPr="00B92F6F">
        <w:rPr>
          <w:rFonts w:ascii="Arial" w:hAnsi="Arial" w:cs="Arial"/>
          <w:color w:val="0A0A0A"/>
          <w:sz w:val="22"/>
          <w:szCs w:val="22"/>
        </w:rPr>
        <w:t>Упаковка одежды на производствах, торговых точках, химчистках;</w:t>
      </w:r>
    </w:p>
    <w:p w14:paraId="4760D79E" w14:textId="77777777" w:rsidR="0095733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-У</w:t>
      </w:r>
      <w:r w:rsidR="00DC6858" w:rsidRPr="00B92F6F">
        <w:rPr>
          <w:rFonts w:ascii="Arial" w:hAnsi="Arial" w:cs="Arial"/>
          <w:color w:val="0A0A0A"/>
          <w:sz w:val="22"/>
          <w:szCs w:val="22"/>
        </w:rPr>
        <w:t xml:space="preserve">паковка </w:t>
      </w:r>
      <w:r w:rsidR="00957334" w:rsidRPr="00B92F6F">
        <w:rPr>
          <w:rFonts w:ascii="Arial" w:hAnsi="Arial" w:cs="Arial"/>
          <w:color w:val="0A0A0A"/>
          <w:sz w:val="22"/>
          <w:szCs w:val="22"/>
        </w:rPr>
        <w:t>непродовольственных товаров (текстиль, игрушки и т.д.)</w:t>
      </w:r>
    </w:p>
    <w:p w14:paraId="693CA50C" w14:textId="77777777" w:rsidR="0095733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="00957334" w:rsidRPr="00B92F6F">
        <w:rPr>
          <w:rFonts w:ascii="Arial" w:hAnsi="Arial" w:cs="Arial"/>
          <w:color w:val="0A0A0A"/>
          <w:sz w:val="22"/>
          <w:szCs w:val="22"/>
        </w:rPr>
        <w:t>Упаковка подарков;</w:t>
      </w:r>
    </w:p>
    <w:p w14:paraId="56949B05" w14:textId="77777777" w:rsidR="0095733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="00957334" w:rsidRPr="00B92F6F">
        <w:rPr>
          <w:rFonts w:ascii="Arial" w:hAnsi="Arial" w:cs="Arial"/>
          <w:color w:val="0A0A0A"/>
          <w:sz w:val="22"/>
          <w:szCs w:val="22"/>
        </w:rPr>
        <w:t>Упаковка печатной продукции (газеты, журналы и т.д.)</w:t>
      </w:r>
    </w:p>
    <w:p w14:paraId="1E0BEA9B" w14:textId="14DA1402" w:rsidR="00957334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="00957334" w:rsidRPr="00B92F6F">
        <w:rPr>
          <w:rFonts w:ascii="Arial" w:hAnsi="Arial" w:cs="Arial"/>
          <w:color w:val="0A0A0A"/>
          <w:sz w:val="22"/>
          <w:szCs w:val="22"/>
        </w:rPr>
        <w:t>Наклейки</w:t>
      </w:r>
      <w:r w:rsidR="00DC6858" w:rsidRPr="00B92F6F">
        <w:rPr>
          <w:rFonts w:ascii="Arial" w:hAnsi="Arial" w:cs="Arial"/>
          <w:color w:val="0A0A0A"/>
          <w:sz w:val="22"/>
          <w:szCs w:val="22"/>
        </w:rPr>
        <w:t>, этикетки</w:t>
      </w:r>
      <w:r w:rsidR="00E238FA" w:rsidRPr="00B92F6F">
        <w:rPr>
          <w:rFonts w:ascii="Arial" w:hAnsi="Arial" w:cs="Arial"/>
          <w:color w:val="0A0A0A"/>
          <w:sz w:val="22"/>
          <w:szCs w:val="22"/>
        </w:rPr>
        <w:t>,</w:t>
      </w:r>
      <w:r w:rsidR="00DC6858" w:rsidRPr="00B92F6F">
        <w:rPr>
          <w:rFonts w:ascii="Arial" w:hAnsi="Arial" w:cs="Arial"/>
          <w:color w:val="0A0A0A"/>
          <w:sz w:val="22"/>
          <w:szCs w:val="22"/>
        </w:rPr>
        <w:t xml:space="preserve"> конверты и многое-многое другое.</w:t>
      </w:r>
    </w:p>
    <w:p w14:paraId="7BB45850" w14:textId="77777777" w:rsidR="00E238FA" w:rsidRPr="00B92F6F" w:rsidRDefault="00E238FA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4A340357" w14:textId="62A4C8EA" w:rsidR="00C171A9" w:rsidRPr="00B92F6F" w:rsidRDefault="003E285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Уже не одно десятилетие печать на пленке является надежным помощником рекламщиков, маркетологов и руководителей собственного бизнеса в продвижении их товаров и услуг.</w:t>
      </w:r>
    </w:p>
    <w:p w14:paraId="4F4D9D48" w14:textId="77777777" w:rsidR="003E2855" w:rsidRPr="00B92F6F" w:rsidRDefault="003E285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6F97C1AC" w14:textId="6F504D57" w:rsidR="003E2855" w:rsidRPr="00B92F6F" w:rsidRDefault="003E285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На пленках печатают логотипы, названия торговых организаций, брендов или продукци</w:t>
      </w:r>
      <w:r w:rsidR="00530BB5" w:rsidRPr="00B92F6F">
        <w:rPr>
          <w:rFonts w:ascii="Arial" w:hAnsi="Arial" w:cs="Arial"/>
          <w:color w:val="0A0A0A"/>
          <w:sz w:val="22"/>
          <w:szCs w:val="22"/>
        </w:rPr>
        <w:t>и, рекламные слоганы, информацию о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 проводимых акциях и многое-многое другое.</w:t>
      </w:r>
    </w:p>
    <w:p w14:paraId="37F4ED18" w14:textId="73C7FBB7" w:rsidR="003E2855" w:rsidRPr="00B92F6F" w:rsidRDefault="003E285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На сегодняшний день виды печатной продукции ограничены только нашей фантазией.</w:t>
      </w:r>
    </w:p>
    <w:p w14:paraId="46A77D6B" w14:textId="195DC571" w:rsidR="000F4B19" w:rsidRPr="00B92F6F" w:rsidRDefault="000F4B1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И пленка тому не исключение.</w:t>
      </w:r>
    </w:p>
    <w:p w14:paraId="6ABCA8CE" w14:textId="77777777" w:rsidR="003E2855" w:rsidRPr="00B92F6F" w:rsidRDefault="003E285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7BCDAA88" w14:textId="3337041B" w:rsidR="000F4B19" w:rsidRPr="00B92F6F" w:rsidRDefault="003E2855" w:rsidP="00B92F6F">
      <w:pPr>
        <w:pStyle w:val="a4"/>
        <w:rPr>
          <w:rFonts w:ascii="Arial" w:hAnsi="Arial" w:cs="Arial"/>
          <w:i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t xml:space="preserve">Виды </w:t>
      </w:r>
      <w:r w:rsidR="000F4B19" w:rsidRPr="00B92F6F">
        <w:rPr>
          <w:rFonts w:ascii="Arial" w:hAnsi="Arial" w:cs="Arial"/>
          <w:i/>
          <w:color w:val="0A0A0A"/>
          <w:sz w:val="22"/>
          <w:szCs w:val="22"/>
        </w:rPr>
        <w:t>пленки для печати:</w:t>
      </w:r>
    </w:p>
    <w:p w14:paraId="0F864832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Pr="00B92F6F">
        <w:rPr>
          <w:rFonts w:ascii="Arial" w:hAnsi="Arial" w:cs="Arial"/>
          <w:i/>
          <w:color w:val="0A0A0A"/>
          <w:sz w:val="22"/>
          <w:szCs w:val="22"/>
        </w:rPr>
        <w:t xml:space="preserve">Виниловая пленка, </w:t>
      </w:r>
      <w:r w:rsidRPr="00B92F6F">
        <w:rPr>
          <w:rFonts w:ascii="Arial" w:hAnsi="Arial" w:cs="Arial"/>
          <w:color w:val="0A0A0A"/>
          <w:sz w:val="22"/>
          <w:szCs w:val="22"/>
        </w:rPr>
        <w:t>в том числе автомобильная пленка. (гибкая, пластичная, прочная)</w:t>
      </w:r>
    </w:p>
    <w:p w14:paraId="2D8C6029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Срок службы 5-10 лет.</w:t>
      </w:r>
    </w:p>
    <w:p w14:paraId="467EFF21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t>-Транслюцентная пленка</w:t>
      </w:r>
      <w:r w:rsidRPr="00B92F6F">
        <w:rPr>
          <w:rFonts w:ascii="Arial" w:hAnsi="Arial" w:cs="Arial"/>
          <w:color w:val="0A0A0A"/>
          <w:sz w:val="22"/>
          <w:szCs w:val="22"/>
        </w:rPr>
        <w:t>. Эта двухслойная пленка для изготовления лайтбоксов - светящиеся рекламные конструкции с большой поверхностью.</w:t>
      </w:r>
    </w:p>
    <w:p w14:paraId="110E5D72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t>-Полиэстерная пленка</w:t>
      </w:r>
      <w:r w:rsidRPr="00B92F6F">
        <w:rPr>
          <w:rFonts w:ascii="Arial" w:hAnsi="Arial" w:cs="Arial"/>
          <w:color w:val="0A0A0A"/>
          <w:sz w:val="22"/>
          <w:szCs w:val="22"/>
        </w:rPr>
        <w:t>. В основном используется для внутренних помещений, иногда — на улице.</w:t>
      </w:r>
    </w:p>
    <w:p w14:paraId="1A939F38" w14:textId="5A9505DA" w:rsidR="00376C79" w:rsidRPr="00B92F6F" w:rsidRDefault="005945CB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Pr="00B92F6F">
        <w:rPr>
          <w:rFonts w:ascii="Arial" w:hAnsi="Arial" w:cs="Arial"/>
          <w:i/>
          <w:color w:val="0A0A0A"/>
          <w:sz w:val="22"/>
          <w:szCs w:val="22"/>
        </w:rPr>
        <w:t>Полиэтиленовая пленка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 включает в себя пленки высокого и низкого давления. Используется для упаковки продуктов и непродовольственных товаров, подарков, сувениров, цветов и т.д. </w:t>
      </w:r>
    </w:p>
    <w:p w14:paraId="4529111A" w14:textId="03EE5566" w:rsidR="00900736" w:rsidRPr="00B92F6F" w:rsidRDefault="000E1AF3" w:rsidP="00B92F6F">
      <w:pPr>
        <w:pStyle w:val="a4"/>
        <w:rPr>
          <w:rFonts w:ascii="Arial" w:eastAsia="Times New Roman" w:hAnsi="Arial" w:cs="Arial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Pr="00B92F6F">
        <w:rPr>
          <w:rFonts w:ascii="Arial" w:hAnsi="Arial" w:cs="Arial"/>
          <w:i/>
          <w:color w:val="0A0A0A"/>
          <w:sz w:val="22"/>
          <w:szCs w:val="22"/>
        </w:rPr>
        <w:t>Полипропиленовая пленка.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 </w:t>
      </w:r>
      <w:r w:rsidRPr="00B92F6F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>Идеально подходит в качестве барьерной пленки для защиты от влаги, кислорода и света.</w:t>
      </w:r>
      <w:r w:rsidR="00B92F6F" w:rsidRPr="00B92F6F">
        <w:rPr>
          <w:rFonts w:ascii="Arial" w:eastAsia="Times New Roman" w:hAnsi="Arial" w:cs="Arial"/>
          <w:color w:val="000000"/>
          <w:sz w:val="22"/>
          <w:szCs w:val="22"/>
          <w:shd w:val="clear" w:color="auto" w:fill="FFFFFF"/>
        </w:rPr>
        <w:t xml:space="preserve"> Активно используется в рекламных материалах. Важно! </w:t>
      </w:r>
      <w:r w:rsidR="00B92F6F" w:rsidRPr="00B92F6F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</w:rPr>
        <w:t>Эта пленка не предназначена для печати цифровыми методами.</w:t>
      </w:r>
    </w:p>
    <w:p w14:paraId="6F23AAB0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-</w:t>
      </w:r>
      <w:r w:rsidRPr="00B92F6F">
        <w:rPr>
          <w:rFonts w:ascii="Arial" w:hAnsi="Arial" w:cs="Arial"/>
          <w:i/>
          <w:color w:val="0A0A0A"/>
          <w:sz w:val="22"/>
          <w:szCs w:val="22"/>
        </w:rPr>
        <w:t>Баннерная пленка</w:t>
      </w:r>
      <w:r w:rsidRPr="00B92F6F">
        <w:rPr>
          <w:rFonts w:ascii="Arial" w:hAnsi="Arial" w:cs="Arial"/>
          <w:color w:val="0A0A0A"/>
          <w:sz w:val="22"/>
          <w:szCs w:val="22"/>
        </w:rPr>
        <w:t>. Создана специально для сокрытия неровных поверхностей. Эта пленка прочная и имеет долгий срок службы — до 5 лет.</w:t>
      </w:r>
    </w:p>
    <w:p w14:paraId="46581EB1" w14:textId="77777777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t>-Пленка ПВХ</w:t>
      </w:r>
      <w:r w:rsidRPr="00B92F6F">
        <w:rPr>
          <w:rFonts w:ascii="Arial" w:hAnsi="Arial" w:cs="Arial"/>
          <w:color w:val="0A0A0A"/>
          <w:sz w:val="22"/>
          <w:szCs w:val="22"/>
        </w:rPr>
        <w:t>. Эта пленка используется для рекламной продукции, а также для упаковки товаров с небольшим сроком хранения.</w:t>
      </w:r>
    </w:p>
    <w:p w14:paraId="47FAF3A2" w14:textId="77777777" w:rsidR="000F4B19" w:rsidRPr="00B92F6F" w:rsidRDefault="000F4B1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3D9E56C6" w14:textId="3ACE06DE" w:rsidR="002A024C" w:rsidRPr="00B92F6F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Печать на пленке можно выполнить самыми разными способами:</w:t>
      </w:r>
    </w:p>
    <w:p w14:paraId="5B80B58F" w14:textId="77777777" w:rsidR="00516DCE" w:rsidRPr="00B92F6F" w:rsidRDefault="00516DCE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02553648" w14:textId="77777777" w:rsidR="00516DCE" w:rsidRPr="00B92F6F" w:rsidRDefault="00516DCE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529898D" wp14:editId="418CCD24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2781935" cy="1336040"/>
            <wp:effectExtent l="0" t="0" r="12065" b="10160"/>
            <wp:wrapThrough wrapText="bothSides">
              <wp:wrapPolygon edited="0">
                <wp:start x="0" y="0"/>
                <wp:lineTo x="0" y="21354"/>
                <wp:lineTo x="21496" y="21354"/>
                <wp:lineTo x="21496" y="0"/>
                <wp:lineTo x="0" y="0"/>
              </wp:wrapPolygon>
            </wp:wrapThrough>
            <wp:docPr id="5" name="Изображение 5" descr="Macintosh HD:Users:natalie:Desktop:Снимок экрана 2020-10-07 в 15.5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atalie:Desktop:Снимок экрана 2020-10-07 в 15.53.3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24C" w:rsidRPr="00B92F6F">
        <w:rPr>
          <w:rFonts w:ascii="Arial" w:hAnsi="Arial" w:cs="Arial"/>
          <w:color w:val="0A0A0A"/>
          <w:sz w:val="22"/>
          <w:szCs w:val="22"/>
        </w:rPr>
        <w:t>-</w:t>
      </w:r>
      <w:r w:rsidR="002A024C" w:rsidRPr="00B92F6F">
        <w:rPr>
          <w:rFonts w:ascii="Arial" w:hAnsi="Arial" w:cs="Arial"/>
          <w:i/>
          <w:color w:val="0A0A0A"/>
          <w:sz w:val="22"/>
          <w:szCs w:val="22"/>
        </w:rPr>
        <w:t>Офсетная печать</w:t>
      </w:r>
      <w:r w:rsidR="002A024C" w:rsidRPr="00B92F6F">
        <w:rPr>
          <w:rFonts w:ascii="Arial" w:hAnsi="Arial" w:cs="Arial"/>
          <w:color w:val="0A0A0A"/>
          <w:sz w:val="22"/>
          <w:szCs w:val="22"/>
        </w:rPr>
        <w:t xml:space="preserve"> – это процесс переноса краски с печатной формы на пленки с помощью офсетного цилиндра. </w:t>
      </w:r>
    </w:p>
    <w:p w14:paraId="77C73E99" w14:textId="77777777" w:rsidR="00516DCE" w:rsidRPr="00B92F6F" w:rsidRDefault="00516DCE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2F2E9CD3" w14:textId="2A087A31" w:rsidR="00530BB5" w:rsidRPr="00CB5A1A" w:rsidRDefault="002A024C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 xml:space="preserve">Стоит отметить, что изображение </w:t>
      </w:r>
      <w:r w:rsidR="00516DCE" w:rsidRPr="00B92F6F">
        <w:rPr>
          <w:rFonts w:ascii="Arial" w:hAnsi="Arial" w:cs="Arial"/>
          <w:color w:val="0A0A0A"/>
          <w:sz w:val="22"/>
          <w:szCs w:val="22"/>
        </w:rPr>
        <w:t xml:space="preserve">отпечатывается </w:t>
      </w:r>
      <w:r w:rsidR="00DE1078" w:rsidRPr="00B92F6F">
        <w:rPr>
          <w:rFonts w:ascii="Arial" w:hAnsi="Arial" w:cs="Arial"/>
          <w:color w:val="0A0A0A"/>
          <w:sz w:val="22"/>
          <w:szCs w:val="22"/>
        </w:rPr>
        <w:t xml:space="preserve">на пленке </w:t>
      </w:r>
      <w:r w:rsidR="00516DCE" w:rsidRPr="00B92F6F">
        <w:rPr>
          <w:rFonts w:ascii="Arial" w:hAnsi="Arial" w:cs="Arial"/>
          <w:color w:val="0A0A0A"/>
          <w:sz w:val="22"/>
          <w:szCs w:val="22"/>
        </w:rPr>
        <w:t>не прямое, а</w:t>
      </w:r>
      <w:r w:rsidR="00CB5A1A">
        <w:rPr>
          <w:rFonts w:ascii="Arial" w:hAnsi="Arial" w:cs="Arial"/>
          <w:color w:val="0A0A0A"/>
          <w:sz w:val="22"/>
          <w:szCs w:val="22"/>
        </w:rPr>
        <w:t xml:space="preserve"> </w:t>
      </w:r>
      <w:r w:rsidR="00516DCE" w:rsidRPr="00B92F6F">
        <w:rPr>
          <w:rFonts w:ascii="Arial" w:hAnsi="Arial" w:cs="Arial"/>
          <w:color w:val="0A0A0A"/>
          <w:sz w:val="22"/>
          <w:szCs w:val="22"/>
        </w:rPr>
        <w:t>зеркальное.</w:t>
      </w:r>
      <w:r w:rsidR="00DE1078" w:rsidRPr="00B92F6F">
        <w:rPr>
          <w:rFonts w:ascii="Arial" w:hAnsi="Arial" w:cs="Arial"/>
          <w:color w:val="0A0A0A"/>
          <w:sz w:val="22"/>
          <w:szCs w:val="22"/>
        </w:rPr>
        <w:t xml:space="preserve"> Эт</w:t>
      </w:r>
      <w:r w:rsidR="00EF1B37" w:rsidRPr="00B92F6F">
        <w:rPr>
          <w:rFonts w:ascii="Arial" w:hAnsi="Arial" w:cs="Arial"/>
          <w:color w:val="0A0A0A"/>
          <w:sz w:val="22"/>
          <w:szCs w:val="22"/>
        </w:rPr>
        <w:t>о стоит учитывать при подготовке</w:t>
      </w:r>
      <w:r w:rsidR="00537EE3" w:rsidRPr="00B92F6F">
        <w:rPr>
          <w:rFonts w:ascii="Arial" w:hAnsi="Arial" w:cs="Arial"/>
          <w:color w:val="0A0A0A"/>
          <w:sz w:val="22"/>
          <w:szCs w:val="22"/>
        </w:rPr>
        <w:t xml:space="preserve"> макета.</w:t>
      </w:r>
    </w:p>
    <w:p w14:paraId="2A4306AC" w14:textId="2C027E3A" w:rsidR="00530BB5" w:rsidRPr="00B92F6F" w:rsidRDefault="00530BB5" w:rsidP="00B92F6F">
      <w:pPr>
        <w:pStyle w:val="a4"/>
        <w:rPr>
          <w:rFonts w:ascii="Arial" w:hAnsi="Arial" w:cs="Arial"/>
          <w:i/>
          <w:color w:val="0A0A0A"/>
          <w:sz w:val="22"/>
          <w:szCs w:val="22"/>
        </w:rPr>
      </w:pPr>
      <w:r w:rsidRPr="00B92F6F">
        <w:rPr>
          <w:rFonts w:ascii="Arial" w:hAnsi="Arial" w:cs="Arial"/>
          <w:noProof/>
          <w:color w:val="0A0A0A"/>
          <w:sz w:val="22"/>
          <w:szCs w:val="22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 wp14:anchorId="6A0C2AA5" wp14:editId="76B1388E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2514600" cy="1743710"/>
            <wp:effectExtent l="0" t="0" r="0" b="8890"/>
            <wp:wrapThrough wrapText="bothSides">
              <wp:wrapPolygon edited="0">
                <wp:start x="0" y="0"/>
                <wp:lineTo x="0" y="21395"/>
                <wp:lineTo x="21382" y="21395"/>
                <wp:lineTo x="21382" y="0"/>
                <wp:lineTo x="0" y="0"/>
              </wp:wrapPolygon>
            </wp:wrapThrough>
            <wp:docPr id="9" name="Изображение 9" descr="Macintosh HD:Users:natalie:Desktop:Снимок экрана 2020-10-07 в 21.53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natalie:Desktop:Снимок экрана 2020-10-07 в 21.53.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F95F4" w14:textId="329F801C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t>Цифровая печать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 - это процесс печати изображений непосредственно с цифровых носителей. В отличие от офсетной печати, печатная форма не требуется. </w:t>
      </w:r>
    </w:p>
    <w:p w14:paraId="49D8B40D" w14:textId="77777777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6EFD16BD" w14:textId="1E089213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 xml:space="preserve">Цифровые файлы, такие как PDF-файлы и т.д. можно отправлять непосредственно на цифровую печатную машину. </w:t>
      </w:r>
    </w:p>
    <w:p w14:paraId="7E5E4219" w14:textId="77777777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4556FF3C" w14:textId="77777777" w:rsidR="00530BB5" w:rsidRPr="00B92F6F" w:rsidRDefault="00530BB5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643308BC" w14:textId="77777777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24D9E5DD" w14:textId="492367AA" w:rsidR="00330081" w:rsidRPr="00B92F6F" w:rsidRDefault="00330081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color w:val="0A0A0A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253FC4F9" wp14:editId="0162DF76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2400935" cy="1339215"/>
            <wp:effectExtent l="0" t="0" r="12065" b="6985"/>
            <wp:wrapThrough wrapText="bothSides">
              <wp:wrapPolygon edited="0">
                <wp:start x="0" y="0"/>
                <wp:lineTo x="0" y="21303"/>
                <wp:lineTo x="21480" y="21303"/>
                <wp:lineTo x="21480" y="0"/>
                <wp:lineTo x="0" y="0"/>
              </wp:wrapPolygon>
            </wp:wrapThrough>
            <wp:docPr id="8" name="Изображение 8" descr="Macintosh HD:Users:natalie:Desktop:Снимок экрана 2020-10-07 в 19.0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atalie:Desktop:Снимок экрана 2020-10-07 в 19.07.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F6F">
        <w:rPr>
          <w:rFonts w:ascii="Arial" w:hAnsi="Arial" w:cs="Arial"/>
          <w:i/>
          <w:color w:val="0A0A0A"/>
          <w:sz w:val="22"/>
          <w:szCs w:val="22"/>
        </w:rPr>
        <w:t>Шелкография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 - это метод трафаретной печати, который включает в себя печать чернил через трафареты, которые поддерживаются сеткой из пористой ткани, натянутой на раму, называемую экраном. </w:t>
      </w:r>
    </w:p>
    <w:p w14:paraId="6CC26A71" w14:textId="68F8C0B3" w:rsidR="00330081" w:rsidRPr="00B92F6F" w:rsidRDefault="00330081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Шелкография пришла к нам в 15 веке. Исходным материалом для трафаретной печати был шелк. </w:t>
      </w:r>
      <w:r w:rsidRPr="00B92F6F">
        <w:rPr>
          <w:rFonts w:ascii="Arial" w:hAnsi="Arial" w:cs="Arial"/>
          <w:color w:val="0A0A0A"/>
          <w:sz w:val="22"/>
          <w:szCs w:val="22"/>
        </w:rPr>
        <w:br/>
        <w:t>Отсюда и название шелкография. Сегодня предпочтительной тканью является полиэстер.</w:t>
      </w:r>
    </w:p>
    <w:p w14:paraId="2614A64E" w14:textId="77777777" w:rsidR="00D542B4" w:rsidRPr="00B92F6F" w:rsidRDefault="00D542B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487101F0" w14:textId="19A69379" w:rsidR="00C171A9" w:rsidRPr="00B92F6F" w:rsidRDefault="00C171A9" w:rsidP="00B92F6F">
      <w:pPr>
        <w:pStyle w:val="a4"/>
        <w:rPr>
          <w:rFonts w:ascii="Arial" w:hAnsi="Arial" w:cs="Arial"/>
          <w:color w:val="0A0A0A"/>
          <w:sz w:val="22"/>
          <w:szCs w:val="22"/>
          <w:lang w:val="en-US"/>
        </w:rPr>
      </w:pPr>
    </w:p>
    <w:p w14:paraId="2E34A994" w14:textId="77777777" w:rsidR="003A2BCF" w:rsidRPr="00B92F6F" w:rsidRDefault="00735532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i/>
          <w:noProof/>
          <w:color w:val="0A0A0A"/>
          <w:sz w:val="22"/>
          <w:szCs w:val="22"/>
          <w:lang w:val="en-US"/>
        </w:rPr>
        <w:drawing>
          <wp:anchor distT="0" distB="0" distL="114300" distR="114300" simplePos="0" relativeHeight="251663360" behindDoc="0" locked="0" layoutInCell="1" allowOverlap="1" wp14:anchorId="519CA138" wp14:editId="05BB05F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00300" cy="2063750"/>
            <wp:effectExtent l="0" t="0" r="12700" b="0"/>
            <wp:wrapThrough wrapText="bothSides">
              <wp:wrapPolygon edited="0">
                <wp:start x="0" y="0"/>
                <wp:lineTo x="0" y="21268"/>
                <wp:lineTo x="21486" y="21268"/>
                <wp:lineTo x="21486" y="0"/>
                <wp:lineTo x="0" y="0"/>
              </wp:wrapPolygon>
            </wp:wrapThrough>
            <wp:docPr id="3" name="Изображение 3" descr="Macintosh HD:Users:natalie:Desktop:Снимок экрана 2020-10-07 в 15.41.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atalie:Desktop:Снимок экрана 2020-10-07 в 15.41.5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06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6C56" w:rsidRPr="00B92F6F">
        <w:rPr>
          <w:rFonts w:ascii="Arial" w:hAnsi="Arial" w:cs="Arial"/>
          <w:i/>
          <w:color w:val="0A0A0A"/>
          <w:sz w:val="22"/>
          <w:szCs w:val="22"/>
        </w:rPr>
        <w:t>Флексография</w:t>
      </w:r>
      <w:r w:rsidR="00676C56" w:rsidRPr="00B92F6F">
        <w:rPr>
          <w:rFonts w:ascii="Arial" w:hAnsi="Arial" w:cs="Arial"/>
          <w:color w:val="0A0A0A"/>
          <w:sz w:val="22"/>
          <w:szCs w:val="22"/>
        </w:rPr>
        <w:t xml:space="preserve"> – это разновидность</w:t>
      </w:r>
      <w:r w:rsidR="003A2BCF" w:rsidRPr="00B92F6F">
        <w:rPr>
          <w:rFonts w:ascii="Arial" w:hAnsi="Arial" w:cs="Arial"/>
          <w:color w:val="0A0A0A"/>
          <w:sz w:val="22"/>
          <w:szCs w:val="22"/>
        </w:rPr>
        <w:t xml:space="preserve"> метода ротационной поточной печати. </w:t>
      </w:r>
    </w:p>
    <w:p w14:paraId="1C83D23F" w14:textId="77777777" w:rsidR="003A2BCF" w:rsidRPr="00B92F6F" w:rsidRDefault="003A2BCF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67F15465" w14:textId="22A484B5" w:rsidR="003A2BCF" w:rsidRPr="00B92F6F" w:rsidRDefault="003A2BCF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Произведенное от латинского слова «</w:t>
      </w:r>
      <w:r w:rsidRPr="00B92F6F">
        <w:rPr>
          <w:rFonts w:ascii="Arial" w:hAnsi="Arial" w:cs="Arial"/>
          <w:color w:val="0A0A0A"/>
          <w:sz w:val="22"/>
          <w:szCs w:val="22"/>
          <w:lang w:val="en-US"/>
        </w:rPr>
        <w:t>Flexus</w:t>
      </w:r>
      <w:r w:rsidRPr="00B92F6F">
        <w:rPr>
          <w:rFonts w:ascii="Arial" w:hAnsi="Arial" w:cs="Arial"/>
          <w:color w:val="0A0A0A"/>
          <w:sz w:val="22"/>
          <w:szCs w:val="22"/>
        </w:rPr>
        <w:t xml:space="preserve">», что в переводе значит как «изгиб». </w:t>
      </w:r>
    </w:p>
    <w:p w14:paraId="10ED5F2A" w14:textId="77777777" w:rsidR="003A2BCF" w:rsidRPr="00B92F6F" w:rsidRDefault="003A2BCF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32642C28" w14:textId="303F8C12" w:rsidR="00733FF9" w:rsidRPr="00B92F6F" w:rsidRDefault="003A2BCF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Флексопечать используется для печати любом гибком материале от пластика до целлофана</w:t>
      </w:r>
    </w:p>
    <w:p w14:paraId="424F01CD" w14:textId="77777777" w:rsidR="00330081" w:rsidRPr="00B92F6F" w:rsidRDefault="00330081" w:rsidP="00B92F6F">
      <w:pPr>
        <w:pStyle w:val="a4"/>
        <w:rPr>
          <w:rFonts w:ascii="Arial" w:hAnsi="Arial" w:cs="Arial"/>
          <w:color w:val="0A0A0A"/>
          <w:sz w:val="22"/>
          <w:szCs w:val="22"/>
          <w:lang w:val="en-US"/>
        </w:rPr>
      </w:pPr>
    </w:p>
    <w:p w14:paraId="47FEB773" w14:textId="77777777" w:rsidR="00733FF9" w:rsidRPr="00B92F6F" w:rsidRDefault="00733FF9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</w:p>
    <w:p w14:paraId="11D0841B" w14:textId="77777777" w:rsidR="001058A4" w:rsidRPr="00B92F6F" w:rsidRDefault="001058A4" w:rsidP="00B92F6F">
      <w:pPr>
        <w:pStyle w:val="a4"/>
        <w:rPr>
          <w:rFonts w:ascii="Arial" w:hAnsi="Arial" w:cs="Arial"/>
          <w:color w:val="0A0A0A"/>
          <w:sz w:val="22"/>
          <w:szCs w:val="22"/>
        </w:rPr>
      </w:pPr>
      <w:r w:rsidRPr="00B92F6F">
        <w:rPr>
          <w:rFonts w:ascii="Arial" w:hAnsi="Arial" w:cs="Arial"/>
          <w:color w:val="0A0A0A"/>
          <w:sz w:val="22"/>
          <w:szCs w:val="22"/>
        </w:rPr>
        <w:t> </w:t>
      </w:r>
    </w:p>
    <w:p w14:paraId="0768C4AC" w14:textId="77777777" w:rsidR="002D4A3D" w:rsidRPr="00B92F6F" w:rsidRDefault="002D4A3D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42946D52" w14:textId="77777777" w:rsidR="00DE1078" w:rsidRPr="00B92F6F" w:rsidRDefault="00DE1078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5332C073" w14:textId="77777777" w:rsidR="00DE1078" w:rsidRPr="00B92F6F" w:rsidRDefault="00DE1078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5D0DD790" w14:textId="754925AC" w:rsidR="00DE1078" w:rsidRPr="00B92F6F" w:rsidRDefault="00DE1078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Чем Флексография отличается от</w:t>
      </w:r>
      <w:r w:rsidR="00EF1B37" w:rsidRPr="00B92F6F">
        <w:rPr>
          <w:rFonts w:ascii="Arial" w:hAnsi="Arial" w:cs="Arial"/>
          <w:sz w:val="22"/>
          <w:szCs w:val="22"/>
          <w:lang w:val="en-US"/>
        </w:rPr>
        <w:t xml:space="preserve"> </w:t>
      </w:r>
      <w:r w:rsidRPr="00B92F6F">
        <w:rPr>
          <w:rFonts w:ascii="Arial" w:hAnsi="Arial" w:cs="Arial"/>
          <w:sz w:val="22"/>
          <w:szCs w:val="22"/>
          <w:lang w:val="en-US"/>
        </w:rPr>
        <w:t>других способов печати?</w:t>
      </w:r>
      <w:proofErr w:type="gramEnd"/>
    </w:p>
    <w:p w14:paraId="5F11F4D9" w14:textId="77777777" w:rsidR="0042461C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5EF0D7A5" w14:textId="07CDA8EE" w:rsidR="00DE1078" w:rsidRPr="00B92F6F" w:rsidRDefault="00DE1078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i/>
          <w:sz w:val="22"/>
          <w:szCs w:val="22"/>
          <w:lang w:val="en-US"/>
        </w:rPr>
        <w:t>-Офсетная печать против Флексографии:</w:t>
      </w:r>
    </w:p>
    <w:p w14:paraId="3A47BF67" w14:textId="179A7ED8" w:rsidR="00292BBF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При офсетной печати окрашенное изображение переносится с пластины на промежуточный носитель и, наконец, на подложку.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F085632" w14:textId="77777777" w:rsidR="00EF1B37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Вкратце, изображение не переносится напрямую с пластины на подложку.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2B11C72" w14:textId="7DDFC62E" w:rsidR="00134BF9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 xml:space="preserve">А при флексопечати изображение переносится </w:t>
      </w:r>
      <w:r w:rsidR="00134BF9" w:rsidRPr="00B92F6F">
        <w:rPr>
          <w:rFonts w:ascii="Arial" w:hAnsi="Arial" w:cs="Arial"/>
          <w:sz w:val="22"/>
          <w:szCs w:val="22"/>
          <w:lang w:val="en-US"/>
        </w:rPr>
        <w:t xml:space="preserve">прямо </w:t>
      </w:r>
      <w:r w:rsidRPr="00B92F6F">
        <w:rPr>
          <w:rFonts w:ascii="Arial" w:hAnsi="Arial" w:cs="Arial"/>
          <w:sz w:val="22"/>
          <w:szCs w:val="22"/>
          <w:lang w:val="en-US"/>
        </w:rPr>
        <w:t>на подложку.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7393B961" w14:textId="4F9D0D17" w:rsidR="0042461C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Помимо различия в процессах, также различаются типы используемых пластин, чернил и подложки.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Flexo использует гибкую печатную форму, что позволяет использовать ее практически на любом носителе с гибкой поверхностью.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А офсетная печать ограничивается только плоской поверхностью.</w:t>
      </w:r>
      <w:proofErr w:type="gramEnd"/>
    </w:p>
    <w:p w14:paraId="053BA797" w14:textId="77777777" w:rsidR="0042461C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2F5248E4" w14:textId="25AC53A7" w:rsidR="0042461C" w:rsidRPr="00B92F6F" w:rsidRDefault="0042461C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i/>
          <w:sz w:val="22"/>
          <w:szCs w:val="22"/>
          <w:lang w:val="en-US"/>
        </w:rPr>
        <w:t>Основные преимущества флексографии перед офсетной:</w:t>
      </w:r>
    </w:p>
    <w:p w14:paraId="02C317C4" w14:textId="7C99A7FC" w:rsidR="0042461C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42461C" w:rsidRPr="00B92F6F">
        <w:rPr>
          <w:rFonts w:ascii="Arial" w:hAnsi="Arial" w:cs="Arial"/>
          <w:sz w:val="22"/>
          <w:szCs w:val="22"/>
          <w:lang w:val="en-US"/>
        </w:rPr>
        <w:t xml:space="preserve">Высокая скорость </w:t>
      </w:r>
      <w:r w:rsidRPr="00B92F6F">
        <w:rPr>
          <w:rFonts w:ascii="Arial" w:hAnsi="Arial" w:cs="Arial"/>
          <w:sz w:val="22"/>
          <w:szCs w:val="22"/>
          <w:lang w:val="en-US"/>
        </w:rPr>
        <w:t>печати</w:t>
      </w:r>
      <w:r w:rsidR="00134BF9" w:rsidRPr="00B92F6F">
        <w:rPr>
          <w:rFonts w:ascii="Arial" w:hAnsi="Arial" w:cs="Arial"/>
          <w:sz w:val="22"/>
          <w:szCs w:val="22"/>
          <w:lang w:val="en-US"/>
        </w:rPr>
        <w:t>;</w:t>
      </w:r>
    </w:p>
    <w:p w14:paraId="117371E1" w14:textId="2DCE629D" w:rsidR="0042461C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42461C" w:rsidRPr="00B92F6F">
        <w:rPr>
          <w:rFonts w:ascii="Arial" w:hAnsi="Arial" w:cs="Arial"/>
          <w:sz w:val="22"/>
          <w:szCs w:val="22"/>
          <w:lang w:val="en-US"/>
        </w:rPr>
        <w:t>Экономично для крупных заказов</w:t>
      </w:r>
      <w:r w:rsidR="00134BF9" w:rsidRPr="00B92F6F">
        <w:rPr>
          <w:rFonts w:ascii="Arial" w:hAnsi="Arial" w:cs="Arial"/>
          <w:sz w:val="22"/>
          <w:szCs w:val="22"/>
          <w:lang w:val="en-US"/>
        </w:rPr>
        <w:t>;</w:t>
      </w:r>
    </w:p>
    <w:p w14:paraId="38614CD7" w14:textId="61A9E272" w:rsidR="00DE1078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-Использует рулонные носители</w:t>
      </w:r>
      <w:r w:rsidR="0042461C" w:rsidRPr="00B92F6F">
        <w:rPr>
          <w:rFonts w:ascii="Arial" w:hAnsi="Arial" w:cs="Arial"/>
          <w:sz w:val="22"/>
          <w:szCs w:val="22"/>
          <w:lang w:val="en-US"/>
        </w:rPr>
        <w:t>, что позволяет печатать большие заказы без перерывов.</w:t>
      </w:r>
    </w:p>
    <w:p w14:paraId="477F9716" w14:textId="77777777" w:rsidR="0042461C" w:rsidRPr="00B92F6F" w:rsidRDefault="0042461C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46AA4C15" w14:textId="3BD342A9" w:rsidR="00134BF9" w:rsidRPr="00B92F6F" w:rsidRDefault="0042461C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134BF9" w:rsidRPr="00B92F6F">
        <w:rPr>
          <w:rFonts w:ascii="Arial" w:hAnsi="Arial" w:cs="Arial"/>
          <w:i/>
          <w:sz w:val="22"/>
          <w:szCs w:val="22"/>
          <w:lang w:val="en-US"/>
        </w:rPr>
        <w:t>Цифровая печать против Флексографии:</w:t>
      </w:r>
    </w:p>
    <w:p w14:paraId="75E302EE" w14:textId="77777777" w:rsidR="00134BF9" w:rsidRPr="00B92F6F" w:rsidRDefault="00134BF9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7512DDCD" w14:textId="77777777" w:rsidR="00537EE3" w:rsidRPr="00B92F6F" w:rsidRDefault="00134BF9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При цифровой печати для создания изображения не требуются физические печатные формы.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Вместо этого он использует концепцию, которая привлекает чернила на подложку с помощью положительных и отрицательных электрических зарядов.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F69E53B" w14:textId="6FD4068B" w:rsidR="00134BF9" w:rsidRPr="00B92F6F" w:rsidRDefault="00134BF9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Кроме того, это все еще новый метод, и поэтому в нем отсутствуют улучшения, которые были достигнуты другими методами печати.</w:t>
      </w:r>
      <w:proofErr w:type="gramEnd"/>
    </w:p>
    <w:p w14:paraId="3C8BC7E6" w14:textId="77777777" w:rsidR="00134BF9" w:rsidRPr="00B92F6F" w:rsidRDefault="00134BF9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352A11F6" w14:textId="76C12962" w:rsidR="00134BF9" w:rsidRPr="00B92F6F" w:rsidRDefault="00134BF9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i/>
          <w:sz w:val="22"/>
          <w:szCs w:val="22"/>
          <w:lang w:val="en-US"/>
        </w:rPr>
        <w:t>Основные преимущества флексографии перед цифровой:</w:t>
      </w:r>
    </w:p>
    <w:p w14:paraId="29FFD8BE" w14:textId="2B20EE46" w:rsidR="00134BF9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134BF9" w:rsidRPr="00B92F6F">
        <w:rPr>
          <w:rFonts w:ascii="Arial" w:hAnsi="Arial" w:cs="Arial"/>
          <w:sz w:val="22"/>
          <w:szCs w:val="22"/>
          <w:lang w:val="en-US"/>
        </w:rPr>
        <w:t>Качественный результат</w:t>
      </w:r>
      <w:r w:rsidR="00292BBF" w:rsidRPr="00B92F6F">
        <w:rPr>
          <w:rFonts w:ascii="Arial" w:hAnsi="Arial" w:cs="Arial"/>
          <w:sz w:val="22"/>
          <w:szCs w:val="22"/>
          <w:lang w:val="en-US"/>
        </w:rPr>
        <w:t>;</w:t>
      </w:r>
    </w:p>
    <w:p w14:paraId="572ACAB6" w14:textId="2961AE7A" w:rsidR="00134BF9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134BF9" w:rsidRPr="00B92F6F">
        <w:rPr>
          <w:rFonts w:ascii="Arial" w:hAnsi="Arial" w:cs="Arial"/>
          <w:sz w:val="22"/>
          <w:szCs w:val="22"/>
          <w:lang w:val="en-US"/>
        </w:rPr>
        <w:t>Чрезвычайно высокая скорость печати</w:t>
      </w:r>
      <w:r w:rsidR="00292BBF" w:rsidRPr="00B92F6F">
        <w:rPr>
          <w:rFonts w:ascii="Arial" w:hAnsi="Arial" w:cs="Arial"/>
          <w:sz w:val="22"/>
          <w:szCs w:val="22"/>
          <w:lang w:val="en-US"/>
        </w:rPr>
        <w:t xml:space="preserve"> (300 м/мин.);</w:t>
      </w:r>
    </w:p>
    <w:p w14:paraId="04D4136B" w14:textId="236F36E5" w:rsidR="0042461C" w:rsidRPr="00B92F6F" w:rsidRDefault="00D12574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="00292BBF" w:rsidRPr="00B92F6F">
        <w:rPr>
          <w:rFonts w:ascii="Arial" w:hAnsi="Arial" w:cs="Arial"/>
          <w:sz w:val="22"/>
          <w:szCs w:val="22"/>
          <w:lang w:val="en-US"/>
        </w:rPr>
        <w:t>Высокая р</w:t>
      </w:r>
      <w:r w:rsidR="00134BF9" w:rsidRPr="00B92F6F">
        <w:rPr>
          <w:rFonts w:ascii="Arial" w:hAnsi="Arial" w:cs="Arial"/>
          <w:sz w:val="22"/>
          <w:szCs w:val="22"/>
          <w:lang w:val="en-US"/>
        </w:rPr>
        <w:t xml:space="preserve">ентабельность для </w:t>
      </w:r>
      <w:r w:rsidR="00292BBF" w:rsidRPr="00B92F6F">
        <w:rPr>
          <w:rFonts w:ascii="Arial" w:hAnsi="Arial" w:cs="Arial"/>
          <w:sz w:val="22"/>
          <w:szCs w:val="22"/>
          <w:lang w:val="en-US"/>
        </w:rPr>
        <w:t>больших</w:t>
      </w:r>
      <w:r w:rsidR="00134BF9" w:rsidRPr="00B92F6F">
        <w:rPr>
          <w:rFonts w:ascii="Arial" w:hAnsi="Arial" w:cs="Arial"/>
          <w:sz w:val="22"/>
          <w:szCs w:val="22"/>
          <w:lang w:val="en-US"/>
        </w:rPr>
        <w:t xml:space="preserve"> </w:t>
      </w:r>
      <w:r w:rsidR="00292BBF" w:rsidRPr="00B92F6F">
        <w:rPr>
          <w:rFonts w:ascii="Arial" w:hAnsi="Arial" w:cs="Arial"/>
          <w:sz w:val="22"/>
          <w:szCs w:val="22"/>
          <w:lang w:val="en-US"/>
        </w:rPr>
        <w:t>объемо</w:t>
      </w:r>
      <w:r w:rsidR="00134BF9" w:rsidRPr="00B92F6F">
        <w:rPr>
          <w:rFonts w:ascii="Arial" w:hAnsi="Arial" w:cs="Arial"/>
          <w:sz w:val="22"/>
          <w:szCs w:val="22"/>
          <w:lang w:val="en-US"/>
        </w:rPr>
        <w:t>в.</w:t>
      </w:r>
    </w:p>
    <w:p w14:paraId="3AF0DA8A" w14:textId="77777777" w:rsidR="00900736" w:rsidRPr="00B92F6F" w:rsidRDefault="00900736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2BFEF395" w14:textId="3F0D78DB" w:rsidR="00900736" w:rsidRPr="00B92F6F" w:rsidRDefault="00900736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</w:t>
      </w:r>
      <w:r w:rsidRPr="00B92F6F">
        <w:rPr>
          <w:rFonts w:ascii="Arial" w:hAnsi="Arial" w:cs="Arial"/>
          <w:i/>
          <w:sz w:val="22"/>
          <w:szCs w:val="22"/>
          <w:lang w:val="en-US"/>
        </w:rPr>
        <w:t>Шелкография против Флексографии:</w:t>
      </w:r>
    </w:p>
    <w:p w14:paraId="44FCA97D" w14:textId="77777777" w:rsidR="00900736" w:rsidRPr="00B92F6F" w:rsidRDefault="00900736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1F2AD6DB" w14:textId="5296B076" w:rsidR="00900736" w:rsidRPr="00B92F6F" w:rsidRDefault="00F13E73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Шелкография (т</w:t>
      </w:r>
      <w:r w:rsidR="00900736" w:rsidRPr="00B92F6F">
        <w:rPr>
          <w:rFonts w:ascii="Arial" w:hAnsi="Arial" w:cs="Arial"/>
          <w:sz w:val="22"/>
          <w:szCs w:val="22"/>
          <w:lang w:val="en-US"/>
        </w:rPr>
        <w:t>рафаретная печать</w:t>
      </w:r>
      <w:r w:rsidRPr="00B92F6F">
        <w:rPr>
          <w:rFonts w:ascii="Arial" w:hAnsi="Arial" w:cs="Arial"/>
          <w:sz w:val="22"/>
          <w:szCs w:val="22"/>
          <w:lang w:val="en-US"/>
        </w:rPr>
        <w:t>)</w:t>
      </w:r>
      <w:r w:rsidR="00900736" w:rsidRPr="00B92F6F">
        <w:rPr>
          <w:rFonts w:ascii="Arial" w:hAnsi="Arial" w:cs="Arial"/>
          <w:sz w:val="22"/>
          <w:szCs w:val="22"/>
          <w:lang w:val="en-US"/>
        </w:rPr>
        <w:t xml:space="preserve"> выполняется двумя способами: с использованием плоских или вращающихся трафаретов. </w:t>
      </w:r>
    </w:p>
    <w:p w14:paraId="6FA2DE13" w14:textId="562E737D" w:rsidR="00F13E73" w:rsidRPr="00B92F6F" w:rsidRDefault="006F21FE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Ш</w:t>
      </w:r>
      <w:r w:rsidR="00900736" w:rsidRPr="00B92F6F">
        <w:rPr>
          <w:rFonts w:ascii="Arial" w:hAnsi="Arial" w:cs="Arial"/>
          <w:sz w:val="22"/>
          <w:szCs w:val="22"/>
          <w:lang w:val="en-US"/>
        </w:rPr>
        <w:t>елкограф</w:t>
      </w:r>
      <w:r w:rsidRPr="00B92F6F">
        <w:rPr>
          <w:rFonts w:ascii="Arial" w:hAnsi="Arial" w:cs="Arial"/>
          <w:sz w:val="22"/>
          <w:szCs w:val="22"/>
          <w:lang w:val="en-US"/>
        </w:rPr>
        <w:t>ия - это трудоемкий процесс, который часто выполняется вручную.</w:t>
      </w:r>
      <w:proofErr w:type="gramEnd"/>
      <w:r w:rsidRPr="00B92F6F">
        <w:rPr>
          <w:rFonts w:ascii="Arial" w:hAnsi="Arial" w:cs="Arial"/>
          <w:sz w:val="22"/>
          <w:szCs w:val="22"/>
          <w:lang w:val="en-US"/>
        </w:rPr>
        <w:t> </w:t>
      </w:r>
      <w:proofErr w:type="gramStart"/>
      <w:r w:rsidR="00F13E73" w:rsidRPr="00B92F6F">
        <w:rPr>
          <w:rFonts w:ascii="Arial" w:hAnsi="Arial" w:cs="Arial"/>
          <w:sz w:val="22"/>
          <w:szCs w:val="22"/>
          <w:lang w:val="en-US"/>
        </w:rPr>
        <w:t>Для каждого цвета изготавливается свой трафарет, и каждый цвет наносится отдельно.</w:t>
      </w:r>
      <w:proofErr w:type="gramEnd"/>
      <w:r w:rsidR="00F13E73" w:rsidRPr="00B92F6F">
        <w:rPr>
          <w:rFonts w:ascii="Arial" w:hAnsi="Arial" w:cs="Arial"/>
          <w:sz w:val="22"/>
          <w:szCs w:val="22"/>
          <w:lang w:val="en-US"/>
        </w:rPr>
        <w:t> </w:t>
      </w:r>
    </w:p>
    <w:p w14:paraId="1D7FBD1D" w14:textId="4F117486" w:rsidR="006F21FE" w:rsidRPr="00B92F6F" w:rsidRDefault="00F13E73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 xml:space="preserve">Он </w:t>
      </w:r>
      <w:r w:rsidR="006F21FE" w:rsidRPr="00B92F6F">
        <w:rPr>
          <w:rFonts w:ascii="Arial" w:hAnsi="Arial" w:cs="Arial"/>
          <w:sz w:val="22"/>
          <w:szCs w:val="22"/>
          <w:lang w:val="en-US"/>
        </w:rPr>
        <w:t>позволяет получать насыщенные цветные изображения, но больше всего подходит для печати небольших объемов.</w:t>
      </w:r>
      <w:proofErr w:type="gramEnd"/>
      <w:r w:rsidR="006F21FE" w:rsidRPr="00B92F6F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7F8FD0D" w14:textId="3E04E214" w:rsidR="00F13E73" w:rsidRPr="00B92F6F" w:rsidRDefault="00F13E73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Этот процесс чаще всего используется для специализированных и индивидуальных продуктов.</w:t>
      </w:r>
      <w:proofErr w:type="gramEnd"/>
    </w:p>
    <w:p w14:paraId="184C311D" w14:textId="77777777" w:rsidR="00F13E73" w:rsidRPr="00B92F6F" w:rsidRDefault="00F13E73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proofErr w:type="gramStart"/>
      <w:r w:rsidRPr="00B92F6F">
        <w:rPr>
          <w:rFonts w:ascii="Arial" w:hAnsi="Arial" w:cs="Arial"/>
          <w:sz w:val="22"/>
          <w:szCs w:val="22"/>
          <w:lang w:val="en-US"/>
        </w:rPr>
        <w:t>Изделие с трафаретной печатью можно распознать по его толстой выпуклой краске и, в некоторых случаях, даже по отпечатку сетки на краске.</w:t>
      </w:r>
      <w:proofErr w:type="gramEnd"/>
    </w:p>
    <w:p w14:paraId="0655A86B" w14:textId="77777777" w:rsidR="00900736" w:rsidRPr="00B92F6F" w:rsidRDefault="00900736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p w14:paraId="293D0760" w14:textId="01BB6DEA" w:rsidR="000D084D" w:rsidRPr="00B92F6F" w:rsidRDefault="00F13E73" w:rsidP="00B92F6F">
      <w:pPr>
        <w:pStyle w:val="a4"/>
        <w:rPr>
          <w:rFonts w:ascii="Arial" w:hAnsi="Arial" w:cs="Arial"/>
          <w:i/>
          <w:sz w:val="22"/>
          <w:szCs w:val="22"/>
          <w:lang w:val="en-US"/>
        </w:rPr>
      </w:pPr>
      <w:r w:rsidRPr="00B92F6F">
        <w:rPr>
          <w:rFonts w:ascii="Arial" w:hAnsi="Arial" w:cs="Arial"/>
          <w:i/>
          <w:sz w:val="22"/>
          <w:szCs w:val="22"/>
          <w:lang w:val="en-US"/>
        </w:rPr>
        <w:t>Основные преимущества флексографии перед шелкографией:</w:t>
      </w:r>
    </w:p>
    <w:p w14:paraId="435FF1C3" w14:textId="0E746C9F" w:rsidR="006F21FE" w:rsidRPr="00B92F6F" w:rsidRDefault="00F13E73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-Возможность быстрого выполнения большого объема;</w:t>
      </w:r>
    </w:p>
    <w:p w14:paraId="13F7BA73" w14:textId="474A2426" w:rsidR="006F21FE" w:rsidRPr="00B92F6F" w:rsidRDefault="006F21FE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>-Быстрое высыхание краски - идеальное спользование</w:t>
      </w:r>
      <w:r w:rsidR="00F13E73" w:rsidRPr="00B92F6F">
        <w:rPr>
          <w:rFonts w:ascii="Arial" w:hAnsi="Arial" w:cs="Arial"/>
          <w:sz w:val="22"/>
          <w:szCs w:val="22"/>
          <w:lang w:val="en-US"/>
        </w:rPr>
        <w:t xml:space="preserve"> для</w:t>
      </w:r>
      <w:r w:rsidRPr="00B92F6F">
        <w:rPr>
          <w:rFonts w:ascii="Arial" w:hAnsi="Arial" w:cs="Arial"/>
          <w:sz w:val="22"/>
          <w:szCs w:val="22"/>
          <w:lang w:val="en-US"/>
        </w:rPr>
        <w:t xml:space="preserve"> упаковочных материалов</w:t>
      </w:r>
      <w:r w:rsidR="00F13E73" w:rsidRPr="00B92F6F">
        <w:rPr>
          <w:rFonts w:ascii="Arial" w:hAnsi="Arial" w:cs="Arial"/>
          <w:sz w:val="22"/>
          <w:szCs w:val="22"/>
          <w:lang w:val="en-US"/>
        </w:rPr>
        <w:t>;</w:t>
      </w:r>
    </w:p>
    <w:p w14:paraId="11AA0A75" w14:textId="448A2262" w:rsidR="006F21FE" w:rsidRPr="00B92F6F" w:rsidRDefault="006F21FE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  <w:r w:rsidRPr="00B92F6F">
        <w:rPr>
          <w:rFonts w:ascii="Arial" w:hAnsi="Arial" w:cs="Arial"/>
          <w:sz w:val="22"/>
          <w:szCs w:val="22"/>
          <w:lang w:val="en-US"/>
        </w:rPr>
        <w:t xml:space="preserve">-Пластины из мягкой резины не раздавливают материалы. </w:t>
      </w:r>
    </w:p>
    <w:p w14:paraId="466FAD16" w14:textId="28AB0628" w:rsidR="00DE1078" w:rsidRPr="00B92F6F" w:rsidRDefault="00DE1078" w:rsidP="00B92F6F">
      <w:pPr>
        <w:pStyle w:val="a4"/>
        <w:rPr>
          <w:rFonts w:ascii="Arial" w:hAnsi="Arial" w:cs="Arial"/>
          <w:sz w:val="22"/>
          <w:szCs w:val="22"/>
          <w:lang w:val="en-US"/>
        </w:rPr>
      </w:pPr>
    </w:p>
    <w:sectPr w:rsidR="00DE1078" w:rsidRPr="00B92F6F" w:rsidSect="00CB5A1A">
      <w:pgSz w:w="11900" w:h="16840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57B8F"/>
    <w:multiLevelType w:val="multilevel"/>
    <w:tmpl w:val="C1F8CD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0C4162"/>
    <w:multiLevelType w:val="multilevel"/>
    <w:tmpl w:val="056EA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A3D"/>
    <w:rsid w:val="000D084D"/>
    <w:rsid w:val="000E1AF3"/>
    <w:rsid w:val="000F4B19"/>
    <w:rsid w:val="001058A4"/>
    <w:rsid w:val="00134BF9"/>
    <w:rsid w:val="00292BBF"/>
    <w:rsid w:val="002A024C"/>
    <w:rsid w:val="002D4A3D"/>
    <w:rsid w:val="00304D1C"/>
    <w:rsid w:val="00330081"/>
    <w:rsid w:val="00376270"/>
    <w:rsid w:val="00376C79"/>
    <w:rsid w:val="003A2BCF"/>
    <w:rsid w:val="003E2855"/>
    <w:rsid w:val="0042461C"/>
    <w:rsid w:val="004E1167"/>
    <w:rsid w:val="00516977"/>
    <w:rsid w:val="00516DCE"/>
    <w:rsid w:val="00530BB5"/>
    <w:rsid w:val="00537EE3"/>
    <w:rsid w:val="005945CB"/>
    <w:rsid w:val="005B6CF0"/>
    <w:rsid w:val="00676C56"/>
    <w:rsid w:val="006F21FE"/>
    <w:rsid w:val="00733FF9"/>
    <w:rsid w:val="00735532"/>
    <w:rsid w:val="008249EB"/>
    <w:rsid w:val="00900736"/>
    <w:rsid w:val="00957334"/>
    <w:rsid w:val="00A61228"/>
    <w:rsid w:val="00AB3E88"/>
    <w:rsid w:val="00B50B64"/>
    <w:rsid w:val="00B92F6F"/>
    <w:rsid w:val="00C171A9"/>
    <w:rsid w:val="00C84D45"/>
    <w:rsid w:val="00CB5A1A"/>
    <w:rsid w:val="00D12574"/>
    <w:rsid w:val="00D41FF8"/>
    <w:rsid w:val="00D53106"/>
    <w:rsid w:val="00D542B4"/>
    <w:rsid w:val="00DC6858"/>
    <w:rsid w:val="00DE1078"/>
    <w:rsid w:val="00E238FA"/>
    <w:rsid w:val="00EF1B37"/>
    <w:rsid w:val="00F13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5439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36"/>
    <w:rPr>
      <w:rFonts w:ascii="Times" w:hAnsi="Time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8A4"/>
    <w:pPr>
      <w:spacing w:before="100" w:beforeAutospacing="1" w:after="100" w:afterAutospacing="1"/>
    </w:pPr>
    <w:rPr>
      <w:rFonts w:cs="Times New Roman"/>
    </w:rPr>
  </w:style>
  <w:style w:type="paragraph" w:styleId="a4">
    <w:name w:val="No Spacing"/>
    <w:uiPriority w:val="1"/>
    <w:qFormat/>
    <w:rsid w:val="00DC6858"/>
  </w:style>
  <w:style w:type="paragraph" w:styleId="a5">
    <w:name w:val="Balloon Text"/>
    <w:basedOn w:val="a"/>
    <w:link w:val="a6"/>
    <w:uiPriority w:val="99"/>
    <w:semiHidden/>
    <w:unhideWhenUsed/>
    <w:rsid w:val="00733FF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3FF9"/>
    <w:rPr>
      <w:rFonts w:ascii="Lucida Grande CY" w:hAnsi="Lucida Grande CY" w:cs="Lucida Grande CY"/>
      <w:sz w:val="18"/>
      <w:szCs w:val="18"/>
    </w:rPr>
  </w:style>
  <w:style w:type="character" w:styleId="a7">
    <w:name w:val="Strong"/>
    <w:basedOn w:val="a0"/>
    <w:uiPriority w:val="22"/>
    <w:qFormat/>
    <w:rsid w:val="000F4B19"/>
    <w:rPr>
      <w:b/>
      <w:bCs/>
    </w:rPr>
  </w:style>
  <w:style w:type="character" w:styleId="a8">
    <w:name w:val="Hyperlink"/>
    <w:basedOn w:val="a0"/>
    <w:uiPriority w:val="99"/>
    <w:unhideWhenUsed/>
    <w:rsid w:val="00537E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736"/>
    <w:rPr>
      <w:rFonts w:ascii="Times" w:hAnsi="Times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58A4"/>
    <w:pPr>
      <w:spacing w:before="100" w:beforeAutospacing="1" w:after="100" w:afterAutospacing="1"/>
    </w:pPr>
    <w:rPr>
      <w:rFonts w:cs="Times New Roman"/>
    </w:rPr>
  </w:style>
  <w:style w:type="paragraph" w:styleId="a4">
    <w:name w:val="No Spacing"/>
    <w:uiPriority w:val="1"/>
    <w:qFormat/>
    <w:rsid w:val="00DC6858"/>
  </w:style>
  <w:style w:type="paragraph" w:styleId="a5">
    <w:name w:val="Balloon Text"/>
    <w:basedOn w:val="a"/>
    <w:link w:val="a6"/>
    <w:uiPriority w:val="99"/>
    <w:semiHidden/>
    <w:unhideWhenUsed/>
    <w:rsid w:val="00733FF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33FF9"/>
    <w:rPr>
      <w:rFonts w:ascii="Lucida Grande CY" w:hAnsi="Lucida Grande CY" w:cs="Lucida Grande CY"/>
      <w:sz w:val="18"/>
      <w:szCs w:val="18"/>
    </w:rPr>
  </w:style>
  <w:style w:type="character" w:styleId="a7">
    <w:name w:val="Strong"/>
    <w:basedOn w:val="a0"/>
    <w:uiPriority w:val="22"/>
    <w:qFormat/>
    <w:rsid w:val="000F4B19"/>
    <w:rPr>
      <w:b/>
      <w:bCs/>
    </w:rPr>
  </w:style>
  <w:style w:type="character" w:styleId="a8">
    <w:name w:val="Hyperlink"/>
    <w:basedOn w:val="a0"/>
    <w:uiPriority w:val="99"/>
    <w:unhideWhenUsed/>
    <w:rsid w:val="00537E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3</Pages>
  <Words>701</Words>
  <Characters>4853</Characters>
  <Application>Microsoft Macintosh Word</Application>
  <DocSecurity>0</DocSecurity>
  <Lines>138</Lines>
  <Paragraphs>74</Paragraphs>
  <ScaleCrop>false</ScaleCrop>
  <Company/>
  <LinksUpToDate>false</LinksUpToDate>
  <CharactersWithSpaces>5480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Я</dc:creator>
  <cp:keywords/>
  <dc:description/>
  <cp:lastModifiedBy>Natalie Я</cp:lastModifiedBy>
  <cp:revision>13</cp:revision>
  <dcterms:created xsi:type="dcterms:W3CDTF">2020-10-07T14:42:00Z</dcterms:created>
  <dcterms:modified xsi:type="dcterms:W3CDTF">2020-10-08T16:54:00Z</dcterms:modified>
</cp:coreProperties>
</file>