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45" w:rsidRDefault="003B6D30" w:rsidP="003B6D30">
      <w:pPr>
        <w:pStyle w:val="1"/>
      </w:pPr>
      <w:r w:rsidRPr="003B6D30">
        <w:rPr>
          <w:color w:val="auto"/>
        </w:rPr>
        <w:t xml:space="preserve">Глюкозамин </w:t>
      </w:r>
      <w:proofErr w:type="spellStart"/>
      <w:r w:rsidRPr="003B6D30">
        <w:rPr>
          <w:color w:val="auto"/>
        </w:rPr>
        <w:t>хондроитин</w:t>
      </w:r>
      <w:proofErr w:type="spellEnd"/>
      <w:r w:rsidRPr="003B6D30">
        <w:rPr>
          <w:color w:val="auto"/>
        </w:rPr>
        <w:t xml:space="preserve"> комплекс</w:t>
      </w:r>
    </w:p>
    <w:p w:rsidR="003B6D30" w:rsidRDefault="003B6D30" w:rsidP="003B6D30">
      <w:pPr>
        <w:pStyle w:val="a3"/>
      </w:pPr>
      <w:r>
        <w:t xml:space="preserve">Глюкозамин </w:t>
      </w:r>
      <w:proofErr w:type="spellStart"/>
      <w:r>
        <w:t>хондроитин</w:t>
      </w:r>
      <w:proofErr w:type="spellEnd"/>
      <w:r>
        <w:t xml:space="preserve"> комплекс</w:t>
      </w:r>
      <w:r w:rsidR="00562BC3" w:rsidRPr="00562BC3">
        <w:t xml:space="preserve"> </w:t>
      </w:r>
      <w:r w:rsidR="00562BC3">
        <w:t xml:space="preserve">является биологически активной добавкой, которая может быть использована в ходе лечения болезней суставов. Многокомпонентный состав препарата способствует нормализации подвижности суставов и защищает их, регулирует обмен в области хрящевой ткани. </w:t>
      </w:r>
    </w:p>
    <w:p w:rsidR="00562BC3" w:rsidRDefault="00562BC3" w:rsidP="003B6D30">
      <w:pPr>
        <w:pStyle w:val="a3"/>
      </w:pPr>
      <w:bookmarkStart w:id="0" w:name="_GoBack"/>
      <w:bookmarkEnd w:id="0"/>
    </w:p>
    <w:p w:rsidR="00562BC3" w:rsidRPr="00562BC3" w:rsidRDefault="00562BC3" w:rsidP="00A431AD">
      <w:pPr>
        <w:pStyle w:val="2"/>
      </w:pPr>
      <w:r w:rsidRPr="00A431AD">
        <w:rPr>
          <w:color w:val="auto"/>
        </w:rPr>
        <w:t>Форма выпуска, состав</w:t>
      </w:r>
    </w:p>
    <w:p w:rsidR="00562BC3" w:rsidRDefault="003B6D30" w:rsidP="003B6D30">
      <w:pPr>
        <w:pStyle w:val="a3"/>
      </w:pPr>
      <w:r>
        <w:t xml:space="preserve">Глюкозамин </w:t>
      </w:r>
      <w:proofErr w:type="spellStart"/>
      <w:r>
        <w:t>хондроитин</w:t>
      </w:r>
      <w:proofErr w:type="spellEnd"/>
      <w:r>
        <w:t xml:space="preserve"> комплекс</w:t>
      </w:r>
      <w:r w:rsidR="00562BC3">
        <w:t xml:space="preserve"> </w:t>
      </w:r>
      <w:r w:rsidR="00280C6C">
        <w:t xml:space="preserve">от российского производителя </w:t>
      </w:r>
      <w:proofErr w:type="spellStart"/>
      <w:r w:rsidR="00280C6C">
        <w:t>Фармакор</w:t>
      </w:r>
      <w:proofErr w:type="spellEnd"/>
      <w:r w:rsidR="00280C6C">
        <w:t xml:space="preserve"> </w:t>
      </w:r>
      <w:r w:rsidR="00562BC3">
        <w:t xml:space="preserve">выпускается в виде капсул для внутреннего приема. </w:t>
      </w:r>
      <w:r w:rsidR="00A431AD">
        <w:t xml:space="preserve">Количественное содержание капсул в одной упаковке – 60 или 90 шт. </w:t>
      </w:r>
      <w:r w:rsidR="00562BC3">
        <w:t xml:space="preserve">В качестве активных компонентов используют глюкозамин и </w:t>
      </w:r>
      <w:proofErr w:type="spellStart"/>
      <w:r w:rsidR="00562BC3">
        <w:t>хондроитин</w:t>
      </w:r>
      <w:proofErr w:type="spellEnd"/>
      <w:r w:rsidR="00562BC3">
        <w:t xml:space="preserve">. </w:t>
      </w:r>
    </w:p>
    <w:p w:rsidR="00866E86" w:rsidRDefault="00866E86" w:rsidP="003B6D30">
      <w:pPr>
        <w:pStyle w:val="a3"/>
      </w:pPr>
    </w:p>
    <w:p w:rsidR="00E91D60" w:rsidRDefault="00E91D60" w:rsidP="003B6D30">
      <w:pPr>
        <w:pStyle w:val="a3"/>
      </w:pPr>
      <w:r>
        <w:t>Также на фармацевтическом рынке существует комплекс а</w:t>
      </w:r>
      <w:r w:rsidR="00183B6A">
        <w:t xml:space="preserve">мериканского производства </w:t>
      </w:r>
      <w:proofErr w:type="spellStart"/>
      <w:r w:rsidR="00183B6A">
        <w:t>Солгар</w:t>
      </w:r>
      <w:proofErr w:type="spellEnd"/>
      <w:r>
        <w:t xml:space="preserve"> Глюкозамин </w:t>
      </w:r>
      <w:proofErr w:type="spellStart"/>
      <w:r>
        <w:t>Хондроитин</w:t>
      </w:r>
      <w:proofErr w:type="spellEnd"/>
      <w:r>
        <w:t xml:space="preserve">. Активными компонентам являются </w:t>
      </w:r>
      <w:proofErr w:type="spellStart"/>
      <w:r>
        <w:t>ходроитин</w:t>
      </w:r>
      <w:proofErr w:type="spellEnd"/>
      <w:r>
        <w:t>, глюкозамин</w:t>
      </w:r>
      <w:r w:rsidR="00183B6A">
        <w:t>, витамин С</w:t>
      </w:r>
      <w:r>
        <w:t xml:space="preserve"> и </w:t>
      </w:r>
      <w:proofErr w:type="spellStart"/>
      <w:r>
        <w:t>метилсульфонилметан</w:t>
      </w:r>
      <w:proofErr w:type="spellEnd"/>
      <w:r>
        <w:t xml:space="preserve"> (МСМ). </w:t>
      </w:r>
    </w:p>
    <w:p w:rsidR="00E91D60" w:rsidRDefault="00E91D60" w:rsidP="003B6D30">
      <w:pPr>
        <w:pStyle w:val="a3"/>
      </w:pPr>
    </w:p>
    <w:p w:rsidR="00A431AD" w:rsidRPr="00B531E8" w:rsidRDefault="00A431AD" w:rsidP="00B531E8">
      <w:pPr>
        <w:pStyle w:val="2"/>
        <w:rPr>
          <w:color w:val="auto"/>
        </w:rPr>
      </w:pPr>
      <w:r w:rsidRPr="00B531E8">
        <w:rPr>
          <w:color w:val="auto"/>
        </w:rPr>
        <w:t>Фармакологическое действие</w:t>
      </w:r>
    </w:p>
    <w:p w:rsidR="003B6D30" w:rsidRDefault="00E91D60" w:rsidP="003B6D30">
      <w:pPr>
        <w:pStyle w:val="a3"/>
      </w:pPr>
      <w:r>
        <w:t xml:space="preserve">Российский </w:t>
      </w:r>
      <w:r w:rsidR="003B6D30">
        <w:t xml:space="preserve">Глюкозамин </w:t>
      </w:r>
      <w:proofErr w:type="spellStart"/>
      <w:r w:rsidR="003B6D30">
        <w:t>хондроитин</w:t>
      </w:r>
      <w:proofErr w:type="spellEnd"/>
      <w:r w:rsidR="003B6D30">
        <w:t xml:space="preserve"> комплекс</w:t>
      </w:r>
      <w:r>
        <w:t xml:space="preserve"> предотвращает процессы деструкции хрящевой ткани и замедляет ее дегенерацию, способствует оказанию умеренного противовоспалительного эффекта</w:t>
      </w:r>
      <w:r w:rsidR="00585DE3">
        <w:t xml:space="preserve">. Под действием капсул наблюдается уменьшение болезненности как в состоянии покоя, так и при двигательной активности. </w:t>
      </w:r>
      <w:r w:rsidR="00183B6A">
        <w:t>Происходит</w:t>
      </w:r>
      <w:r w:rsidR="00585DE3">
        <w:t xml:space="preserve"> восстановление суставов как после полученной спортивной травмы, так и после перелома. </w:t>
      </w:r>
      <w:r w:rsidR="00C140D3">
        <w:t xml:space="preserve">Отличительной особенностью </w:t>
      </w:r>
      <w:proofErr w:type="spellStart"/>
      <w:r w:rsidR="00C140D3">
        <w:t>БАДа</w:t>
      </w:r>
      <w:proofErr w:type="spellEnd"/>
      <w:r w:rsidR="00C140D3">
        <w:t xml:space="preserve"> является достаточно быстрое достижение терапевтического эффекта – примерно спустя 14-50 дней после начала курса приема. Оказанное воздействие сохраняется на протяжении длительного времени. </w:t>
      </w:r>
    </w:p>
    <w:p w:rsidR="00001742" w:rsidRDefault="00001742" w:rsidP="003B6D30">
      <w:pPr>
        <w:pStyle w:val="a3"/>
      </w:pPr>
    </w:p>
    <w:p w:rsidR="00C140D3" w:rsidRDefault="00C2548C" w:rsidP="00AA414E">
      <w:pPr>
        <w:pStyle w:val="a3"/>
        <w:numPr>
          <w:ilvl w:val="0"/>
          <w:numId w:val="2"/>
        </w:numPr>
      </w:pPr>
      <w:r>
        <w:t xml:space="preserve">Благодаря глюкозамину наблюдается нормализация накопления кальция в области костных тканей. </w:t>
      </w:r>
      <w:r w:rsidR="006375DA">
        <w:t>Благодаря данному веществу нормализуется выработка особых компонентов (</w:t>
      </w:r>
      <w:proofErr w:type="spellStart"/>
      <w:r w:rsidR="006375DA">
        <w:t>гиалуроновая</w:t>
      </w:r>
      <w:proofErr w:type="spellEnd"/>
      <w:r w:rsidR="006375DA">
        <w:t xml:space="preserve"> кислота, </w:t>
      </w:r>
      <w:proofErr w:type="spellStart"/>
      <w:r w:rsidR="006375DA">
        <w:t>протеогликаны</w:t>
      </w:r>
      <w:proofErr w:type="spellEnd"/>
      <w:r w:rsidR="006375DA">
        <w:t xml:space="preserve">), принимающих участие в формировании хрящевых тканей и выработке коллагена. </w:t>
      </w:r>
    </w:p>
    <w:p w:rsidR="006375DA" w:rsidRDefault="006375DA" w:rsidP="00AA414E">
      <w:pPr>
        <w:pStyle w:val="a3"/>
        <w:numPr>
          <w:ilvl w:val="0"/>
          <w:numId w:val="2"/>
        </w:numPr>
      </w:pPr>
      <w:proofErr w:type="spellStart"/>
      <w:r>
        <w:t>Хондроитин</w:t>
      </w:r>
      <w:proofErr w:type="spellEnd"/>
      <w:r>
        <w:t xml:space="preserve"> является полисахаридом, который входит в состав соединительных и хрящевых тканей.</w:t>
      </w:r>
      <w:r w:rsidR="00FE1182">
        <w:t xml:space="preserve"> Данное вещество удерживает воду в </w:t>
      </w:r>
      <w:r w:rsidR="00117DC7">
        <w:t xml:space="preserve">хрящах, способствует обеспечению качественной амортизации, а также смягчению ударов процессе двигательной активности. Под воздействием </w:t>
      </w:r>
      <w:proofErr w:type="spellStart"/>
      <w:r w:rsidR="00117DC7">
        <w:t>хондроитина</w:t>
      </w:r>
      <w:proofErr w:type="spellEnd"/>
      <w:r w:rsidR="00117DC7">
        <w:t xml:space="preserve"> снижается активность ферментов, принимающих участие в разрушении соединительных тканей. </w:t>
      </w:r>
    </w:p>
    <w:p w:rsidR="006375DA" w:rsidRDefault="006375DA" w:rsidP="00AA414E">
      <w:pPr>
        <w:pStyle w:val="a3"/>
        <w:numPr>
          <w:ilvl w:val="0"/>
          <w:numId w:val="2"/>
        </w:numPr>
      </w:pPr>
      <w:r>
        <w:t xml:space="preserve">Сочетание глюкозамина и </w:t>
      </w:r>
      <w:proofErr w:type="spellStart"/>
      <w:r>
        <w:t>хондроитина</w:t>
      </w:r>
      <w:proofErr w:type="spellEnd"/>
      <w:r>
        <w:t xml:space="preserve"> взаимно дополняет терапевтическое действие друг друга. </w:t>
      </w:r>
      <w:r w:rsidR="00AA414E">
        <w:t xml:space="preserve">Данные вещества способствуют оказанию выраженного </w:t>
      </w:r>
      <w:proofErr w:type="spellStart"/>
      <w:r w:rsidR="00AA414E">
        <w:t>ходропротекторного</w:t>
      </w:r>
      <w:proofErr w:type="spellEnd"/>
      <w:r w:rsidR="00AA414E">
        <w:t xml:space="preserve"> действия, улучшают процессы метаболизма в хрящевых тканях, замедляют процесс их разрушения. </w:t>
      </w:r>
    </w:p>
    <w:p w:rsidR="002A35AC" w:rsidRDefault="002A35AC" w:rsidP="003B6D30">
      <w:pPr>
        <w:pStyle w:val="a3"/>
        <w:rPr>
          <w:i/>
        </w:rPr>
      </w:pPr>
    </w:p>
    <w:p w:rsidR="000D00B8" w:rsidRDefault="004C0CD8" w:rsidP="003B6D30">
      <w:pPr>
        <w:pStyle w:val="a3"/>
      </w:pPr>
      <w:r w:rsidRPr="002A35AC">
        <w:rPr>
          <w:i/>
        </w:rPr>
        <w:t>Многочисленные клинические исследования подтвердили, что данные вещества отличаются высокой эффективностью и безопасностью.</w:t>
      </w:r>
      <w:r>
        <w:t xml:space="preserve"> </w:t>
      </w:r>
      <w:r w:rsidR="00F767DB">
        <w:t xml:space="preserve">Специалисты утверждают, что глюкозамин и </w:t>
      </w:r>
      <w:proofErr w:type="spellStart"/>
      <w:r w:rsidR="00F767DB">
        <w:t>хондроитин</w:t>
      </w:r>
      <w:proofErr w:type="spellEnd"/>
      <w:r w:rsidR="00F767DB">
        <w:t xml:space="preserve"> являются одними из основных компонентов, помогающих предотвратить </w:t>
      </w:r>
      <w:r w:rsidR="002A35AC">
        <w:t xml:space="preserve">болезни суставов и позвоночника. </w:t>
      </w:r>
    </w:p>
    <w:p w:rsidR="000D00B8" w:rsidRDefault="002A35AC" w:rsidP="003B6D30">
      <w:pPr>
        <w:pStyle w:val="a3"/>
      </w:pPr>
      <w:r>
        <w:t xml:space="preserve">Комплекс может быть использован длительно в ходе поддерживающего лечения болезней суставов. </w:t>
      </w:r>
      <w:r w:rsidR="000D00B8">
        <w:t>Данный БАД оказывает следующие положительные эффекты:</w:t>
      </w:r>
    </w:p>
    <w:p w:rsidR="000D00B8" w:rsidRDefault="000D00B8" w:rsidP="000D00B8">
      <w:pPr>
        <w:pStyle w:val="a3"/>
        <w:numPr>
          <w:ilvl w:val="0"/>
          <w:numId w:val="3"/>
        </w:numPr>
      </w:pPr>
      <w:r>
        <w:t>Нормализует питание суставов и соединительных тканей.</w:t>
      </w:r>
    </w:p>
    <w:p w:rsidR="000D00B8" w:rsidRDefault="000D00B8" w:rsidP="000D00B8">
      <w:pPr>
        <w:pStyle w:val="a3"/>
        <w:numPr>
          <w:ilvl w:val="0"/>
          <w:numId w:val="3"/>
        </w:numPr>
      </w:pPr>
      <w:r>
        <w:t>Предотвращает разрушение и нормализует восстановительные процессы в области хрящевых тканей.</w:t>
      </w:r>
    </w:p>
    <w:p w:rsidR="000D00B8" w:rsidRDefault="000D00B8" w:rsidP="000D00B8">
      <w:pPr>
        <w:pStyle w:val="a3"/>
        <w:numPr>
          <w:ilvl w:val="0"/>
          <w:numId w:val="3"/>
        </w:numPr>
      </w:pPr>
      <w:r>
        <w:t>Оказывает выраженное противовоспалительное действие.</w:t>
      </w:r>
    </w:p>
    <w:p w:rsidR="000D00B8" w:rsidRDefault="000D00B8" w:rsidP="000D00B8">
      <w:pPr>
        <w:pStyle w:val="a3"/>
        <w:numPr>
          <w:ilvl w:val="0"/>
          <w:numId w:val="3"/>
        </w:numPr>
      </w:pPr>
      <w:r>
        <w:t>Формирует связки, костные и соединительные ткани.</w:t>
      </w:r>
    </w:p>
    <w:p w:rsidR="00722297" w:rsidRDefault="00DE7173" w:rsidP="003B6D30">
      <w:pPr>
        <w:pStyle w:val="a3"/>
      </w:pPr>
      <w:r>
        <w:lastRenderedPageBreak/>
        <w:t>Максимального положительного воздействия удается достичь, если использовать комплекс на раннем этапе болезни</w:t>
      </w:r>
      <w:r w:rsidR="000C6D8D">
        <w:t xml:space="preserve"> и систематически принимать капсулы на протяжении нескольких лет. БАД рекомендовано использовать по назначению и под наблюдением врача.</w:t>
      </w:r>
    </w:p>
    <w:p w:rsidR="00001742" w:rsidRDefault="00001742" w:rsidP="003B6D30">
      <w:pPr>
        <w:pStyle w:val="a3"/>
      </w:pPr>
    </w:p>
    <w:p w:rsidR="000C6D8D" w:rsidRDefault="00001742" w:rsidP="00001742">
      <w:pPr>
        <w:pStyle w:val="3"/>
      </w:pPr>
      <w:proofErr w:type="spellStart"/>
      <w:r w:rsidRPr="00001742">
        <w:rPr>
          <w:color w:val="auto"/>
        </w:rPr>
        <w:t>Солгар</w:t>
      </w:r>
      <w:proofErr w:type="spellEnd"/>
      <w:r w:rsidRPr="00001742">
        <w:rPr>
          <w:color w:val="auto"/>
        </w:rPr>
        <w:t xml:space="preserve"> комплекс</w:t>
      </w:r>
    </w:p>
    <w:p w:rsidR="00001742" w:rsidRDefault="00363BBD" w:rsidP="003B6D30">
      <w:pPr>
        <w:pStyle w:val="a3"/>
      </w:pPr>
      <w:r>
        <w:t xml:space="preserve">В состав комплекса </w:t>
      </w:r>
      <w:proofErr w:type="spellStart"/>
      <w:r>
        <w:t>Солгар</w:t>
      </w:r>
      <w:proofErr w:type="spellEnd"/>
      <w:r>
        <w:t xml:space="preserve"> Глюкозамин-</w:t>
      </w:r>
      <w:proofErr w:type="spellStart"/>
      <w:r>
        <w:t>Хондроитин</w:t>
      </w:r>
      <w:proofErr w:type="spellEnd"/>
      <w:r>
        <w:t xml:space="preserve">, помимо глюкозамина и </w:t>
      </w:r>
      <w:proofErr w:type="spellStart"/>
      <w:r>
        <w:t>хондроитина</w:t>
      </w:r>
      <w:proofErr w:type="spellEnd"/>
      <w:r>
        <w:t xml:space="preserve"> входит </w:t>
      </w:r>
      <w:proofErr w:type="spellStart"/>
      <w:r>
        <w:t>метилсульфонилметан</w:t>
      </w:r>
      <w:proofErr w:type="spellEnd"/>
      <w:r>
        <w:t>, который является природным соединением и источником органической серы. Данное вещество способствует оказанию</w:t>
      </w:r>
      <w:r w:rsidR="00001742">
        <w:t>:</w:t>
      </w:r>
    </w:p>
    <w:p w:rsidR="00001742" w:rsidRDefault="00001742" w:rsidP="00001742">
      <w:pPr>
        <w:pStyle w:val="a3"/>
        <w:numPr>
          <w:ilvl w:val="0"/>
          <w:numId w:val="4"/>
        </w:numPr>
      </w:pPr>
      <w:r>
        <w:t>Д</w:t>
      </w:r>
      <w:r w:rsidR="00363BBD">
        <w:t>ополнительного противовоспалитель</w:t>
      </w:r>
      <w:r>
        <w:t>ного и обезболивающего эффекта.</w:t>
      </w:r>
    </w:p>
    <w:p w:rsidR="00866E86" w:rsidRDefault="00001742" w:rsidP="00001742">
      <w:pPr>
        <w:pStyle w:val="a3"/>
        <w:numPr>
          <w:ilvl w:val="0"/>
          <w:numId w:val="4"/>
        </w:numPr>
      </w:pPr>
      <w:r>
        <w:t>П</w:t>
      </w:r>
      <w:r w:rsidR="00363BBD">
        <w:t xml:space="preserve">овышает механическую прочность, упругость и эластичность хрящевых тканей, сухожилий и связок. </w:t>
      </w:r>
    </w:p>
    <w:p w:rsidR="00001742" w:rsidRDefault="00001742" w:rsidP="003B6D30">
      <w:pPr>
        <w:pStyle w:val="a3"/>
      </w:pPr>
    </w:p>
    <w:p w:rsidR="008102E4" w:rsidRPr="00001742" w:rsidRDefault="008102E4" w:rsidP="003B6D30">
      <w:pPr>
        <w:pStyle w:val="a3"/>
        <w:rPr>
          <w:i/>
        </w:rPr>
      </w:pPr>
      <w:r w:rsidRPr="00001742">
        <w:rPr>
          <w:i/>
        </w:rPr>
        <w:t xml:space="preserve">Данный комплекс позволяет </w:t>
      </w:r>
      <w:r w:rsidR="00001742" w:rsidRPr="00001742">
        <w:rPr>
          <w:i/>
        </w:rPr>
        <w:t xml:space="preserve">улучшить самочувствие пациентов с полиартритами в анамнезе. Нормализует подвижность суставов, увеличивает двигательную активность, обновляет суставные хрящи и предотвращает процесс их дальнейшего разрушения. </w:t>
      </w:r>
    </w:p>
    <w:p w:rsidR="00363BBD" w:rsidRDefault="00363BBD" w:rsidP="003B6D30">
      <w:pPr>
        <w:pStyle w:val="a3"/>
      </w:pPr>
    </w:p>
    <w:p w:rsidR="000578B8" w:rsidRPr="000578B8" w:rsidRDefault="000578B8" w:rsidP="000578B8">
      <w:pPr>
        <w:pStyle w:val="2"/>
        <w:rPr>
          <w:color w:val="auto"/>
        </w:rPr>
      </w:pPr>
      <w:r w:rsidRPr="000578B8">
        <w:rPr>
          <w:color w:val="auto"/>
        </w:rPr>
        <w:t>Показания</w:t>
      </w:r>
    </w:p>
    <w:p w:rsidR="000E00BC" w:rsidRDefault="000578B8" w:rsidP="003B6D30">
      <w:pPr>
        <w:pStyle w:val="a3"/>
      </w:pPr>
      <w:r>
        <w:t>Биологически активную добавку рекомендовано использовать</w:t>
      </w:r>
      <w:r w:rsidR="000E00BC">
        <w:t>:</w:t>
      </w:r>
    </w:p>
    <w:p w:rsidR="000578B8" w:rsidRDefault="000E00BC" w:rsidP="00000E6A">
      <w:pPr>
        <w:pStyle w:val="a3"/>
        <w:numPr>
          <w:ilvl w:val="0"/>
          <w:numId w:val="5"/>
        </w:numPr>
      </w:pPr>
      <w:r>
        <w:t>В</w:t>
      </w:r>
      <w:r w:rsidR="000578B8">
        <w:t xml:space="preserve"> качестве дополнительного источника </w:t>
      </w:r>
      <w:r w:rsidR="000835E3">
        <w:t xml:space="preserve">глюкозамина и </w:t>
      </w:r>
      <w:proofErr w:type="spellStart"/>
      <w:r w:rsidR="000835E3">
        <w:t>хондроитина</w:t>
      </w:r>
      <w:proofErr w:type="spellEnd"/>
      <w:r w:rsidR="000835E3">
        <w:t xml:space="preserve">. </w:t>
      </w:r>
    </w:p>
    <w:p w:rsidR="000E00BC" w:rsidRDefault="000E00BC" w:rsidP="00000E6A">
      <w:pPr>
        <w:pStyle w:val="a3"/>
        <w:numPr>
          <w:ilvl w:val="0"/>
          <w:numId w:val="5"/>
        </w:numPr>
      </w:pPr>
      <w:r>
        <w:t xml:space="preserve">Для профилактики и </w:t>
      </w:r>
      <w:r w:rsidR="004D57C2">
        <w:t xml:space="preserve">в ходе </w:t>
      </w:r>
      <w:r w:rsidR="00000E6A">
        <w:t>продолжительного вспомогательного лечения дегенеративно-дистрофических болезней суставов.</w:t>
      </w:r>
    </w:p>
    <w:p w:rsidR="00000E6A" w:rsidRDefault="00000E6A" w:rsidP="00000E6A">
      <w:pPr>
        <w:pStyle w:val="a3"/>
        <w:numPr>
          <w:ilvl w:val="0"/>
          <w:numId w:val="5"/>
        </w:numPr>
      </w:pPr>
      <w:r>
        <w:t>В ходе восстановления суставных тканей после перенесенного перелома, спортивных травм.</w:t>
      </w:r>
    </w:p>
    <w:p w:rsidR="000578B8" w:rsidRDefault="00380AAE" w:rsidP="003B6D30">
      <w:pPr>
        <w:pStyle w:val="a3"/>
      </w:pPr>
      <w:r>
        <w:t xml:space="preserve">Перед началом использования </w:t>
      </w:r>
      <w:proofErr w:type="spellStart"/>
      <w:r>
        <w:t>БАДа</w:t>
      </w:r>
      <w:proofErr w:type="spellEnd"/>
      <w:r>
        <w:t xml:space="preserve"> рекомендовано проконсультироваться с врачом и пройти комплексное обследование. </w:t>
      </w:r>
    </w:p>
    <w:p w:rsidR="001A7385" w:rsidRDefault="001A7385" w:rsidP="003B6D30">
      <w:pPr>
        <w:pStyle w:val="a3"/>
      </w:pPr>
    </w:p>
    <w:p w:rsidR="001A7385" w:rsidRPr="001A7385" w:rsidRDefault="001A7385" w:rsidP="001A7385">
      <w:pPr>
        <w:pStyle w:val="2"/>
        <w:rPr>
          <w:color w:val="auto"/>
        </w:rPr>
      </w:pPr>
      <w:r w:rsidRPr="001A7385">
        <w:rPr>
          <w:color w:val="auto"/>
        </w:rPr>
        <w:t>Противопоказания</w:t>
      </w:r>
    </w:p>
    <w:p w:rsidR="001A7385" w:rsidRDefault="001A7385" w:rsidP="003B6D30">
      <w:pPr>
        <w:pStyle w:val="a3"/>
      </w:pPr>
      <w:r>
        <w:t>Комплекс не рекомендовано использовать при индивидуальн</w:t>
      </w:r>
      <w:r w:rsidR="00EA2CD7">
        <w:t xml:space="preserve">ой непереносимости компонентов, а также в ходе лечения </w:t>
      </w:r>
      <w:r w:rsidR="0036435B">
        <w:t xml:space="preserve">беременных и кормящих женщин, </w:t>
      </w:r>
      <w:r w:rsidR="00EA2CD7">
        <w:t>паци</w:t>
      </w:r>
      <w:r w:rsidR="0036435B">
        <w:t>ентов, которым не исполнилось 14</w:t>
      </w:r>
      <w:r w:rsidR="00EA2CD7">
        <w:t xml:space="preserve"> лет. </w:t>
      </w:r>
    </w:p>
    <w:p w:rsidR="00380AAE" w:rsidRDefault="00380AAE" w:rsidP="003B6D30">
      <w:pPr>
        <w:pStyle w:val="a3"/>
      </w:pPr>
    </w:p>
    <w:p w:rsidR="001A7385" w:rsidRPr="00EA2CD7" w:rsidRDefault="001A7385" w:rsidP="00EA2CD7">
      <w:pPr>
        <w:pStyle w:val="2"/>
        <w:rPr>
          <w:color w:val="auto"/>
        </w:rPr>
      </w:pPr>
      <w:r w:rsidRPr="00EA2CD7">
        <w:rPr>
          <w:color w:val="auto"/>
        </w:rPr>
        <w:t>Способ применения</w:t>
      </w:r>
    </w:p>
    <w:p w:rsidR="00EA2CD7" w:rsidRDefault="00EA2CD7" w:rsidP="003B6D30">
      <w:pPr>
        <w:pStyle w:val="a3"/>
      </w:pPr>
      <w:r>
        <w:t xml:space="preserve">Препарат рекомендовано принимать во время еды. Точную дозу, кратность и продолжительность использования средства определяет врач, принимая во внимание результаты обследования, сопутствующее лечение и показания к применению </w:t>
      </w:r>
      <w:proofErr w:type="spellStart"/>
      <w:r>
        <w:t>БАДа</w:t>
      </w:r>
      <w:proofErr w:type="spellEnd"/>
      <w:r>
        <w:t xml:space="preserve">. </w:t>
      </w:r>
    </w:p>
    <w:p w:rsidR="001A7385" w:rsidRDefault="001A7385" w:rsidP="003B6D30">
      <w:pPr>
        <w:pStyle w:val="a3"/>
      </w:pPr>
    </w:p>
    <w:p w:rsidR="00EA2CD7" w:rsidRPr="00EA2CD7" w:rsidRDefault="00EA2CD7" w:rsidP="00EA2CD7">
      <w:pPr>
        <w:pStyle w:val="2"/>
        <w:rPr>
          <w:color w:val="auto"/>
        </w:rPr>
      </w:pPr>
      <w:r w:rsidRPr="00EA2CD7">
        <w:rPr>
          <w:color w:val="auto"/>
        </w:rPr>
        <w:t>Побочные эффекты</w:t>
      </w:r>
    </w:p>
    <w:p w:rsidR="00EA2CD7" w:rsidRDefault="00EA2CD7" w:rsidP="003B6D30">
      <w:pPr>
        <w:pStyle w:val="a3"/>
      </w:pPr>
      <w:r>
        <w:t>Прием комплекса может способствовать развитию аллергических реакций.</w:t>
      </w:r>
    </w:p>
    <w:p w:rsidR="00EA2CD7" w:rsidRDefault="00EA2CD7" w:rsidP="003B6D30">
      <w:pPr>
        <w:pStyle w:val="a3"/>
      </w:pPr>
    </w:p>
    <w:p w:rsidR="00866E86" w:rsidRDefault="00866E86" w:rsidP="00AD10D3">
      <w:pPr>
        <w:pStyle w:val="2"/>
      </w:pPr>
      <w:r w:rsidRPr="00AD10D3">
        <w:rPr>
          <w:color w:val="auto"/>
        </w:rPr>
        <w:t>Дополнительные рекомендации</w:t>
      </w:r>
    </w:p>
    <w:p w:rsidR="00866E86" w:rsidRDefault="00866E86" w:rsidP="003B6D30">
      <w:pPr>
        <w:pStyle w:val="a3"/>
      </w:pPr>
      <w:r>
        <w:t xml:space="preserve">Комплекс не является лекарственным средством и может быть использован в качестве вспомогательного элемента лечения. </w:t>
      </w:r>
    </w:p>
    <w:p w:rsidR="00722297" w:rsidRDefault="00722297" w:rsidP="003B6D30">
      <w:pPr>
        <w:pStyle w:val="a3"/>
      </w:pPr>
    </w:p>
    <w:p w:rsidR="00722297" w:rsidRDefault="00722297" w:rsidP="003B6D30">
      <w:pPr>
        <w:pStyle w:val="a3"/>
      </w:pPr>
      <w:r>
        <w:t xml:space="preserve">Для достижения лучшего эффекта прием капсул рекомендовано совмещать с наружным нанесением геля универсального Глюкозамин </w:t>
      </w:r>
      <w:proofErr w:type="spellStart"/>
      <w:r>
        <w:t>Хондроитин</w:t>
      </w:r>
      <w:proofErr w:type="spellEnd"/>
      <w:r>
        <w:t xml:space="preserve">. </w:t>
      </w:r>
    </w:p>
    <w:p w:rsidR="00AD10D3" w:rsidRDefault="00AD10D3" w:rsidP="003B6D30">
      <w:pPr>
        <w:pStyle w:val="a3"/>
      </w:pPr>
    </w:p>
    <w:p w:rsidR="00AD10D3" w:rsidRDefault="00AD10D3" w:rsidP="003B6D30">
      <w:pPr>
        <w:pStyle w:val="a3"/>
      </w:pPr>
      <w:r>
        <w:t xml:space="preserve">Хранение препарата должно осуществляться в темном, сухом месте, которое защищено от прямого солнечного света. Оптимальная температура хранения – не более 25 градусов. </w:t>
      </w:r>
    </w:p>
    <w:p w:rsidR="00AD10D3" w:rsidRDefault="00AD10D3" w:rsidP="003B6D30">
      <w:pPr>
        <w:pStyle w:val="a3"/>
      </w:pPr>
      <w:r>
        <w:t xml:space="preserve">Срок годности средства составляет 2 года. </w:t>
      </w:r>
    </w:p>
    <w:p w:rsidR="00BF0EE3" w:rsidRDefault="00BF0EE3" w:rsidP="003B6D30">
      <w:pPr>
        <w:pStyle w:val="a3"/>
      </w:pPr>
    </w:p>
    <w:p w:rsidR="00BF0EE3" w:rsidRPr="00BF0EE3" w:rsidRDefault="00BF0EE3" w:rsidP="00BF0EE3">
      <w:pPr>
        <w:pStyle w:val="2"/>
        <w:rPr>
          <w:color w:val="auto"/>
        </w:rPr>
      </w:pPr>
      <w:proofErr w:type="spellStart"/>
      <w:r w:rsidRPr="00BF0EE3">
        <w:rPr>
          <w:color w:val="auto"/>
        </w:rPr>
        <w:lastRenderedPageBreak/>
        <w:t>Хондроитин</w:t>
      </w:r>
      <w:proofErr w:type="spellEnd"/>
      <w:r w:rsidRPr="00BF0EE3">
        <w:rPr>
          <w:color w:val="auto"/>
        </w:rPr>
        <w:t xml:space="preserve"> комплекс</w:t>
      </w:r>
    </w:p>
    <w:p w:rsidR="00BF0EE3" w:rsidRDefault="00BF0EE3" w:rsidP="00BF0EE3">
      <w:pPr>
        <w:pStyle w:val="a3"/>
      </w:pPr>
      <w:proofErr w:type="spellStart"/>
      <w:r>
        <w:t>Хондроитин</w:t>
      </w:r>
      <w:proofErr w:type="spellEnd"/>
      <w:r>
        <w:t xml:space="preserve"> комплекс является препаратом, который используют в ходе лечения дегенеративно-дистрофических болезней позвоночника и суставов:</w:t>
      </w:r>
    </w:p>
    <w:p w:rsidR="00BF0EE3" w:rsidRDefault="00BF0EE3" w:rsidP="00BF0EE3">
      <w:pPr>
        <w:pStyle w:val="a3"/>
        <w:numPr>
          <w:ilvl w:val="0"/>
          <w:numId w:val="6"/>
        </w:numPr>
      </w:pPr>
      <w:proofErr w:type="spellStart"/>
      <w:r>
        <w:t>Остеоартроза</w:t>
      </w:r>
      <w:proofErr w:type="spellEnd"/>
      <w:r>
        <w:t>.</w:t>
      </w:r>
    </w:p>
    <w:p w:rsidR="00BF0EE3" w:rsidRDefault="00BF0EE3" w:rsidP="00BF0EE3">
      <w:pPr>
        <w:pStyle w:val="a3"/>
        <w:numPr>
          <w:ilvl w:val="0"/>
          <w:numId w:val="6"/>
        </w:numPr>
      </w:pPr>
      <w:proofErr w:type="spellStart"/>
      <w:r>
        <w:t>Плечелопаточного</w:t>
      </w:r>
      <w:proofErr w:type="spellEnd"/>
      <w:r>
        <w:t xml:space="preserve"> периартрита.</w:t>
      </w:r>
    </w:p>
    <w:p w:rsidR="00BF0EE3" w:rsidRDefault="00BF0EE3" w:rsidP="00BF0EE3">
      <w:pPr>
        <w:pStyle w:val="a3"/>
        <w:numPr>
          <w:ilvl w:val="0"/>
          <w:numId w:val="6"/>
        </w:numPr>
      </w:pPr>
      <w:r>
        <w:t>Остеохондроза.</w:t>
      </w:r>
    </w:p>
    <w:p w:rsidR="00BF0EE3" w:rsidRDefault="00BF0EE3" w:rsidP="00BF0EE3">
      <w:pPr>
        <w:pStyle w:val="a3"/>
        <w:numPr>
          <w:ilvl w:val="0"/>
          <w:numId w:val="6"/>
        </w:numPr>
      </w:pPr>
      <w:r>
        <w:t xml:space="preserve">Переломов – для того, чтобы ускорить процесс образования костной мозоли. </w:t>
      </w:r>
    </w:p>
    <w:p w:rsidR="00BF0EE3" w:rsidRDefault="00BF0EE3" w:rsidP="00BF0EE3">
      <w:pPr>
        <w:pStyle w:val="a3"/>
      </w:pPr>
      <w:r>
        <w:t xml:space="preserve">Препарат </w:t>
      </w:r>
      <w:r w:rsidR="00570595">
        <w:t>рекомендовано использовать</w:t>
      </w:r>
      <w:r>
        <w:t xml:space="preserve"> на протяжении нескольких месяцев. Точный курс лечения определяет врач. Для того, чтобы свести к минимуму риск развития нежелательных побочных эффектов не следует превышать дозировку, рекомендованную врачом. </w:t>
      </w:r>
    </w:p>
    <w:p w:rsidR="00BF0EE3" w:rsidRDefault="00BF0EE3" w:rsidP="00BF0EE3">
      <w:pPr>
        <w:pStyle w:val="a3"/>
      </w:pPr>
    </w:p>
    <w:p w:rsidR="00BF0EE3" w:rsidRDefault="00BF0EE3" w:rsidP="00BF0EE3">
      <w:pPr>
        <w:pStyle w:val="a3"/>
      </w:pPr>
      <w:r>
        <w:t xml:space="preserve">Среди противопоказаний отмечают индивидуальную непереносимость, наличие в анамнезе тромбофлебита и сахарного диабета, выраженной дисфункции почек и печени, </w:t>
      </w:r>
      <w:proofErr w:type="spellStart"/>
      <w:r>
        <w:t>фенилкетонурии</w:t>
      </w:r>
      <w:proofErr w:type="spellEnd"/>
      <w:r>
        <w:t xml:space="preserve">, склонности к развитию кровотечений. </w:t>
      </w:r>
      <w:proofErr w:type="spellStart"/>
      <w:r>
        <w:t>Хондроитин</w:t>
      </w:r>
      <w:proofErr w:type="spellEnd"/>
      <w:r>
        <w:t xml:space="preserve"> комплекс также не следует использовать при лечении беременных и кормящих женщин. </w:t>
      </w:r>
    </w:p>
    <w:p w:rsidR="00BF0EE3" w:rsidRDefault="00BF0EE3" w:rsidP="00BF0EE3">
      <w:pPr>
        <w:pStyle w:val="a3"/>
      </w:pPr>
    </w:p>
    <w:p w:rsidR="00BF0EE3" w:rsidRDefault="00BF0EE3" w:rsidP="00BF0EE3">
      <w:pPr>
        <w:pStyle w:val="a3"/>
      </w:pPr>
      <w:r>
        <w:t xml:space="preserve">В ходе комбинированного лечения </w:t>
      </w:r>
      <w:proofErr w:type="spellStart"/>
      <w:r>
        <w:t>Хондроитин</w:t>
      </w:r>
      <w:proofErr w:type="spellEnd"/>
      <w:r>
        <w:t xml:space="preserve"> комплекс может способствовать усилению всасывания тетрациклинов и уменьшению – антибиотиков пенициллинового ряда, а также препаратов на основе левомицетина. Препарат может быть использован совместно с лекарствами из группы НПВП, а также кортикостероидами. </w:t>
      </w:r>
    </w:p>
    <w:p w:rsidR="00BF0EE3" w:rsidRPr="00BF0EE3" w:rsidRDefault="00BF0EE3" w:rsidP="00BF0EE3">
      <w:pPr>
        <w:pStyle w:val="a3"/>
        <w:rPr>
          <w:i/>
        </w:rPr>
      </w:pPr>
      <w:r w:rsidRPr="00BF0EE3">
        <w:rPr>
          <w:i/>
        </w:rPr>
        <w:t xml:space="preserve">Для усиления лечебного эффекта комплекса рекомендовано обогатить ежедневный рацион витаминами и микроэлементами. </w:t>
      </w:r>
    </w:p>
    <w:p w:rsidR="00722297" w:rsidRDefault="00722297" w:rsidP="003B6D30">
      <w:pPr>
        <w:pStyle w:val="a3"/>
      </w:pPr>
    </w:p>
    <w:p w:rsidR="00722297" w:rsidRPr="00B531E8" w:rsidRDefault="00722297" w:rsidP="00B531E8">
      <w:pPr>
        <w:pStyle w:val="2"/>
        <w:rPr>
          <w:color w:val="auto"/>
        </w:rPr>
      </w:pPr>
      <w:r w:rsidRPr="00B531E8">
        <w:rPr>
          <w:color w:val="auto"/>
        </w:rPr>
        <w:t>Аналоги, стоимость</w:t>
      </w:r>
    </w:p>
    <w:p w:rsidR="00722297" w:rsidRDefault="00722297" w:rsidP="003B6D30">
      <w:pPr>
        <w:pStyle w:val="a3"/>
      </w:pPr>
      <w:r>
        <w:t xml:space="preserve">Стоимость комплекса от российского производителя </w:t>
      </w:r>
      <w:proofErr w:type="spellStart"/>
      <w:r>
        <w:t>Фармакор</w:t>
      </w:r>
      <w:proofErr w:type="spellEnd"/>
      <w:r>
        <w:t xml:space="preserve"> на период декабрь 2016 года составляет:</w:t>
      </w:r>
    </w:p>
    <w:p w:rsidR="00722297" w:rsidRDefault="00722297" w:rsidP="00722297">
      <w:pPr>
        <w:pStyle w:val="a3"/>
        <w:numPr>
          <w:ilvl w:val="0"/>
          <w:numId w:val="1"/>
        </w:numPr>
      </w:pPr>
      <w:r>
        <w:t>Капсулы для внутреннего приема, 60 шт. – 330-340 руб.</w:t>
      </w:r>
    </w:p>
    <w:p w:rsidR="00722297" w:rsidRDefault="00722297" w:rsidP="00722297">
      <w:pPr>
        <w:pStyle w:val="a3"/>
        <w:numPr>
          <w:ilvl w:val="0"/>
          <w:numId w:val="1"/>
        </w:numPr>
      </w:pPr>
      <w:r>
        <w:t xml:space="preserve">Капсулы для внутреннего приема, 90 шт. – 420-450 руб. </w:t>
      </w:r>
    </w:p>
    <w:p w:rsidR="00722297" w:rsidRDefault="00722297" w:rsidP="00722297">
      <w:pPr>
        <w:pStyle w:val="a3"/>
      </w:pPr>
    </w:p>
    <w:p w:rsidR="00722297" w:rsidRDefault="00722297" w:rsidP="00722297">
      <w:pPr>
        <w:pStyle w:val="a3"/>
      </w:pPr>
      <w:r>
        <w:t xml:space="preserve">Стоимость американского </w:t>
      </w:r>
      <w:r w:rsidR="004F25D5">
        <w:t>Глюкозамин-</w:t>
      </w:r>
      <w:proofErr w:type="spellStart"/>
      <w:r w:rsidR="004F25D5">
        <w:t>Хондроитин</w:t>
      </w:r>
      <w:proofErr w:type="spellEnd"/>
      <w:r w:rsidR="004F25D5">
        <w:t xml:space="preserve"> </w:t>
      </w:r>
      <w:r>
        <w:t xml:space="preserve">комплекса от производителя </w:t>
      </w:r>
      <w:proofErr w:type="spellStart"/>
      <w:r>
        <w:t>Солгар</w:t>
      </w:r>
      <w:proofErr w:type="spellEnd"/>
      <w:r>
        <w:t xml:space="preserve"> составляет </w:t>
      </w:r>
      <w:r w:rsidR="004F25D5">
        <w:t>от 2360 до 2400 руб</w:t>
      </w:r>
      <w:r w:rsidR="00831BAA">
        <w:t>.</w:t>
      </w:r>
      <w:r w:rsidR="004F25D5">
        <w:t xml:space="preserve"> за 75 штук. </w:t>
      </w:r>
    </w:p>
    <w:p w:rsidR="0036435B" w:rsidRDefault="0036435B" w:rsidP="00722297">
      <w:pPr>
        <w:pStyle w:val="a3"/>
      </w:pPr>
    </w:p>
    <w:p w:rsidR="0036435B" w:rsidRDefault="0036435B" w:rsidP="00722297">
      <w:pPr>
        <w:pStyle w:val="a3"/>
      </w:pPr>
      <w:r>
        <w:t xml:space="preserve">В качестве аналогов рекомендовано обсудить с врачом возможность использования </w:t>
      </w:r>
      <w:proofErr w:type="spellStart"/>
      <w:r>
        <w:t>Артрона</w:t>
      </w:r>
      <w:proofErr w:type="spellEnd"/>
      <w:r>
        <w:t xml:space="preserve"> </w:t>
      </w:r>
      <w:proofErr w:type="spellStart"/>
      <w:r>
        <w:t>Триактив</w:t>
      </w:r>
      <w:proofErr w:type="spellEnd"/>
      <w:r>
        <w:t xml:space="preserve">, </w:t>
      </w:r>
      <w:proofErr w:type="spellStart"/>
      <w:r>
        <w:t>Остеогенона</w:t>
      </w:r>
      <w:proofErr w:type="spellEnd"/>
      <w:r>
        <w:t xml:space="preserve">, </w:t>
      </w:r>
      <w:proofErr w:type="spellStart"/>
      <w:r>
        <w:t>Дикрасина</w:t>
      </w:r>
      <w:proofErr w:type="spellEnd"/>
      <w:r>
        <w:t xml:space="preserve">, </w:t>
      </w:r>
      <w:proofErr w:type="spellStart"/>
      <w:r>
        <w:t>Карипаина</w:t>
      </w:r>
      <w:proofErr w:type="spellEnd"/>
      <w:r>
        <w:t xml:space="preserve"> Ультра. </w:t>
      </w:r>
    </w:p>
    <w:p w:rsidR="00CE7DD4" w:rsidRDefault="00CE7DD4" w:rsidP="00722297">
      <w:pPr>
        <w:pStyle w:val="a3"/>
      </w:pPr>
    </w:p>
    <w:p w:rsidR="00CE7DD4" w:rsidRDefault="00CE7DD4" w:rsidP="00CE7DD4">
      <w:pPr>
        <w:pStyle w:val="2"/>
        <w:rPr>
          <w:color w:val="auto"/>
        </w:rPr>
      </w:pPr>
      <w:r w:rsidRPr="00CE7DD4">
        <w:rPr>
          <w:color w:val="auto"/>
        </w:rPr>
        <w:t xml:space="preserve">Отзывы </w:t>
      </w:r>
    </w:p>
    <w:p w:rsidR="00CE7DD4" w:rsidRDefault="00BF0EE3" w:rsidP="00CE7DD4">
      <w:pPr>
        <w:pStyle w:val="a3"/>
      </w:pPr>
      <w:r>
        <w:t>Отзывы о Глюкозамин-</w:t>
      </w:r>
      <w:proofErr w:type="spellStart"/>
      <w:r>
        <w:t>Хондроитин</w:t>
      </w:r>
      <w:proofErr w:type="spellEnd"/>
      <w:r>
        <w:t xml:space="preserve"> комплексе от производителя </w:t>
      </w:r>
      <w:proofErr w:type="spellStart"/>
      <w:r>
        <w:t>Солгар</w:t>
      </w:r>
      <w:proofErr w:type="spellEnd"/>
      <w:r>
        <w:t xml:space="preserve"> указывают на то, что данное средство, несмотря на высокую стоимость, отличается выраженным терапевтическим эффектом. </w:t>
      </w:r>
    </w:p>
    <w:p w:rsidR="0036558B" w:rsidRDefault="0036558B" w:rsidP="00CE7DD4">
      <w:pPr>
        <w:pStyle w:val="a3"/>
      </w:pPr>
    </w:p>
    <w:p w:rsidR="0036558B" w:rsidRDefault="0036558B" w:rsidP="00CE7DD4">
      <w:pPr>
        <w:pStyle w:val="a3"/>
      </w:pPr>
      <w:proofErr w:type="spellStart"/>
      <w:r>
        <w:t>Соглар</w:t>
      </w:r>
      <w:proofErr w:type="spellEnd"/>
      <w:r>
        <w:t xml:space="preserve"> комплекс на основе </w:t>
      </w:r>
      <w:proofErr w:type="spellStart"/>
      <w:r>
        <w:t>хондроитина</w:t>
      </w:r>
      <w:proofErr w:type="spellEnd"/>
      <w:r>
        <w:t xml:space="preserve"> и глюкозамина заказала с </w:t>
      </w:r>
      <w:proofErr w:type="spellStart"/>
      <w:r>
        <w:t>айхерба</w:t>
      </w:r>
      <w:proofErr w:type="spellEnd"/>
      <w:r>
        <w:t xml:space="preserve">, когда столкнулась с такими неприятными проявления остеохондроза как боль и воспалительный процесс. </w:t>
      </w:r>
      <w:r w:rsidR="001C7BF9">
        <w:t xml:space="preserve">Не могла нормально повернуться и наклониться из-за интенсивной боли, что значительно ухудшало качество жизни. </w:t>
      </w:r>
      <w:r w:rsidR="005E7407">
        <w:t xml:space="preserve">Стоимость у комплекса высокая, однако качество действующих компонентов и состав порадовали. Помимо </w:t>
      </w:r>
      <w:proofErr w:type="spellStart"/>
      <w:r w:rsidR="005E7407">
        <w:t>хондроитина</w:t>
      </w:r>
      <w:proofErr w:type="spellEnd"/>
      <w:r w:rsidR="005E7407">
        <w:t xml:space="preserve"> и глюкозамина, средство содержит витамин С и </w:t>
      </w:r>
      <w:proofErr w:type="spellStart"/>
      <w:r w:rsidR="005E7407">
        <w:t>сероорганические</w:t>
      </w:r>
      <w:proofErr w:type="spellEnd"/>
      <w:r w:rsidR="005E7407">
        <w:t xml:space="preserve"> вещества, усиливающие противовоспалительный эффект. Таблетки находится в увесистой банке из темного стекла. Принимала препарат как указано производителем и спустя несколько месяцев подтверждаю, что эффект есть. Однако, не стоит расслабляться и ждать результата только от </w:t>
      </w:r>
      <w:proofErr w:type="spellStart"/>
      <w:r w:rsidR="005E7407">
        <w:t>БАДа</w:t>
      </w:r>
      <w:proofErr w:type="spellEnd"/>
      <w:r w:rsidR="005E7407">
        <w:t xml:space="preserve">. Для того, чтобы ускорить процесс выздоровления нужно заниматься лечебной физкультурой и гимнастикой. Не лишним будет предварительно обратиться к врачу и обследоваться, что именно вызывает болезненность в суставах или позвоночнике. </w:t>
      </w:r>
      <w:r w:rsidR="00FA0E60">
        <w:t xml:space="preserve">На </w:t>
      </w:r>
      <w:proofErr w:type="spellStart"/>
      <w:r w:rsidR="00FA0E60">
        <w:t>Солгар</w:t>
      </w:r>
      <w:proofErr w:type="spellEnd"/>
      <w:r w:rsidR="00FA0E60">
        <w:t xml:space="preserve"> </w:t>
      </w:r>
      <w:r w:rsidR="00FA0E60">
        <w:lastRenderedPageBreak/>
        <w:t xml:space="preserve">комплекс следует обратить внимание тем пациентам, которые в раннем возрасте столкнулись с проблемой остеохондроза. </w:t>
      </w:r>
    </w:p>
    <w:p w:rsidR="00FA0E60" w:rsidRDefault="00FA0E60" w:rsidP="00CE7DD4">
      <w:pPr>
        <w:pStyle w:val="a3"/>
      </w:pPr>
      <w:r>
        <w:t>Алина</w:t>
      </w:r>
    </w:p>
    <w:p w:rsidR="00FA0E60" w:rsidRDefault="00FA0E60" w:rsidP="00CE7DD4">
      <w:pPr>
        <w:pStyle w:val="a3"/>
      </w:pPr>
    </w:p>
    <w:p w:rsidR="00FA0E60" w:rsidRDefault="0059162F" w:rsidP="00CE7DD4">
      <w:pPr>
        <w:pStyle w:val="a3"/>
      </w:pPr>
      <w:proofErr w:type="spellStart"/>
      <w:r>
        <w:t>Хондропротекторы</w:t>
      </w:r>
      <w:proofErr w:type="spellEnd"/>
      <w:r>
        <w:t xml:space="preserve"> порекомендовал принимать врач от боли в коленных суставах. Изначально было рекомендовано другое средство с похожим составом, однако было решено попробовать комплекс с глюкозамином и </w:t>
      </w:r>
      <w:proofErr w:type="spellStart"/>
      <w:r>
        <w:t>хондроитином</w:t>
      </w:r>
      <w:proofErr w:type="spellEnd"/>
      <w:r>
        <w:t xml:space="preserve"> от </w:t>
      </w:r>
      <w:proofErr w:type="spellStart"/>
      <w:r>
        <w:t>Солгара</w:t>
      </w:r>
      <w:proofErr w:type="spellEnd"/>
      <w:r>
        <w:t xml:space="preserve">. </w:t>
      </w:r>
      <w:r w:rsidR="004A56BB">
        <w:t xml:space="preserve">Состав намного лучше, а стоимость препарата получается даже ниже. К тому же, состав обогащен дополнительными компонентами, призванными усиливать положительный эффект </w:t>
      </w:r>
      <w:proofErr w:type="spellStart"/>
      <w:r w:rsidR="004A56BB">
        <w:t>хондроитина</w:t>
      </w:r>
      <w:proofErr w:type="spellEnd"/>
      <w:r w:rsidR="004A56BB">
        <w:t xml:space="preserve"> и глюкозамина. </w:t>
      </w:r>
      <w:r w:rsidR="00564ADC">
        <w:t xml:space="preserve">Об эффективность говорить рано: комплекс принимаю всего 1,5 месяца. Врач сказала, что потребуется не менее 4-6 месяцев, чтобы говорить о каких-то результатах. Одно можно сказать наверняка: потребность в обезболивающих лекарства или кортикостероидах значительно снижается на фоне использования </w:t>
      </w:r>
      <w:proofErr w:type="spellStart"/>
      <w:r w:rsidR="00564ADC">
        <w:t>хондропротектора</w:t>
      </w:r>
      <w:proofErr w:type="spellEnd"/>
      <w:r w:rsidR="00564ADC">
        <w:t>. Это не может не радовать, поскольку перечень побочных эффектов у НПВП и ГКС внушительный, а травить организм постоянно не хочется.</w:t>
      </w:r>
    </w:p>
    <w:p w:rsidR="00564ADC" w:rsidRPr="00CE7DD4" w:rsidRDefault="00564ADC" w:rsidP="00CE7DD4">
      <w:pPr>
        <w:pStyle w:val="a3"/>
      </w:pPr>
      <w:r>
        <w:t xml:space="preserve">Валентина </w:t>
      </w:r>
    </w:p>
    <w:sectPr w:rsidR="00564ADC" w:rsidRPr="00CE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1930"/>
    <w:multiLevelType w:val="hybridMultilevel"/>
    <w:tmpl w:val="D970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CE3"/>
    <w:multiLevelType w:val="hybridMultilevel"/>
    <w:tmpl w:val="42C4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10AA"/>
    <w:multiLevelType w:val="hybridMultilevel"/>
    <w:tmpl w:val="EB24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04FF"/>
    <w:multiLevelType w:val="hybridMultilevel"/>
    <w:tmpl w:val="96EC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F757A"/>
    <w:multiLevelType w:val="hybridMultilevel"/>
    <w:tmpl w:val="5B00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97919"/>
    <w:multiLevelType w:val="hybridMultilevel"/>
    <w:tmpl w:val="2846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4D"/>
    <w:rsid w:val="00000E6A"/>
    <w:rsid w:val="00001742"/>
    <w:rsid w:val="000578B8"/>
    <w:rsid w:val="000835E3"/>
    <w:rsid w:val="000C6D8D"/>
    <w:rsid w:val="000D00B8"/>
    <w:rsid w:val="000E00BC"/>
    <w:rsid w:val="00117DC7"/>
    <w:rsid w:val="00133D6B"/>
    <w:rsid w:val="00143C04"/>
    <w:rsid w:val="00183B6A"/>
    <w:rsid w:val="001A7385"/>
    <w:rsid w:val="001C7BF9"/>
    <w:rsid w:val="00280C6C"/>
    <w:rsid w:val="00286491"/>
    <w:rsid w:val="002A35AC"/>
    <w:rsid w:val="00363BBD"/>
    <w:rsid w:val="0036435B"/>
    <w:rsid w:val="0036558B"/>
    <w:rsid w:val="00380AAE"/>
    <w:rsid w:val="0038388D"/>
    <w:rsid w:val="003B6D30"/>
    <w:rsid w:val="004A56BB"/>
    <w:rsid w:val="004C0CD8"/>
    <w:rsid w:val="004D57C2"/>
    <w:rsid w:val="004F1F0D"/>
    <w:rsid w:val="004F25D5"/>
    <w:rsid w:val="00562BC3"/>
    <w:rsid w:val="00564ADC"/>
    <w:rsid w:val="00570595"/>
    <w:rsid w:val="00585DE3"/>
    <w:rsid w:val="0059162F"/>
    <w:rsid w:val="005E7407"/>
    <w:rsid w:val="006375DA"/>
    <w:rsid w:val="00722297"/>
    <w:rsid w:val="008102E4"/>
    <w:rsid w:val="00831BAA"/>
    <w:rsid w:val="00866E86"/>
    <w:rsid w:val="009C2F29"/>
    <w:rsid w:val="00A431AD"/>
    <w:rsid w:val="00AA414E"/>
    <w:rsid w:val="00AD10D3"/>
    <w:rsid w:val="00B531E8"/>
    <w:rsid w:val="00BF0EE3"/>
    <w:rsid w:val="00C140D3"/>
    <w:rsid w:val="00C2548C"/>
    <w:rsid w:val="00C822DB"/>
    <w:rsid w:val="00CE7DD4"/>
    <w:rsid w:val="00DE7173"/>
    <w:rsid w:val="00E91D60"/>
    <w:rsid w:val="00E93483"/>
    <w:rsid w:val="00E97F86"/>
    <w:rsid w:val="00EA2CD7"/>
    <w:rsid w:val="00F1434D"/>
    <w:rsid w:val="00F767DB"/>
    <w:rsid w:val="00FA0E60"/>
    <w:rsid w:val="00FD6ABC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A58A-0F1B-41F4-A7CC-506B65F9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1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D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6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10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17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1061</Words>
  <Characters>8164</Characters>
  <Application>Microsoft Office Word</Application>
  <DocSecurity>0</DocSecurity>
  <Lines>165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Sky</dc:creator>
  <cp:keywords/>
  <dc:description/>
  <cp:lastModifiedBy>Elin Sky</cp:lastModifiedBy>
  <cp:revision>57</cp:revision>
  <dcterms:created xsi:type="dcterms:W3CDTF">2016-12-26T16:45:00Z</dcterms:created>
  <dcterms:modified xsi:type="dcterms:W3CDTF">2016-12-27T15:50:00Z</dcterms:modified>
</cp:coreProperties>
</file>