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E326A1" w14:textId="5ACFABEA" w:rsidR="002E7FEC" w:rsidRDefault="00427FE5" w:rsidP="005E1D9B">
      <w:pPr>
        <w:pStyle w:val="a5"/>
        <w:rPr>
          <w:rFonts w:ascii="Arial" w:hAnsi="Arial" w:cs="Arial"/>
          <w:b/>
          <w:sz w:val="22"/>
          <w:szCs w:val="22"/>
        </w:rPr>
      </w:pPr>
      <w:r>
        <w:fldChar w:fldCharType="begin"/>
      </w:r>
      <w:r>
        <w:instrText xml:space="preserve"> HYPERLINK "https://text.ru/antiplagiat/5f8e0b5d20fa3" </w:instrText>
      </w:r>
      <w:r>
        <w:fldChar w:fldCharType="separate"/>
      </w:r>
      <w:r w:rsidR="002E7FEC" w:rsidRPr="00A93EE7">
        <w:rPr>
          <w:rStyle w:val="a4"/>
          <w:rFonts w:ascii="Arial" w:hAnsi="Arial" w:cs="Arial"/>
          <w:b/>
          <w:sz w:val="22"/>
          <w:szCs w:val="22"/>
        </w:rPr>
        <w:t>https://text.ru/antiplagiat/5f8e0b5d20fa3</w:t>
      </w:r>
      <w:r>
        <w:rPr>
          <w:rStyle w:val="a4"/>
          <w:rFonts w:ascii="Arial" w:hAnsi="Arial" w:cs="Arial"/>
          <w:b/>
          <w:sz w:val="22"/>
          <w:szCs w:val="22"/>
        </w:rPr>
        <w:fldChar w:fldCharType="end"/>
      </w:r>
    </w:p>
    <w:p w14:paraId="41FCF207" w14:textId="77777777" w:rsidR="002E7FEC" w:rsidRDefault="002E7FEC" w:rsidP="005E1D9B">
      <w:pPr>
        <w:pStyle w:val="a5"/>
        <w:rPr>
          <w:rFonts w:ascii="Arial" w:hAnsi="Arial" w:cs="Arial"/>
          <w:b/>
          <w:sz w:val="22"/>
          <w:szCs w:val="22"/>
        </w:rPr>
      </w:pPr>
    </w:p>
    <w:p w14:paraId="43F0AD64" w14:textId="77777777" w:rsidR="00402CB9" w:rsidRPr="006D03E1" w:rsidRDefault="00402CB9" w:rsidP="005E1D9B">
      <w:pPr>
        <w:pStyle w:val="a5"/>
        <w:rPr>
          <w:rFonts w:ascii="Arial" w:hAnsi="Arial" w:cs="Arial"/>
          <w:b/>
          <w:sz w:val="22"/>
          <w:szCs w:val="22"/>
        </w:rPr>
      </w:pPr>
      <w:r w:rsidRPr="006D03E1">
        <w:rPr>
          <w:rFonts w:ascii="Arial" w:hAnsi="Arial" w:cs="Arial"/>
          <w:b/>
          <w:sz w:val="22"/>
          <w:szCs w:val="22"/>
        </w:rPr>
        <w:t>Клейкая лента (скотч).</w:t>
      </w:r>
    </w:p>
    <w:p w14:paraId="0338AEC2" w14:textId="77777777" w:rsidR="00402CB9" w:rsidRPr="005E1D9B" w:rsidRDefault="00402CB9" w:rsidP="005E1D9B">
      <w:pPr>
        <w:pStyle w:val="a5"/>
        <w:rPr>
          <w:rFonts w:ascii="Arial" w:hAnsi="Arial" w:cs="Arial"/>
          <w:sz w:val="22"/>
          <w:szCs w:val="22"/>
          <w:lang w:val="en-US"/>
        </w:rPr>
      </w:pPr>
    </w:p>
    <w:p w14:paraId="309506F8" w14:textId="3646F635" w:rsidR="005E1D9B" w:rsidRDefault="000B6C1D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31E57C4B" wp14:editId="4BDE05C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515235" cy="1514475"/>
            <wp:effectExtent l="0" t="0" r="0" b="9525"/>
            <wp:wrapThrough wrapText="bothSides">
              <wp:wrapPolygon edited="0">
                <wp:start x="0" y="0"/>
                <wp:lineTo x="0" y="21374"/>
                <wp:lineTo x="21376" y="21374"/>
                <wp:lineTo x="21376" y="0"/>
                <wp:lineTo x="0" y="0"/>
              </wp:wrapPolygon>
            </wp:wrapThrough>
            <wp:docPr id="4" name="Изображение 4" descr="Macintosh HD:Users:natalie:Desktop:Снимок экрана 2020-10-19 в 16.37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talie:Desktop:Снимок экрана 2020-10-19 в 16.37.5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D9B">
        <w:rPr>
          <w:rFonts w:ascii="Arial" w:hAnsi="Arial" w:cs="Arial"/>
          <w:sz w:val="22"/>
          <w:szCs w:val="22"/>
        </w:rPr>
        <w:t xml:space="preserve">Клейкая лента (скотч) </w:t>
      </w:r>
      <w:r w:rsidR="005E1D9B">
        <w:rPr>
          <w:rFonts w:ascii="Arial" w:hAnsi="Arial" w:cs="Arial"/>
          <w:color w:val="212529"/>
          <w:sz w:val="22"/>
          <w:szCs w:val="22"/>
        </w:rPr>
        <w:t>стала такой же привычной в нашей жизни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 xml:space="preserve">, как </w:t>
      </w:r>
      <w:r w:rsidR="005E1D9B">
        <w:rPr>
          <w:rFonts w:ascii="Arial" w:hAnsi="Arial" w:cs="Arial"/>
          <w:color w:val="212529"/>
          <w:sz w:val="22"/>
          <w:szCs w:val="22"/>
        </w:rPr>
        <w:t xml:space="preserve">и 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>проточная вода</w:t>
      </w:r>
      <w:r w:rsidR="002C7883">
        <w:rPr>
          <w:rFonts w:ascii="Arial" w:hAnsi="Arial" w:cs="Arial"/>
          <w:color w:val="212529"/>
          <w:sz w:val="22"/>
          <w:szCs w:val="22"/>
        </w:rPr>
        <w:t xml:space="preserve"> из-</w:t>
      </w:r>
      <w:r w:rsidR="005E1D9B">
        <w:rPr>
          <w:rFonts w:ascii="Arial" w:hAnsi="Arial" w:cs="Arial"/>
          <w:color w:val="212529"/>
          <w:sz w:val="22"/>
          <w:szCs w:val="22"/>
        </w:rPr>
        <w:t>по</w:t>
      </w:r>
      <w:r w:rsidR="0040508A">
        <w:rPr>
          <w:rFonts w:ascii="Arial" w:hAnsi="Arial" w:cs="Arial"/>
          <w:color w:val="212529"/>
          <w:sz w:val="22"/>
          <w:szCs w:val="22"/>
        </w:rPr>
        <w:t>д</w:t>
      </w:r>
      <w:r w:rsidR="005E1D9B">
        <w:rPr>
          <w:rFonts w:ascii="Arial" w:hAnsi="Arial" w:cs="Arial"/>
          <w:color w:val="212529"/>
          <w:sz w:val="22"/>
          <w:szCs w:val="22"/>
        </w:rPr>
        <w:t xml:space="preserve"> крана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>. </w:t>
      </w:r>
    </w:p>
    <w:p w14:paraId="60391E4D" w14:textId="25FA2E88" w:rsidR="0040508A" w:rsidRDefault="002E5821" w:rsidP="002E5821">
      <w:pPr>
        <w:pStyle w:val="a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 xml:space="preserve">Ее не просто используют все и везде, она </w:t>
      </w:r>
      <w:r w:rsidR="0040508A">
        <w:rPr>
          <w:rFonts w:ascii="Arial" w:hAnsi="Arial" w:cs="Arial"/>
          <w:color w:val="212529"/>
          <w:sz w:val="22"/>
          <w:szCs w:val="22"/>
        </w:rPr>
        <w:t xml:space="preserve">даже </w:t>
      </w:r>
      <w:r>
        <w:rPr>
          <w:rFonts w:ascii="Arial" w:hAnsi="Arial" w:cs="Arial"/>
          <w:color w:val="212529"/>
          <w:sz w:val="22"/>
          <w:szCs w:val="22"/>
        </w:rPr>
        <w:t xml:space="preserve">стала объектом шуток и анекдотов. Например: </w:t>
      </w:r>
      <w:r w:rsidR="00427FE5">
        <w:rPr>
          <w:rFonts w:ascii="Arial" w:hAnsi="Arial" w:cs="Arial"/>
          <w:sz w:val="22"/>
          <w:szCs w:val="22"/>
        </w:rPr>
        <w:t>з</w:t>
      </w:r>
      <w:r w:rsidRPr="005E1D9B">
        <w:rPr>
          <w:rFonts w:ascii="Arial" w:hAnsi="Arial" w:cs="Arial"/>
          <w:sz w:val="22"/>
          <w:szCs w:val="22"/>
        </w:rPr>
        <w:t xml:space="preserve">ря </w:t>
      </w:r>
      <w:r>
        <w:rPr>
          <w:rFonts w:ascii="Arial" w:hAnsi="Arial" w:cs="Arial"/>
          <w:sz w:val="22"/>
          <w:szCs w:val="22"/>
        </w:rPr>
        <w:t>людям</w:t>
      </w:r>
      <w:r w:rsidR="00EA1A74">
        <w:rPr>
          <w:rFonts w:ascii="Arial" w:hAnsi="Arial" w:cs="Arial"/>
          <w:sz w:val="22"/>
          <w:szCs w:val="22"/>
        </w:rPr>
        <w:t xml:space="preserve"> показали скотч, теперь на</w:t>
      </w:r>
      <w:r w:rsidRPr="005E1D9B">
        <w:rPr>
          <w:rFonts w:ascii="Arial" w:hAnsi="Arial" w:cs="Arial"/>
          <w:sz w:val="22"/>
          <w:szCs w:val="22"/>
        </w:rPr>
        <w:t xml:space="preserve"> нем держится все, что должно быть прибито, прикручено и подвешено.</w:t>
      </w:r>
      <w:r w:rsidR="0040508A">
        <w:rPr>
          <w:rFonts w:ascii="Arial" w:hAnsi="Arial" w:cs="Arial"/>
          <w:sz w:val="22"/>
          <w:szCs w:val="22"/>
        </w:rPr>
        <w:t xml:space="preserve"> </w:t>
      </w:r>
    </w:p>
    <w:p w14:paraId="0A4C6863" w14:textId="77777777" w:rsidR="002E5821" w:rsidRDefault="0040508A" w:rsidP="002E5821">
      <w:pPr>
        <w:pStyle w:val="a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 это только подтверждает устойчивое мнение, что в каждой шутке есть доля шутки…</w:t>
      </w:r>
    </w:p>
    <w:p w14:paraId="304D4D78" w14:textId="77777777" w:rsidR="002E5821" w:rsidRDefault="002E5821" w:rsidP="002E5821">
      <w:pPr>
        <w:pStyle w:val="a5"/>
        <w:rPr>
          <w:rFonts w:ascii="Arial" w:hAnsi="Arial" w:cs="Arial"/>
          <w:sz w:val="22"/>
          <w:szCs w:val="22"/>
        </w:rPr>
      </w:pPr>
    </w:p>
    <w:p w14:paraId="20A1D494" w14:textId="77777777" w:rsidR="002E5821" w:rsidRDefault="005E1D9B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 xml:space="preserve">До того, как </w:t>
      </w:r>
      <w:r w:rsidR="002E5821">
        <w:rPr>
          <w:rFonts w:ascii="Arial" w:hAnsi="Arial" w:cs="Arial"/>
          <w:color w:val="212529"/>
          <w:sz w:val="22"/>
          <w:szCs w:val="22"/>
        </w:rPr>
        <w:t xml:space="preserve">компания </w:t>
      </w:r>
      <w:r w:rsidRPr="005E1D9B">
        <w:rPr>
          <w:rFonts w:ascii="Arial" w:hAnsi="Arial" w:cs="Arial"/>
          <w:color w:val="212529"/>
          <w:sz w:val="22"/>
          <w:szCs w:val="22"/>
        </w:rPr>
        <w:t xml:space="preserve">3M представила клейкую ленту в 1925 году, основные средства склеивания были довольно </w:t>
      </w:r>
      <w:r w:rsidR="002E5821">
        <w:rPr>
          <w:rFonts w:ascii="Arial" w:hAnsi="Arial" w:cs="Arial"/>
          <w:color w:val="212529"/>
          <w:sz w:val="22"/>
          <w:szCs w:val="22"/>
        </w:rPr>
        <w:t>банальными</w:t>
      </w:r>
      <w:r w:rsidRPr="005E1D9B">
        <w:rPr>
          <w:rFonts w:ascii="Arial" w:hAnsi="Arial" w:cs="Arial"/>
          <w:color w:val="212529"/>
          <w:sz w:val="22"/>
          <w:szCs w:val="22"/>
        </w:rPr>
        <w:t>.</w:t>
      </w:r>
      <w:r w:rsidR="00F35187" w:rsidRPr="00F35187">
        <w:rPr>
          <w:rFonts w:ascii="Arial" w:hAnsi="Arial" w:cs="Arial"/>
          <w:color w:val="212529"/>
          <w:sz w:val="22"/>
          <w:szCs w:val="22"/>
        </w:rPr>
        <w:t xml:space="preserve"> </w:t>
      </w:r>
      <w:r w:rsidR="00F35187">
        <w:rPr>
          <w:rFonts w:ascii="Arial" w:hAnsi="Arial" w:cs="Arial"/>
          <w:color w:val="212529"/>
          <w:sz w:val="22"/>
          <w:szCs w:val="22"/>
        </w:rPr>
        <w:t>Д</w:t>
      </w:r>
      <w:r w:rsidR="00F35187" w:rsidRPr="005E1D9B">
        <w:rPr>
          <w:rFonts w:ascii="Arial" w:hAnsi="Arial" w:cs="Arial"/>
          <w:color w:val="212529"/>
          <w:sz w:val="22"/>
          <w:szCs w:val="22"/>
        </w:rPr>
        <w:t xml:space="preserve">о появления </w:t>
      </w:r>
      <w:r w:rsidR="00F35187">
        <w:rPr>
          <w:rFonts w:ascii="Arial" w:hAnsi="Arial" w:cs="Arial"/>
          <w:color w:val="212529"/>
          <w:sz w:val="22"/>
          <w:szCs w:val="22"/>
        </w:rPr>
        <w:t xml:space="preserve">клейкой </w:t>
      </w:r>
      <w:r w:rsidR="00F35187" w:rsidRPr="005E1D9B">
        <w:rPr>
          <w:rFonts w:ascii="Arial" w:hAnsi="Arial" w:cs="Arial"/>
          <w:color w:val="212529"/>
          <w:sz w:val="22"/>
          <w:szCs w:val="22"/>
        </w:rPr>
        <w:t>ленты, большую часть липкой работы выполняли клеи и эпоксидные смолы. Но у них были серьезные недостатки, особенно в быту. </w:t>
      </w:r>
    </w:p>
    <w:p w14:paraId="7B64FF63" w14:textId="77777777" w:rsidR="007A6A21" w:rsidRDefault="007A6A21" w:rsidP="002E5821">
      <w:pPr>
        <w:rPr>
          <w:rFonts w:ascii="Arial" w:hAnsi="Arial" w:cs="Arial"/>
          <w:color w:val="212529"/>
          <w:sz w:val="22"/>
          <w:szCs w:val="22"/>
        </w:rPr>
      </w:pPr>
    </w:p>
    <w:p w14:paraId="6CA6800F" w14:textId="613D977B" w:rsidR="002E5821" w:rsidRPr="002E5821" w:rsidRDefault="007A6A21" w:rsidP="002E5821">
      <w:pPr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noProof/>
          <w:color w:val="212529"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1F90E73C" wp14:editId="15039BE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514600" cy="1166495"/>
            <wp:effectExtent l="0" t="0" r="0" b="1905"/>
            <wp:wrapThrough wrapText="bothSides">
              <wp:wrapPolygon edited="0">
                <wp:start x="0" y="0"/>
                <wp:lineTo x="0" y="21165"/>
                <wp:lineTo x="21382" y="21165"/>
                <wp:lineTo x="21382" y="0"/>
                <wp:lineTo x="0" y="0"/>
              </wp:wrapPolygon>
            </wp:wrapThrough>
            <wp:docPr id="6" name="Изображение 6" descr="Macintosh HD:Users:natalie:Desktop:Снимок экрана 2020-10-19 в 16.51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talie:Desktop:Снимок экрана 2020-10-19 в 16.51.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821">
        <w:rPr>
          <w:rFonts w:ascii="Arial" w:hAnsi="Arial" w:cs="Arial"/>
          <w:color w:val="212529"/>
          <w:sz w:val="22"/>
          <w:szCs w:val="22"/>
        </w:rPr>
        <w:t>Первой появилась м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>аляр</w:t>
      </w:r>
      <w:r w:rsidR="002E5821">
        <w:rPr>
          <w:rFonts w:ascii="Arial" w:hAnsi="Arial" w:cs="Arial"/>
          <w:color w:val="212529"/>
          <w:sz w:val="22"/>
          <w:szCs w:val="22"/>
        </w:rPr>
        <w:t>ная лента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 xml:space="preserve">, </w:t>
      </w:r>
      <w:r w:rsidR="002E5821">
        <w:rPr>
          <w:rFonts w:ascii="Arial" w:hAnsi="Arial" w:cs="Arial"/>
          <w:color w:val="212529"/>
          <w:sz w:val="22"/>
          <w:szCs w:val="22"/>
        </w:rPr>
        <w:t xml:space="preserve">которая 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>была предназначена для решения очень специфической задачи: нанесения двухцветной краски на автомобили, которые были популярны в то время.</w:t>
      </w:r>
      <w:r w:rsidR="002E5821">
        <w:rPr>
          <w:rFonts w:ascii="Arial" w:hAnsi="Arial" w:cs="Arial"/>
          <w:color w:val="212529"/>
          <w:sz w:val="22"/>
          <w:szCs w:val="22"/>
        </w:rPr>
        <w:t xml:space="preserve"> </w:t>
      </w:r>
      <w:r w:rsidR="002E5821" w:rsidRPr="002E5821">
        <w:rPr>
          <w:rFonts w:ascii="Arial" w:hAnsi="Arial" w:cs="Arial"/>
          <w:color w:val="212529"/>
          <w:sz w:val="22"/>
          <w:szCs w:val="22"/>
        </w:rPr>
        <w:t xml:space="preserve">Так </w:t>
      </w:r>
      <w:r w:rsidR="002E5821">
        <w:rPr>
          <w:rFonts w:ascii="Arial" w:hAnsi="Arial" w:cs="Arial"/>
          <w:color w:val="212529"/>
          <w:sz w:val="22"/>
          <w:szCs w:val="22"/>
        </w:rPr>
        <w:t>н</w:t>
      </w:r>
      <w:r w:rsidR="002E5821" w:rsidRPr="002E5821">
        <w:rPr>
          <w:rFonts w:ascii="Arial" w:hAnsi="Arial" w:cs="Arial"/>
          <w:color w:val="212529"/>
          <w:sz w:val="22"/>
          <w:szCs w:val="22"/>
        </w:rPr>
        <w:t xml:space="preserve">еудачная покраска автомобиля привела к идее </w:t>
      </w:r>
      <w:r w:rsidR="002E5821">
        <w:rPr>
          <w:rFonts w:ascii="Arial" w:hAnsi="Arial" w:cs="Arial"/>
          <w:color w:val="212529"/>
          <w:sz w:val="22"/>
          <w:szCs w:val="22"/>
        </w:rPr>
        <w:t xml:space="preserve">создания </w:t>
      </w:r>
      <w:r w:rsidR="002E5821">
        <w:rPr>
          <w:rFonts w:ascii="Arial" w:hAnsi="Arial" w:cs="Arial"/>
          <w:sz w:val="22"/>
          <w:szCs w:val="22"/>
        </w:rPr>
        <w:t>кле</w:t>
      </w:r>
      <w:r w:rsidR="00211F61">
        <w:rPr>
          <w:rFonts w:ascii="Arial" w:hAnsi="Arial" w:cs="Arial"/>
          <w:sz w:val="22"/>
          <w:szCs w:val="22"/>
        </w:rPr>
        <w:t>йкой ленты, в последствии назва</w:t>
      </w:r>
      <w:r w:rsidR="002E5821">
        <w:rPr>
          <w:rFonts w:ascii="Arial" w:hAnsi="Arial" w:cs="Arial"/>
          <w:sz w:val="22"/>
          <w:szCs w:val="22"/>
        </w:rPr>
        <w:t xml:space="preserve">ной </w:t>
      </w:r>
      <w:proofErr w:type="spellStart"/>
      <w:r w:rsidR="002E5821" w:rsidRPr="005E1D9B">
        <w:rPr>
          <w:rFonts w:ascii="Arial" w:hAnsi="Arial" w:cs="Arial"/>
          <w:color w:val="212529"/>
          <w:sz w:val="22"/>
          <w:szCs w:val="22"/>
        </w:rPr>
        <w:t>Scotch</w:t>
      </w:r>
      <w:proofErr w:type="spellEnd"/>
      <w:r w:rsidR="002E5821" w:rsidRPr="005E1D9B">
        <w:rPr>
          <w:rFonts w:ascii="Arial" w:hAnsi="Arial" w:cs="Arial"/>
          <w:color w:val="212529"/>
          <w:sz w:val="22"/>
          <w:szCs w:val="22"/>
        </w:rPr>
        <w:t>®</w:t>
      </w:r>
      <w:r w:rsidR="002E5821">
        <w:rPr>
          <w:rFonts w:ascii="Arial" w:hAnsi="Arial" w:cs="Arial"/>
          <w:color w:val="212529"/>
          <w:sz w:val="22"/>
          <w:szCs w:val="22"/>
        </w:rPr>
        <w:t>.</w:t>
      </w:r>
    </w:p>
    <w:p w14:paraId="4A8BAC78" w14:textId="77777777" w:rsidR="005E1D9B" w:rsidRPr="005E1D9B" w:rsidRDefault="005E1D9B" w:rsidP="002E5821">
      <w:pPr>
        <w:rPr>
          <w:rFonts w:ascii="Arial" w:hAnsi="Arial" w:cs="Arial"/>
          <w:color w:val="212529"/>
          <w:sz w:val="22"/>
          <w:szCs w:val="22"/>
        </w:rPr>
      </w:pPr>
    </w:p>
    <w:p w14:paraId="6B645C85" w14:textId="3D57D324" w:rsidR="00F35187" w:rsidRPr="005E1D9B" w:rsidRDefault="0040508A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>Затем компания 3М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 xml:space="preserve"> изобрел</w:t>
      </w:r>
      <w:r>
        <w:rPr>
          <w:rFonts w:ascii="Arial" w:hAnsi="Arial" w:cs="Arial"/>
          <w:color w:val="212529"/>
          <w:sz w:val="22"/>
          <w:szCs w:val="22"/>
        </w:rPr>
        <w:t>а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 xml:space="preserve"> прозрачную </w:t>
      </w:r>
      <w:r w:rsidR="00EA1A74">
        <w:rPr>
          <w:rFonts w:ascii="Arial" w:hAnsi="Arial" w:cs="Arial"/>
          <w:color w:val="212529"/>
          <w:sz w:val="22"/>
          <w:szCs w:val="22"/>
        </w:rPr>
        <w:t>целлофановую ленту, позже назва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 xml:space="preserve">ную </w:t>
      </w:r>
      <w:proofErr w:type="spellStart"/>
      <w:r w:rsidR="005E1D9B" w:rsidRPr="005E1D9B">
        <w:rPr>
          <w:rFonts w:ascii="Arial" w:hAnsi="Arial" w:cs="Arial"/>
          <w:color w:val="212529"/>
          <w:sz w:val="22"/>
          <w:szCs w:val="22"/>
        </w:rPr>
        <w:t>Scotch</w:t>
      </w:r>
      <w:proofErr w:type="spellEnd"/>
      <w:r w:rsidR="005E1D9B" w:rsidRPr="005E1D9B">
        <w:rPr>
          <w:rFonts w:ascii="Arial" w:hAnsi="Arial" w:cs="Arial"/>
          <w:color w:val="212529"/>
          <w:sz w:val="22"/>
          <w:szCs w:val="22"/>
        </w:rPr>
        <w:t xml:space="preserve">® </w:t>
      </w:r>
      <w:proofErr w:type="spellStart"/>
      <w:r w:rsidR="005E1D9B" w:rsidRPr="005E1D9B">
        <w:rPr>
          <w:rFonts w:ascii="Arial" w:hAnsi="Arial" w:cs="Arial"/>
          <w:color w:val="212529"/>
          <w:sz w:val="22"/>
          <w:szCs w:val="22"/>
        </w:rPr>
        <w:t>Magic</w:t>
      </w:r>
      <w:proofErr w:type="spellEnd"/>
      <w:r w:rsidR="005E1D9B" w:rsidRPr="005E1D9B">
        <w:rPr>
          <w:rFonts w:ascii="Arial" w:hAnsi="Arial" w:cs="Arial"/>
          <w:color w:val="212529"/>
          <w:sz w:val="22"/>
          <w:szCs w:val="22"/>
        </w:rPr>
        <w:t xml:space="preserve"> </w:t>
      </w:r>
      <w:proofErr w:type="spellStart"/>
      <w:r w:rsidR="005E1D9B" w:rsidRPr="005E1D9B">
        <w:rPr>
          <w:rFonts w:ascii="Arial" w:hAnsi="Arial" w:cs="Arial"/>
          <w:color w:val="212529"/>
          <w:sz w:val="22"/>
          <w:szCs w:val="22"/>
        </w:rPr>
        <w:t>Tape</w:t>
      </w:r>
      <w:proofErr w:type="spellEnd"/>
      <w:r w:rsidR="005E1D9B" w:rsidRPr="005E1D9B">
        <w:rPr>
          <w:rFonts w:ascii="Arial" w:hAnsi="Arial" w:cs="Arial"/>
          <w:color w:val="212529"/>
          <w:sz w:val="22"/>
          <w:szCs w:val="22"/>
        </w:rPr>
        <w:t>. </w:t>
      </w:r>
      <w:r>
        <w:rPr>
          <w:rFonts w:ascii="Arial" w:hAnsi="Arial" w:cs="Arial"/>
          <w:color w:val="212529"/>
          <w:sz w:val="22"/>
          <w:szCs w:val="22"/>
        </w:rPr>
        <w:t>И тогда все поняли, что п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 xml:space="preserve">одарочная упаковка </w:t>
      </w:r>
      <w:r>
        <w:rPr>
          <w:rFonts w:ascii="Arial" w:hAnsi="Arial" w:cs="Arial"/>
          <w:color w:val="212529"/>
          <w:sz w:val="22"/>
          <w:szCs w:val="22"/>
        </w:rPr>
        <w:t xml:space="preserve">теперь 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>никогда не будет прежней.</w:t>
      </w:r>
    </w:p>
    <w:p w14:paraId="043E4DDC" w14:textId="77777777" w:rsidR="0040508A" w:rsidRDefault="005E1D9B" w:rsidP="0040508A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>Как и повседневные домашние дела. </w:t>
      </w:r>
      <w:r w:rsidR="0040508A">
        <w:rPr>
          <w:rFonts w:ascii="Arial" w:hAnsi="Arial" w:cs="Arial"/>
          <w:color w:val="212529"/>
          <w:sz w:val="22"/>
          <w:szCs w:val="22"/>
        </w:rPr>
        <w:t>Мы ремонтируем мног</w:t>
      </w:r>
      <w:r w:rsidRPr="005E1D9B">
        <w:rPr>
          <w:rFonts w:ascii="Arial" w:hAnsi="Arial" w:cs="Arial"/>
          <w:color w:val="212529"/>
          <w:sz w:val="22"/>
          <w:szCs w:val="22"/>
        </w:rPr>
        <w:t xml:space="preserve">ие вещи, </w:t>
      </w:r>
      <w:r w:rsidR="0040508A">
        <w:rPr>
          <w:rFonts w:ascii="Arial" w:hAnsi="Arial" w:cs="Arial"/>
          <w:color w:val="212529"/>
          <w:sz w:val="22"/>
          <w:szCs w:val="22"/>
        </w:rPr>
        <w:t>вместо их замены. Потому что клейк</w:t>
      </w:r>
      <w:r w:rsidRPr="005E1D9B">
        <w:rPr>
          <w:rFonts w:ascii="Arial" w:hAnsi="Arial" w:cs="Arial"/>
          <w:color w:val="212529"/>
          <w:sz w:val="22"/>
          <w:szCs w:val="22"/>
        </w:rPr>
        <w:t>ая лента предлагала быстрое, дешевое и эстетичное решение</w:t>
      </w:r>
      <w:r w:rsidR="0040508A">
        <w:rPr>
          <w:rFonts w:ascii="Arial" w:hAnsi="Arial" w:cs="Arial"/>
          <w:color w:val="212529"/>
          <w:sz w:val="22"/>
          <w:szCs w:val="22"/>
        </w:rPr>
        <w:t>.</w:t>
      </w:r>
    </w:p>
    <w:p w14:paraId="653DA7FE" w14:textId="77777777" w:rsidR="00F35187" w:rsidRPr="005E1D9B" w:rsidRDefault="00F35187" w:rsidP="0040508A">
      <w:pPr>
        <w:pStyle w:val="a5"/>
        <w:rPr>
          <w:rFonts w:ascii="Arial" w:hAnsi="Arial" w:cs="Arial"/>
          <w:color w:val="212529"/>
          <w:sz w:val="22"/>
          <w:szCs w:val="22"/>
        </w:rPr>
      </w:pPr>
    </w:p>
    <w:p w14:paraId="0962A886" w14:textId="77777777" w:rsidR="005E1D9B" w:rsidRDefault="005E1D9B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 xml:space="preserve">Соединение двух материалов с помощью </w:t>
      </w:r>
      <w:r w:rsidR="0040508A">
        <w:rPr>
          <w:rFonts w:ascii="Arial" w:hAnsi="Arial" w:cs="Arial"/>
          <w:color w:val="212529"/>
          <w:sz w:val="22"/>
          <w:szCs w:val="22"/>
        </w:rPr>
        <w:t>клейкой ленты стало</w:t>
      </w:r>
      <w:r w:rsidRPr="005E1D9B">
        <w:rPr>
          <w:rFonts w:ascii="Arial" w:hAnsi="Arial" w:cs="Arial"/>
          <w:color w:val="212529"/>
          <w:sz w:val="22"/>
          <w:szCs w:val="22"/>
        </w:rPr>
        <w:t xml:space="preserve"> настолько обычным явлением, что люди почти никогда не задумываются о том, чтобы спросить</w:t>
      </w:r>
      <w:r w:rsidR="0040508A">
        <w:rPr>
          <w:rFonts w:ascii="Arial" w:hAnsi="Arial" w:cs="Arial"/>
          <w:color w:val="212529"/>
          <w:sz w:val="22"/>
          <w:szCs w:val="22"/>
        </w:rPr>
        <w:t>: «К</w:t>
      </w:r>
      <w:r w:rsidRPr="005E1D9B">
        <w:rPr>
          <w:rFonts w:ascii="Arial" w:hAnsi="Arial" w:cs="Arial"/>
          <w:color w:val="212529"/>
          <w:sz w:val="22"/>
          <w:szCs w:val="22"/>
        </w:rPr>
        <w:t>ак это происходит?»</w:t>
      </w:r>
    </w:p>
    <w:p w14:paraId="28E7C9B7" w14:textId="77777777" w:rsidR="006D03E1" w:rsidRDefault="006D03E1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</w:p>
    <w:p w14:paraId="5F322B53" w14:textId="77777777" w:rsidR="006D03E1" w:rsidRDefault="006D03E1" w:rsidP="006D03E1">
      <w:pPr>
        <w:pStyle w:val="a5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5E1D9B">
        <w:rPr>
          <w:rFonts w:ascii="Arial" w:eastAsia="Times New Roman" w:hAnsi="Arial" w:cs="Arial"/>
          <w:b/>
          <w:bCs/>
          <w:color w:val="000000"/>
          <w:sz w:val="22"/>
          <w:szCs w:val="22"/>
        </w:rPr>
        <w:t>Как делается клейкая лента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?</w:t>
      </w:r>
    </w:p>
    <w:p w14:paraId="22B4F1AF" w14:textId="77777777" w:rsidR="006D03E1" w:rsidRPr="005E1D9B" w:rsidRDefault="006D03E1" w:rsidP="006D03E1">
      <w:pPr>
        <w:pStyle w:val="a5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</w:p>
    <w:p w14:paraId="12A89AF2" w14:textId="77777777" w:rsidR="007A6A21" w:rsidRDefault="007A6A21" w:rsidP="005E1D9B">
      <w:pPr>
        <w:pStyle w:val="a5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6809BC0" wp14:editId="4EE3DC62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515235" cy="1410970"/>
            <wp:effectExtent l="0" t="0" r="0" b="11430"/>
            <wp:wrapThrough wrapText="bothSides">
              <wp:wrapPolygon edited="0">
                <wp:start x="0" y="0"/>
                <wp:lineTo x="0" y="21386"/>
                <wp:lineTo x="21376" y="21386"/>
                <wp:lineTo x="21376" y="0"/>
                <wp:lineTo x="0" y="0"/>
              </wp:wrapPolygon>
            </wp:wrapThrough>
            <wp:docPr id="5" name="Изображение 5" descr="Macintosh HD:Users:natalie:Desktop:Снимок экрана 2020-10-19 в 16.4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talie:Desktop:Снимок экрана 2020-10-19 в 16.45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E1" w:rsidRPr="005E1D9B">
        <w:rPr>
          <w:rFonts w:ascii="Arial" w:hAnsi="Arial" w:cs="Arial"/>
          <w:color w:val="333333"/>
          <w:sz w:val="22"/>
          <w:szCs w:val="22"/>
        </w:rPr>
        <w:t>Все чувствительные к давлению ленты имеют две общие, но обманчиво простые черты: у всех них есть какой-то клей, прикрепленный к основе. Тем не менее, чтобы заставить этот динамичный дуэт работать, требуется целых 30 исходных материалов и немного сложной химии.</w:t>
      </w:r>
    </w:p>
    <w:p w14:paraId="694CFD9E" w14:textId="77777777" w:rsidR="007A6A21" w:rsidRPr="007A6A21" w:rsidRDefault="007A6A21" w:rsidP="005E1D9B">
      <w:pPr>
        <w:pStyle w:val="a5"/>
        <w:rPr>
          <w:rFonts w:ascii="Arial" w:hAnsi="Arial" w:cs="Arial"/>
          <w:color w:val="333333"/>
          <w:sz w:val="22"/>
          <w:szCs w:val="22"/>
        </w:rPr>
      </w:pPr>
    </w:p>
    <w:p w14:paraId="49AA9015" w14:textId="77777777" w:rsidR="005E1D9B" w:rsidRDefault="005E1D9B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 xml:space="preserve">Оказывается, </w:t>
      </w:r>
      <w:r w:rsidR="00F35187">
        <w:rPr>
          <w:rFonts w:ascii="Arial" w:hAnsi="Arial" w:cs="Arial"/>
          <w:color w:val="212529"/>
          <w:sz w:val="22"/>
          <w:szCs w:val="22"/>
        </w:rPr>
        <w:t>клеи, используемые</w:t>
      </w:r>
      <w:r w:rsidRPr="005E1D9B">
        <w:rPr>
          <w:rFonts w:ascii="Arial" w:hAnsi="Arial" w:cs="Arial"/>
          <w:color w:val="212529"/>
          <w:sz w:val="22"/>
          <w:szCs w:val="22"/>
        </w:rPr>
        <w:t xml:space="preserve"> в липкой ленте, отличается тем, что для его приклеивания в первую очередь используются физические процессы, а не химические.</w:t>
      </w:r>
    </w:p>
    <w:p w14:paraId="2F664EDF" w14:textId="77777777" w:rsidR="007A6A21" w:rsidRPr="005E1D9B" w:rsidRDefault="007A6A21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</w:p>
    <w:p w14:paraId="02EC814E" w14:textId="77777777" w:rsidR="00F35187" w:rsidRDefault="00F35187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>Они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 xml:space="preserve"> называются </w:t>
      </w:r>
      <w:r w:rsidR="005E1D9B" w:rsidRPr="00F35187">
        <w:rPr>
          <w:rFonts w:ascii="Arial" w:hAnsi="Arial" w:cs="Arial"/>
          <w:bCs/>
          <w:color w:val="212529"/>
          <w:sz w:val="22"/>
          <w:szCs w:val="22"/>
        </w:rPr>
        <w:t>самоклеящимися адгезивами</w:t>
      </w:r>
      <w:r w:rsidR="005E1D9B" w:rsidRPr="005E1D9B">
        <w:rPr>
          <w:rFonts w:ascii="Arial" w:hAnsi="Arial" w:cs="Arial"/>
          <w:color w:val="212529"/>
          <w:sz w:val="22"/>
          <w:szCs w:val="22"/>
        </w:rPr>
        <w:t xml:space="preserve"> и включают в себя такие материалы, как силиконы, акрилы и каучуки - все полимеры, в которые добавляется липкая смола для увеличения липкости</w:t>
      </w:r>
      <w:r>
        <w:rPr>
          <w:rFonts w:ascii="Arial" w:hAnsi="Arial" w:cs="Arial"/>
          <w:color w:val="212529"/>
          <w:sz w:val="22"/>
          <w:szCs w:val="22"/>
        </w:rPr>
        <w:t>.</w:t>
      </w:r>
    </w:p>
    <w:p w14:paraId="46293AF8" w14:textId="77777777" w:rsidR="005E1D9B" w:rsidRPr="009A2660" w:rsidRDefault="005E1D9B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>Это способствуе</w:t>
      </w:r>
      <w:r w:rsidR="00F35187">
        <w:rPr>
          <w:rFonts w:ascii="Arial" w:hAnsi="Arial" w:cs="Arial"/>
          <w:color w:val="212529"/>
          <w:sz w:val="22"/>
          <w:szCs w:val="22"/>
        </w:rPr>
        <w:t>т таким качествам, как съемность</w:t>
      </w:r>
      <w:r w:rsidRPr="005E1D9B">
        <w:rPr>
          <w:rFonts w:ascii="Arial" w:hAnsi="Arial" w:cs="Arial"/>
          <w:color w:val="212529"/>
          <w:sz w:val="22"/>
          <w:szCs w:val="22"/>
        </w:rPr>
        <w:t xml:space="preserve"> и гибкость </w:t>
      </w:r>
      <w:r w:rsidR="00F35187">
        <w:rPr>
          <w:rFonts w:ascii="Arial" w:hAnsi="Arial" w:cs="Arial"/>
          <w:color w:val="212529"/>
          <w:sz w:val="22"/>
          <w:szCs w:val="22"/>
        </w:rPr>
        <w:t>–</w:t>
      </w:r>
      <w:r w:rsidRPr="005E1D9B">
        <w:rPr>
          <w:rFonts w:ascii="Arial" w:hAnsi="Arial" w:cs="Arial"/>
          <w:color w:val="212529"/>
          <w:sz w:val="22"/>
          <w:szCs w:val="22"/>
        </w:rPr>
        <w:t xml:space="preserve"> </w:t>
      </w:r>
      <w:r w:rsidR="00F35187">
        <w:rPr>
          <w:rFonts w:ascii="Arial" w:hAnsi="Arial" w:cs="Arial"/>
          <w:color w:val="212529"/>
          <w:sz w:val="22"/>
          <w:szCs w:val="22"/>
        </w:rPr>
        <w:t>это то, что нам больше всего нрави</w:t>
      </w:r>
      <w:r w:rsidRPr="005E1D9B">
        <w:rPr>
          <w:rFonts w:ascii="Arial" w:hAnsi="Arial" w:cs="Arial"/>
          <w:color w:val="212529"/>
          <w:sz w:val="22"/>
          <w:szCs w:val="22"/>
        </w:rPr>
        <w:t xml:space="preserve">тся в </w:t>
      </w:r>
      <w:r w:rsidR="00F35187">
        <w:rPr>
          <w:rFonts w:ascii="Arial" w:hAnsi="Arial" w:cs="Arial"/>
          <w:color w:val="212529"/>
          <w:sz w:val="22"/>
          <w:szCs w:val="22"/>
        </w:rPr>
        <w:t xml:space="preserve">клейкой </w:t>
      </w:r>
      <w:r w:rsidRPr="005E1D9B">
        <w:rPr>
          <w:rFonts w:ascii="Arial" w:hAnsi="Arial" w:cs="Arial"/>
          <w:color w:val="212529"/>
          <w:sz w:val="22"/>
          <w:szCs w:val="22"/>
        </w:rPr>
        <w:t>ленте.</w:t>
      </w:r>
    </w:p>
    <w:p w14:paraId="36C80753" w14:textId="77777777" w:rsidR="005E1D9B" w:rsidRPr="005E1D9B" w:rsidRDefault="005E1D9B" w:rsidP="005E1D9B">
      <w:pPr>
        <w:pStyle w:val="a5"/>
        <w:rPr>
          <w:rFonts w:ascii="Arial" w:eastAsia="Times New Roman" w:hAnsi="Arial" w:cs="Arial"/>
          <w:color w:val="212529"/>
          <w:sz w:val="22"/>
          <w:szCs w:val="22"/>
        </w:rPr>
      </w:pPr>
    </w:p>
    <w:p w14:paraId="32CDD3B8" w14:textId="77777777" w:rsidR="005E1D9B" w:rsidRDefault="005E1D9B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lastRenderedPageBreak/>
        <w:t>Каждый раз, когда мы отрываем ленту от рулона - чтобы обе</w:t>
      </w:r>
      <w:r w:rsidR="0040508A">
        <w:rPr>
          <w:rFonts w:ascii="Arial" w:hAnsi="Arial" w:cs="Arial"/>
          <w:color w:val="212529"/>
          <w:sz w:val="22"/>
          <w:szCs w:val="22"/>
        </w:rPr>
        <w:t>рнуть подарок, повесить плакат</w:t>
      </w:r>
      <w:r w:rsidRPr="005E1D9B">
        <w:rPr>
          <w:rFonts w:ascii="Arial" w:hAnsi="Arial" w:cs="Arial"/>
          <w:color w:val="212529"/>
          <w:sz w:val="22"/>
          <w:szCs w:val="22"/>
        </w:rPr>
        <w:t>, временно починить протекающую трубу или запечатать упаков</w:t>
      </w:r>
      <w:r w:rsidR="009A2660">
        <w:rPr>
          <w:rFonts w:ascii="Arial" w:hAnsi="Arial" w:cs="Arial"/>
          <w:color w:val="212529"/>
          <w:sz w:val="22"/>
          <w:szCs w:val="22"/>
        </w:rPr>
        <w:t xml:space="preserve">ку для отправки - мы, </w:t>
      </w:r>
      <w:r w:rsidRPr="005E1D9B">
        <w:rPr>
          <w:rFonts w:ascii="Arial" w:hAnsi="Arial" w:cs="Arial"/>
          <w:color w:val="212529"/>
          <w:sz w:val="22"/>
          <w:szCs w:val="22"/>
        </w:rPr>
        <w:t>упускаем гениальность самого рулона. В частности, почему клей прилипает к подложке, но не к самому себе?</w:t>
      </w:r>
    </w:p>
    <w:p w14:paraId="1D400825" w14:textId="77777777" w:rsidR="0040508A" w:rsidRPr="005E1D9B" w:rsidRDefault="0040508A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</w:p>
    <w:p w14:paraId="3C85462A" w14:textId="77777777" w:rsidR="005E1D9B" w:rsidRPr="005E1D9B" w:rsidRDefault="005E1D9B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>Если бы лент</w:t>
      </w:r>
      <w:r w:rsidR="00F35187">
        <w:rPr>
          <w:rFonts w:ascii="Arial" w:hAnsi="Arial" w:cs="Arial"/>
          <w:color w:val="212529"/>
          <w:sz w:val="22"/>
          <w:szCs w:val="22"/>
        </w:rPr>
        <w:t>а не была в рулоне, то ее</w:t>
      </w:r>
      <w:r w:rsidRPr="005E1D9B">
        <w:rPr>
          <w:rFonts w:ascii="Arial" w:hAnsi="Arial" w:cs="Arial"/>
          <w:color w:val="212529"/>
          <w:sz w:val="22"/>
          <w:szCs w:val="22"/>
        </w:rPr>
        <w:t xml:space="preserve"> было бы трудно выбросить в </w:t>
      </w:r>
      <w:r w:rsidR="00F35187">
        <w:rPr>
          <w:rFonts w:ascii="Arial" w:hAnsi="Arial" w:cs="Arial"/>
          <w:color w:val="212529"/>
          <w:sz w:val="22"/>
          <w:szCs w:val="22"/>
        </w:rPr>
        <w:t>мусор</w:t>
      </w:r>
      <w:r w:rsidR="009A2660">
        <w:rPr>
          <w:rFonts w:ascii="Arial" w:hAnsi="Arial" w:cs="Arial"/>
          <w:color w:val="212529"/>
          <w:sz w:val="22"/>
          <w:szCs w:val="22"/>
        </w:rPr>
        <w:t>. А клей</w:t>
      </w:r>
      <w:r w:rsidRPr="005E1D9B">
        <w:rPr>
          <w:rFonts w:ascii="Arial" w:hAnsi="Arial" w:cs="Arial"/>
          <w:color w:val="212529"/>
          <w:sz w:val="22"/>
          <w:szCs w:val="22"/>
        </w:rPr>
        <w:t>, кот</w:t>
      </w:r>
      <w:r w:rsidR="00F35187">
        <w:rPr>
          <w:rFonts w:ascii="Arial" w:hAnsi="Arial" w:cs="Arial"/>
          <w:color w:val="212529"/>
          <w:sz w:val="22"/>
          <w:szCs w:val="22"/>
        </w:rPr>
        <w:t xml:space="preserve">орый не является скотчем, </w:t>
      </w:r>
      <w:r w:rsidR="009A2660">
        <w:rPr>
          <w:rFonts w:ascii="Arial" w:hAnsi="Arial" w:cs="Arial"/>
          <w:color w:val="212529"/>
          <w:sz w:val="22"/>
          <w:szCs w:val="22"/>
        </w:rPr>
        <w:t xml:space="preserve">а только </w:t>
      </w:r>
      <w:r w:rsidR="00F35187">
        <w:rPr>
          <w:rFonts w:ascii="Arial" w:hAnsi="Arial" w:cs="Arial"/>
          <w:color w:val="212529"/>
          <w:sz w:val="22"/>
          <w:szCs w:val="22"/>
        </w:rPr>
        <w:t>обычным</w:t>
      </w:r>
      <w:r w:rsidRPr="005E1D9B">
        <w:rPr>
          <w:rFonts w:ascii="Arial" w:hAnsi="Arial" w:cs="Arial"/>
          <w:color w:val="212529"/>
          <w:sz w:val="22"/>
          <w:szCs w:val="22"/>
        </w:rPr>
        <w:t xml:space="preserve"> клеем - жидким и прочным. И</w:t>
      </w:r>
      <w:r w:rsidR="009A2660">
        <w:rPr>
          <w:rFonts w:ascii="Arial" w:hAnsi="Arial" w:cs="Arial"/>
          <w:color w:val="212529"/>
          <w:sz w:val="22"/>
          <w:szCs w:val="22"/>
        </w:rPr>
        <w:t xml:space="preserve"> и</w:t>
      </w:r>
      <w:r w:rsidRPr="005E1D9B">
        <w:rPr>
          <w:rFonts w:ascii="Arial" w:hAnsi="Arial" w:cs="Arial"/>
          <w:color w:val="212529"/>
          <w:sz w:val="22"/>
          <w:szCs w:val="22"/>
        </w:rPr>
        <w:t>менно ленточная часть делает изделие таким аккуратным, компактным и легким.</w:t>
      </w:r>
    </w:p>
    <w:p w14:paraId="5FE1811D" w14:textId="77777777" w:rsidR="00F35187" w:rsidRDefault="00F35187" w:rsidP="005E1D9B">
      <w:pPr>
        <w:pStyle w:val="a5"/>
        <w:rPr>
          <w:rFonts w:ascii="Arial" w:hAnsi="Arial" w:cs="Arial"/>
          <w:color w:val="737373"/>
          <w:sz w:val="22"/>
          <w:szCs w:val="22"/>
        </w:rPr>
      </w:pPr>
    </w:p>
    <w:p w14:paraId="692316CA" w14:textId="77777777" w:rsidR="009A2660" w:rsidRPr="005E1D9B" w:rsidRDefault="005E1D9B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>Процесс изготовления ленты довольно однородный. Вся клейкая лента состоит из</w:t>
      </w:r>
      <w:r w:rsidR="00F35187">
        <w:rPr>
          <w:rFonts w:ascii="Arial" w:hAnsi="Arial" w:cs="Arial"/>
          <w:color w:val="212529"/>
          <w:sz w:val="22"/>
          <w:szCs w:val="22"/>
        </w:rPr>
        <w:t xml:space="preserve"> четырех компонентов:</w:t>
      </w:r>
    </w:p>
    <w:p w14:paraId="022E3ABF" w14:textId="77777777" w:rsidR="009A2660" w:rsidRDefault="009A2660" w:rsidP="005E1D9B">
      <w:pPr>
        <w:pStyle w:val="a5"/>
        <w:rPr>
          <w:rFonts w:ascii="Arial" w:eastAsia="Times New Roman" w:hAnsi="Arial" w:cs="Arial"/>
          <w:color w:val="212529"/>
          <w:sz w:val="22"/>
          <w:szCs w:val="22"/>
        </w:rPr>
      </w:pPr>
      <w:r>
        <w:rPr>
          <w:rFonts w:ascii="Arial" w:hAnsi="Arial" w:cs="Arial"/>
          <w:noProof/>
          <w:color w:val="212529"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168A67F5" wp14:editId="56C2D900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422525" cy="1831340"/>
            <wp:effectExtent l="0" t="0" r="0" b="0"/>
            <wp:wrapThrough wrapText="bothSides">
              <wp:wrapPolygon edited="0">
                <wp:start x="0" y="0"/>
                <wp:lineTo x="0" y="21270"/>
                <wp:lineTo x="21289" y="21270"/>
                <wp:lineTo x="21289" y="0"/>
                <wp:lineTo x="0" y="0"/>
              </wp:wrapPolygon>
            </wp:wrapThrough>
            <wp:docPr id="3" name="Изображение 3" descr="Macintosh HD:Users:natalie:Desktop:Снимок экрана 2020-10-19 в 14.22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talie:Desktop:Снимок экрана 2020-10-19 в 14.22.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D9B" w:rsidRPr="005E1D9B">
        <w:rPr>
          <w:rFonts w:ascii="Arial" w:eastAsia="Times New Roman" w:hAnsi="Arial" w:cs="Arial"/>
          <w:b/>
          <w:bCs/>
          <w:color w:val="212529"/>
          <w:sz w:val="22"/>
          <w:szCs w:val="22"/>
        </w:rPr>
        <w:t>Основа</w:t>
      </w:r>
      <w:r w:rsidR="005E1D9B" w:rsidRPr="005E1D9B">
        <w:rPr>
          <w:rFonts w:ascii="Arial" w:eastAsia="Times New Roman" w:hAnsi="Arial" w:cs="Arial"/>
          <w:color w:val="212529"/>
          <w:sz w:val="22"/>
          <w:szCs w:val="22"/>
        </w:rPr>
        <w:t> - это то, что выходит наружу после того, как в</w:t>
      </w:r>
      <w:r>
        <w:rPr>
          <w:rFonts w:ascii="Arial" w:eastAsia="Times New Roman" w:hAnsi="Arial" w:cs="Arial"/>
          <w:color w:val="212529"/>
          <w:sz w:val="22"/>
          <w:szCs w:val="22"/>
        </w:rPr>
        <w:t>ы наклеиваете ленту</w:t>
      </w:r>
      <w:r w:rsidR="005E1D9B" w:rsidRPr="005E1D9B">
        <w:rPr>
          <w:rFonts w:ascii="Arial" w:eastAsia="Times New Roman" w:hAnsi="Arial" w:cs="Arial"/>
          <w:color w:val="212529"/>
          <w:sz w:val="22"/>
          <w:szCs w:val="22"/>
        </w:rPr>
        <w:t xml:space="preserve"> и не липнет к вашим пальцам. Материалы различаются в зависимости от области применения, но обычно используются смеси на основе пластика, бумаги или ткани.</w:t>
      </w:r>
    </w:p>
    <w:p w14:paraId="4290726D" w14:textId="77777777" w:rsidR="009A2660" w:rsidRPr="005E1D9B" w:rsidRDefault="009A2660" w:rsidP="005E1D9B">
      <w:pPr>
        <w:pStyle w:val="a5"/>
        <w:rPr>
          <w:rFonts w:ascii="Arial" w:eastAsia="Times New Roman" w:hAnsi="Arial" w:cs="Arial"/>
          <w:color w:val="212529"/>
          <w:sz w:val="22"/>
          <w:szCs w:val="22"/>
        </w:rPr>
      </w:pPr>
    </w:p>
    <w:p w14:paraId="3A828C8D" w14:textId="77777777" w:rsidR="005E1D9B" w:rsidRDefault="005E1D9B" w:rsidP="005E1D9B">
      <w:pPr>
        <w:pStyle w:val="a5"/>
        <w:rPr>
          <w:rFonts w:ascii="Arial" w:eastAsia="Times New Roman" w:hAnsi="Arial" w:cs="Arial"/>
          <w:color w:val="212529"/>
          <w:sz w:val="22"/>
          <w:szCs w:val="22"/>
        </w:rPr>
      </w:pPr>
      <w:r w:rsidRPr="005E1D9B">
        <w:rPr>
          <w:rFonts w:ascii="Arial" w:eastAsia="Times New Roman" w:hAnsi="Arial" w:cs="Arial"/>
          <w:b/>
          <w:bCs/>
          <w:color w:val="212529"/>
          <w:sz w:val="22"/>
          <w:szCs w:val="22"/>
        </w:rPr>
        <w:t>Грунтовка</w:t>
      </w:r>
      <w:r w:rsidRPr="005E1D9B">
        <w:rPr>
          <w:rFonts w:ascii="Arial" w:eastAsia="Times New Roman" w:hAnsi="Arial" w:cs="Arial"/>
          <w:color w:val="212529"/>
          <w:sz w:val="22"/>
          <w:szCs w:val="22"/>
        </w:rPr>
        <w:t> - на основу наносится адгезивная грунтовка, чтобы клей равномерно и надежно прилипал к материалу основы после нанесения.</w:t>
      </w:r>
    </w:p>
    <w:p w14:paraId="3D56DC9B" w14:textId="77777777" w:rsidR="009A2660" w:rsidRPr="005E1D9B" w:rsidRDefault="009A2660" w:rsidP="005E1D9B">
      <w:pPr>
        <w:pStyle w:val="a5"/>
        <w:rPr>
          <w:rFonts w:ascii="Arial" w:eastAsia="Times New Roman" w:hAnsi="Arial" w:cs="Arial"/>
          <w:color w:val="212529"/>
          <w:sz w:val="22"/>
          <w:szCs w:val="22"/>
        </w:rPr>
      </w:pPr>
    </w:p>
    <w:p w14:paraId="485A08EA" w14:textId="77777777" w:rsidR="005E1D9B" w:rsidRDefault="005E1D9B" w:rsidP="005E1D9B">
      <w:pPr>
        <w:pStyle w:val="a5"/>
        <w:rPr>
          <w:rFonts w:ascii="Arial" w:eastAsia="Times New Roman" w:hAnsi="Arial" w:cs="Arial"/>
          <w:color w:val="212529"/>
          <w:sz w:val="22"/>
          <w:szCs w:val="22"/>
        </w:rPr>
      </w:pPr>
      <w:r w:rsidRPr="005E1D9B">
        <w:rPr>
          <w:rFonts w:ascii="Arial" w:eastAsia="Times New Roman" w:hAnsi="Arial" w:cs="Arial"/>
          <w:b/>
          <w:bCs/>
          <w:color w:val="212529"/>
          <w:sz w:val="22"/>
          <w:szCs w:val="22"/>
        </w:rPr>
        <w:t>Клей</w:t>
      </w:r>
      <w:r w:rsidRPr="005E1D9B">
        <w:rPr>
          <w:rFonts w:ascii="Arial" w:eastAsia="Times New Roman" w:hAnsi="Arial" w:cs="Arial"/>
          <w:color w:val="212529"/>
          <w:sz w:val="22"/>
          <w:szCs w:val="22"/>
        </w:rPr>
        <w:t> - тонкий слой клея распыляется на загрунтованный материал основы.</w:t>
      </w:r>
    </w:p>
    <w:p w14:paraId="4114D458" w14:textId="77777777" w:rsidR="009A2660" w:rsidRPr="005E1D9B" w:rsidRDefault="009A2660" w:rsidP="005E1D9B">
      <w:pPr>
        <w:pStyle w:val="a5"/>
        <w:rPr>
          <w:rFonts w:ascii="Arial" w:eastAsia="Times New Roman" w:hAnsi="Arial" w:cs="Arial"/>
          <w:color w:val="212529"/>
          <w:sz w:val="22"/>
          <w:szCs w:val="22"/>
        </w:rPr>
      </w:pPr>
    </w:p>
    <w:p w14:paraId="57231DEB" w14:textId="77777777" w:rsidR="005E1D9B" w:rsidRDefault="005E1D9B" w:rsidP="005E1D9B">
      <w:pPr>
        <w:pStyle w:val="a5"/>
        <w:rPr>
          <w:rFonts w:ascii="Arial" w:eastAsia="Times New Roman" w:hAnsi="Arial" w:cs="Arial"/>
          <w:color w:val="212529"/>
          <w:sz w:val="22"/>
          <w:szCs w:val="22"/>
        </w:rPr>
      </w:pPr>
      <w:proofErr w:type="spellStart"/>
      <w:r w:rsidRPr="005E1D9B">
        <w:rPr>
          <w:rFonts w:ascii="Arial" w:eastAsia="Times New Roman" w:hAnsi="Arial" w:cs="Arial"/>
          <w:b/>
          <w:bCs/>
          <w:color w:val="212529"/>
          <w:sz w:val="22"/>
          <w:szCs w:val="22"/>
        </w:rPr>
        <w:t>Антиадгезионное</w:t>
      </w:r>
      <w:proofErr w:type="spellEnd"/>
      <w:r w:rsidRPr="005E1D9B">
        <w:rPr>
          <w:rFonts w:ascii="Arial" w:eastAsia="Times New Roman" w:hAnsi="Arial" w:cs="Arial"/>
          <w:b/>
          <w:bCs/>
          <w:color w:val="212529"/>
          <w:sz w:val="22"/>
          <w:szCs w:val="22"/>
        </w:rPr>
        <w:t xml:space="preserve"> покрытие</w:t>
      </w:r>
      <w:r w:rsidRPr="005E1D9B">
        <w:rPr>
          <w:rFonts w:ascii="Arial" w:eastAsia="Times New Roman" w:hAnsi="Arial" w:cs="Arial"/>
          <w:color w:val="212529"/>
          <w:sz w:val="22"/>
          <w:szCs w:val="22"/>
        </w:rPr>
        <w:t xml:space="preserve"> - клей покрыт слоем </w:t>
      </w:r>
      <w:proofErr w:type="spellStart"/>
      <w:r w:rsidRPr="005E1D9B">
        <w:rPr>
          <w:rFonts w:ascii="Arial" w:eastAsia="Times New Roman" w:hAnsi="Arial" w:cs="Arial"/>
          <w:color w:val="212529"/>
          <w:sz w:val="22"/>
          <w:szCs w:val="22"/>
        </w:rPr>
        <w:t>антиадгезионного</w:t>
      </w:r>
      <w:proofErr w:type="spellEnd"/>
      <w:r w:rsidRPr="005E1D9B">
        <w:rPr>
          <w:rFonts w:ascii="Arial" w:eastAsia="Times New Roman" w:hAnsi="Arial" w:cs="Arial"/>
          <w:color w:val="212529"/>
          <w:sz w:val="22"/>
          <w:szCs w:val="22"/>
        </w:rPr>
        <w:t xml:space="preserve"> материала (часто </w:t>
      </w:r>
      <w:proofErr w:type="spellStart"/>
      <w:r w:rsidRPr="005E1D9B">
        <w:rPr>
          <w:rFonts w:ascii="Arial" w:eastAsia="Times New Roman" w:hAnsi="Arial" w:cs="Arial"/>
          <w:color w:val="212529"/>
          <w:sz w:val="22"/>
          <w:szCs w:val="22"/>
        </w:rPr>
        <w:t>поливинилкарбамата</w:t>
      </w:r>
      <w:proofErr w:type="spellEnd"/>
      <w:r w:rsidRPr="005E1D9B">
        <w:rPr>
          <w:rFonts w:ascii="Arial" w:eastAsia="Times New Roman" w:hAnsi="Arial" w:cs="Arial"/>
          <w:color w:val="212529"/>
          <w:sz w:val="22"/>
          <w:szCs w:val="22"/>
        </w:rPr>
        <w:t>), чтобы он не прилипал к себе в свернутом виде.</w:t>
      </w:r>
    </w:p>
    <w:p w14:paraId="793F9410" w14:textId="77777777" w:rsidR="009A2660" w:rsidRPr="005E1D9B" w:rsidRDefault="009A2660" w:rsidP="005E1D9B">
      <w:pPr>
        <w:pStyle w:val="a5"/>
        <w:rPr>
          <w:rFonts w:ascii="Arial" w:eastAsia="Times New Roman" w:hAnsi="Arial" w:cs="Arial"/>
          <w:color w:val="212529"/>
          <w:sz w:val="22"/>
          <w:szCs w:val="22"/>
        </w:rPr>
      </w:pPr>
    </w:p>
    <w:p w14:paraId="172025E6" w14:textId="77777777" w:rsidR="005E1D9B" w:rsidRDefault="005E1D9B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 xml:space="preserve">Слои накладываются большими листами, которые, наконец, скручиваются и разрезаются на рулоны ленты </w:t>
      </w:r>
      <w:r w:rsidR="009A2660">
        <w:rPr>
          <w:rFonts w:ascii="Arial" w:hAnsi="Arial" w:cs="Arial"/>
          <w:color w:val="212529"/>
          <w:sz w:val="22"/>
          <w:szCs w:val="22"/>
        </w:rPr>
        <w:t>разной шириной</w:t>
      </w:r>
      <w:r w:rsidRPr="005E1D9B">
        <w:rPr>
          <w:rFonts w:ascii="Arial" w:hAnsi="Arial" w:cs="Arial"/>
          <w:color w:val="212529"/>
          <w:sz w:val="22"/>
          <w:szCs w:val="22"/>
        </w:rPr>
        <w:t>, которые вы покупаете в магазине.</w:t>
      </w:r>
    </w:p>
    <w:p w14:paraId="475A943D" w14:textId="77777777" w:rsidR="009A2660" w:rsidRPr="005E1D9B" w:rsidRDefault="009A2660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</w:p>
    <w:p w14:paraId="78F5BE06" w14:textId="77777777" w:rsidR="009A2660" w:rsidRDefault="005E1D9B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9A2660">
        <w:rPr>
          <w:rFonts w:ascii="Arial" w:hAnsi="Arial" w:cs="Arial"/>
          <w:b/>
          <w:color w:val="212529"/>
          <w:sz w:val="22"/>
          <w:szCs w:val="22"/>
        </w:rPr>
        <w:t>Финальное покрытие - высвобождение</w:t>
      </w:r>
      <w:r w:rsidRPr="005E1D9B">
        <w:rPr>
          <w:rFonts w:ascii="Arial" w:hAnsi="Arial" w:cs="Arial"/>
          <w:color w:val="212529"/>
          <w:sz w:val="22"/>
          <w:szCs w:val="22"/>
        </w:rPr>
        <w:t xml:space="preserve"> - подчеркивает интересное различие в мире липкости: адгезия и сцепление. При </w:t>
      </w:r>
      <w:r w:rsidRPr="005E1D9B">
        <w:rPr>
          <w:rFonts w:ascii="Arial" w:hAnsi="Arial" w:cs="Arial"/>
          <w:b/>
          <w:bCs/>
          <w:color w:val="212529"/>
          <w:sz w:val="22"/>
          <w:szCs w:val="22"/>
        </w:rPr>
        <w:t>адгезии</w:t>
      </w:r>
      <w:r w:rsidRPr="005E1D9B">
        <w:rPr>
          <w:rFonts w:ascii="Arial" w:hAnsi="Arial" w:cs="Arial"/>
          <w:color w:val="212529"/>
          <w:sz w:val="22"/>
          <w:szCs w:val="22"/>
        </w:rPr>
        <w:t> молекулы одного типа прилипают к молекулам другого типа. </w:t>
      </w:r>
    </w:p>
    <w:p w14:paraId="0687F288" w14:textId="77777777" w:rsidR="005A58E4" w:rsidRDefault="005A58E4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</w:p>
    <w:p w14:paraId="286FF2BF" w14:textId="77777777" w:rsidR="00FC738C" w:rsidRDefault="00CC74C6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>По своему виду клейкие</w:t>
      </w:r>
      <w:r w:rsidR="005A58E4">
        <w:rPr>
          <w:rFonts w:ascii="Arial" w:hAnsi="Arial" w:cs="Arial"/>
          <w:color w:val="212529"/>
          <w:sz w:val="22"/>
          <w:szCs w:val="22"/>
        </w:rPr>
        <w:t xml:space="preserve"> ленты</w:t>
      </w:r>
      <w:r>
        <w:rPr>
          <w:rFonts w:ascii="Arial" w:hAnsi="Arial" w:cs="Arial"/>
          <w:color w:val="212529"/>
          <w:sz w:val="22"/>
          <w:szCs w:val="22"/>
        </w:rPr>
        <w:t xml:space="preserve"> бывают односторонние и двусторонние. Ее изготавливают из различных полимеров </w:t>
      </w:r>
      <w:r w:rsidR="00FC738C">
        <w:rPr>
          <w:rFonts w:ascii="Arial" w:hAnsi="Arial" w:cs="Arial"/>
          <w:color w:val="212529"/>
          <w:sz w:val="22"/>
          <w:szCs w:val="22"/>
        </w:rPr>
        <w:t>(полипропилен, полиуретан и полиэтилен, в том числе вспененные), бумага, ткань, фольга.</w:t>
      </w:r>
    </w:p>
    <w:p w14:paraId="69C04AB9" w14:textId="0B151859" w:rsidR="00CC74C6" w:rsidRDefault="00CC74C6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 xml:space="preserve">А область применения просто огромна </w:t>
      </w:r>
      <w:r w:rsidR="00093FDF">
        <w:rPr>
          <w:rFonts w:ascii="Arial" w:hAnsi="Arial" w:cs="Arial"/>
          <w:color w:val="212529"/>
          <w:sz w:val="22"/>
          <w:szCs w:val="22"/>
        </w:rPr>
        <w:t>по</w:t>
      </w:r>
      <w:r w:rsidR="00FC738C">
        <w:rPr>
          <w:rFonts w:ascii="Arial" w:hAnsi="Arial" w:cs="Arial"/>
          <w:color w:val="212529"/>
          <w:sz w:val="22"/>
          <w:szCs w:val="22"/>
        </w:rPr>
        <w:t xml:space="preserve">мимо привычных медицинских пластырей и тейпов - </w:t>
      </w:r>
      <w:r>
        <w:rPr>
          <w:rFonts w:ascii="Arial" w:hAnsi="Arial" w:cs="Arial"/>
          <w:color w:val="212529"/>
          <w:sz w:val="22"/>
          <w:szCs w:val="22"/>
        </w:rPr>
        <w:t>от строительства до хобби:</w:t>
      </w:r>
    </w:p>
    <w:p w14:paraId="10FF8409" w14:textId="77777777" w:rsidR="00CC74C6" w:rsidRDefault="00CC74C6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>-Для строительно-ремонтных и хозяйственных работ (малярная, электроизоляционная,</w:t>
      </w:r>
      <w:r w:rsidR="00FC738C">
        <w:rPr>
          <w:rFonts w:ascii="Arial" w:hAnsi="Arial" w:cs="Arial"/>
          <w:color w:val="212529"/>
          <w:sz w:val="22"/>
          <w:szCs w:val="22"/>
        </w:rPr>
        <w:t xml:space="preserve"> для разметки пола и дорожной разметки, с шипами, для хоккейной клюшки, для гипсокартона, голографическая, магнитная и т.д.);</w:t>
      </w:r>
    </w:p>
    <w:p w14:paraId="3579052B" w14:textId="77777777" w:rsidR="00CC74C6" w:rsidRDefault="00CC74C6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>-Канцелярская (для нужд офиса и учащихся)</w:t>
      </w:r>
      <w:r w:rsidR="00FC738C">
        <w:rPr>
          <w:rFonts w:ascii="Arial" w:hAnsi="Arial" w:cs="Arial"/>
          <w:color w:val="212529"/>
          <w:sz w:val="22"/>
          <w:szCs w:val="22"/>
        </w:rPr>
        <w:t>;</w:t>
      </w:r>
    </w:p>
    <w:p w14:paraId="7EC8096D" w14:textId="77777777" w:rsidR="00CC74C6" w:rsidRDefault="00CC74C6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>-Декоративно-упаковочная (упаковка подарков, цветов, для хобби)</w:t>
      </w:r>
      <w:r w:rsidR="00FC738C">
        <w:rPr>
          <w:rFonts w:ascii="Arial" w:hAnsi="Arial" w:cs="Arial"/>
          <w:color w:val="212529"/>
          <w:sz w:val="22"/>
          <w:szCs w:val="22"/>
        </w:rPr>
        <w:t>.</w:t>
      </w:r>
    </w:p>
    <w:p w14:paraId="5B1E8D63" w14:textId="77777777" w:rsidR="00FC738C" w:rsidRDefault="00FC738C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</w:p>
    <w:p w14:paraId="3E22F34B" w14:textId="77777777" w:rsidR="0009282F" w:rsidRDefault="00FC738C" w:rsidP="005A58E4">
      <w:pPr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noProof/>
          <w:color w:val="212529"/>
          <w:sz w:val="22"/>
          <w:szCs w:val="22"/>
          <w:lang w:val="en-US"/>
        </w:rPr>
        <w:drawing>
          <wp:anchor distT="0" distB="0" distL="114300" distR="114300" simplePos="0" relativeHeight="251662336" behindDoc="0" locked="0" layoutInCell="1" allowOverlap="1" wp14:anchorId="0C0BBB48" wp14:editId="391C6A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44750" cy="1488440"/>
            <wp:effectExtent l="0" t="0" r="0" b="10160"/>
            <wp:wrapThrough wrapText="bothSides">
              <wp:wrapPolygon edited="0">
                <wp:start x="0" y="0"/>
                <wp:lineTo x="0" y="21379"/>
                <wp:lineTo x="21319" y="21379"/>
                <wp:lineTo x="21319" y="0"/>
                <wp:lineTo x="0" y="0"/>
              </wp:wrapPolygon>
            </wp:wrapThrough>
            <wp:docPr id="8" name="Изображение 8" descr="Macintosh HD:Users:natalie:Desktop:Снимок экрана 2020-10-19 в 16.41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natalie:Desktop:Снимок экрана 2020-10-19 в 16.41.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82F">
        <w:rPr>
          <w:rFonts w:ascii="Arial" w:hAnsi="Arial" w:cs="Arial"/>
          <w:color w:val="212529"/>
          <w:sz w:val="22"/>
          <w:szCs w:val="22"/>
        </w:rPr>
        <w:t xml:space="preserve">Они выпускаются самых разнообразных цветов и оттенков. </w:t>
      </w:r>
    </w:p>
    <w:p w14:paraId="5DDC6667" w14:textId="77777777" w:rsidR="0009282F" w:rsidRDefault="0009282F" w:rsidP="005A58E4">
      <w:pPr>
        <w:rPr>
          <w:rFonts w:ascii="Arial" w:hAnsi="Arial" w:cs="Arial"/>
          <w:color w:val="212529"/>
          <w:sz w:val="22"/>
          <w:szCs w:val="22"/>
        </w:rPr>
      </w:pPr>
    </w:p>
    <w:p w14:paraId="6B51554E" w14:textId="77777777" w:rsidR="0009282F" w:rsidRDefault="0009282F" w:rsidP="005A58E4">
      <w:pPr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 xml:space="preserve">На клейкую ленту можно нанести любой рисунок: узор или логотип. </w:t>
      </w:r>
    </w:p>
    <w:p w14:paraId="2A429403" w14:textId="77777777" w:rsidR="0009282F" w:rsidRDefault="0009282F" w:rsidP="005A58E4">
      <w:pPr>
        <w:rPr>
          <w:rFonts w:ascii="Arial" w:hAnsi="Arial" w:cs="Arial"/>
          <w:color w:val="212529"/>
          <w:sz w:val="22"/>
          <w:szCs w:val="22"/>
        </w:rPr>
      </w:pPr>
    </w:p>
    <w:p w14:paraId="57350889" w14:textId="77777777" w:rsidR="00CC74C6" w:rsidRDefault="0009282F" w:rsidP="005A58E4">
      <w:pPr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>Что часто используют компании для своих рекламных и маркетинговых ходов.</w:t>
      </w:r>
    </w:p>
    <w:p w14:paraId="28955A9E" w14:textId="77777777" w:rsidR="0009282F" w:rsidRDefault="0009282F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</w:p>
    <w:p w14:paraId="04C239FE" w14:textId="77777777" w:rsidR="0009282F" w:rsidRDefault="0009282F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</w:p>
    <w:p w14:paraId="2A37698A" w14:textId="156337A5" w:rsidR="009A2660" w:rsidRDefault="005E1D9B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 xml:space="preserve">Итак, то, что </w:t>
      </w:r>
      <w:r w:rsidR="006D03E1">
        <w:rPr>
          <w:rFonts w:ascii="Arial" w:hAnsi="Arial" w:cs="Arial"/>
          <w:color w:val="212529"/>
          <w:sz w:val="22"/>
          <w:szCs w:val="22"/>
        </w:rPr>
        <w:t>нач</w:t>
      </w:r>
      <w:r w:rsidR="00427FE5">
        <w:rPr>
          <w:rFonts w:ascii="Arial" w:hAnsi="Arial" w:cs="Arial"/>
          <w:color w:val="212529"/>
          <w:sz w:val="22"/>
          <w:szCs w:val="22"/>
        </w:rPr>
        <w:t>иналось как малярная лента и, с</w:t>
      </w:r>
      <w:r w:rsidR="006D03E1">
        <w:rPr>
          <w:rFonts w:ascii="Arial" w:hAnsi="Arial" w:cs="Arial"/>
          <w:color w:val="212529"/>
          <w:sz w:val="22"/>
          <w:szCs w:val="22"/>
        </w:rPr>
        <w:t>делавшее счастливыми</w:t>
      </w:r>
      <w:r w:rsidR="00427FE5">
        <w:rPr>
          <w:rFonts w:ascii="Arial" w:hAnsi="Arial" w:cs="Arial"/>
          <w:color w:val="212529"/>
          <w:sz w:val="22"/>
          <w:szCs w:val="22"/>
        </w:rPr>
        <w:t>,</w:t>
      </w:r>
      <w:bookmarkStart w:id="0" w:name="_GoBack"/>
      <w:bookmarkEnd w:id="0"/>
      <w:r w:rsidR="006D03E1">
        <w:rPr>
          <w:rFonts w:ascii="Arial" w:hAnsi="Arial" w:cs="Arial"/>
          <w:color w:val="212529"/>
          <w:sz w:val="22"/>
          <w:szCs w:val="22"/>
        </w:rPr>
        <w:t xml:space="preserve"> нескольких маляров</w:t>
      </w:r>
      <w:r w:rsidRPr="005E1D9B">
        <w:rPr>
          <w:rFonts w:ascii="Arial" w:hAnsi="Arial" w:cs="Arial"/>
          <w:color w:val="212529"/>
          <w:sz w:val="22"/>
          <w:szCs w:val="22"/>
        </w:rPr>
        <w:t> теперь превратилось в отдельную индустрию. </w:t>
      </w:r>
    </w:p>
    <w:p w14:paraId="2AD8A9AD" w14:textId="77777777" w:rsidR="009A2660" w:rsidRDefault="005E1D9B" w:rsidP="005E1D9B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>Клейкие ленты обернули металлические каркасы дирижаблей, чтобы предотвратить коррозию. </w:t>
      </w:r>
    </w:p>
    <w:p w14:paraId="54F223D1" w14:textId="77777777" w:rsidR="006D03E1" w:rsidRDefault="005E1D9B" w:rsidP="006D03E1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 xml:space="preserve">Они </w:t>
      </w:r>
      <w:r w:rsidR="006D03E1">
        <w:rPr>
          <w:rFonts w:ascii="Arial" w:hAnsi="Arial" w:cs="Arial"/>
          <w:color w:val="212529"/>
          <w:sz w:val="22"/>
          <w:szCs w:val="22"/>
        </w:rPr>
        <w:t xml:space="preserve">продолжают </w:t>
      </w:r>
      <w:r w:rsidRPr="005E1D9B">
        <w:rPr>
          <w:rFonts w:ascii="Arial" w:hAnsi="Arial" w:cs="Arial"/>
          <w:color w:val="212529"/>
          <w:sz w:val="22"/>
          <w:szCs w:val="22"/>
        </w:rPr>
        <w:t>прикрепляют зерка</w:t>
      </w:r>
      <w:r w:rsidR="006D03E1">
        <w:rPr>
          <w:rFonts w:ascii="Arial" w:hAnsi="Arial" w:cs="Arial"/>
          <w:color w:val="212529"/>
          <w:sz w:val="22"/>
          <w:szCs w:val="22"/>
        </w:rPr>
        <w:t>ла к стенам, изолировать провода, ремонтировать трубы… Этот список можно продолжать до бесконечности.</w:t>
      </w:r>
    </w:p>
    <w:p w14:paraId="6854FE30" w14:textId="77777777" w:rsidR="006D03E1" w:rsidRPr="005E1D9B" w:rsidRDefault="006D03E1" w:rsidP="006D03E1">
      <w:pPr>
        <w:pStyle w:val="a5"/>
        <w:rPr>
          <w:rFonts w:ascii="Arial" w:eastAsia="Times New Roman" w:hAnsi="Arial" w:cs="Arial"/>
          <w:color w:val="333333"/>
          <w:sz w:val="22"/>
          <w:szCs w:val="22"/>
        </w:rPr>
      </w:pPr>
      <w:r w:rsidRPr="005E1D9B">
        <w:rPr>
          <w:rFonts w:ascii="Arial" w:eastAsia="Times New Roman" w:hAnsi="Arial" w:cs="Arial"/>
          <w:color w:val="333333"/>
          <w:sz w:val="22"/>
          <w:szCs w:val="22"/>
        </w:rPr>
        <w:t xml:space="preserve"> </w:t>
      </w:r>
    </w:p>
    <w:p w14:paraId="1FA85B8B" w14:textId="77777777" w:rsidR="006D03E1" w:rsidRDefault="006D03E1" w:rsidP="006D03E1">
      <w:pPr>
        <w:pStyle w:val="a5"/>
        <w:rPr>
          <w:rFonts w:ascii="Arial" w:hAnsi="Arial" w:cs="Arial"/>
          <w:color w:val="212529"/>
          <w:sz w:val="22"/>
          <w:szCs w:val="22"/>
        </w:rPr>
      </w:pPr>
      <w:r w:rsidRPr="005E1D9B">
        <w:rPr>
          <w:rFonts w:ascii="Arial" w:hAnsi="Arial" w:cs="Arial"/>
          <w:color w:val="212529"/>
          <w:sz w:val="22"/>
          <w:szCs w:val="22"/>
        </w:rPr>
        <w:t xml:space="preserve">Они </w:t>
      </w:r>
      <w:r>
        <w:rPr>
          <w:rFonts w:ascii="Arial" w:hAnsi="Arial" w:cs="Arial"/>
          <w:color w:val="212529"/>
          <w:sz w:val="22"/>
          <w:szCs w:val="22"/>
        </w:rPr>
        <w:t>даже изолировали</w:t>
      </w:r>
      <w:r w:rsidRPr="005E1D9B">
        <w:rPr>
          <w:rFonts w:ascii="Arial" w:hAnsi="Arial" w:cs="Arial"/>
          <w:color w:val="212529"/>
          <w:sz w:val="22"/>
          <w:szCs w:val="22"/>
        </w:rPr>
        <w:t xml:space="preserve"> один лунный посадочный</w:t>
      </w:r>
      <w:r>
        <w:rPr>
          <w:rFonts w:ascii="Arial" w:hAnsi="Arial" w:cs="Arial"/>
          <w:color w:val="212529"/>
          <w:sz w:val="22"/>
          <w:szCs w:val="22"/>
        </w:rPr>
        <w:t xml:space="preserve"> модуль и помогли астронавтам «Аполона-</w:t>
      </w:r>
      <w:r w:rsidRPr="005E1D9B">
        <w:rPr>
          <w:rFonts w:ascii="Arial" w:hAnsi="Arial" w:cs="Arial"/>
          <w:color w:val="212529"/>
          <w:sz w:val="22"/>
          <w:szCs w:val="22"/>
        </w:rPr>
        <w:t>11» провести на Луне некоторые ремонты крыл</w:t>
      </w:r>
      <w:r>
        <w:rPr>
          <w:rFonts w:ascii="Arial" w:hAnsi="Arial" w:cs="Arial"/>
          <w:color w:val="212529"/>
          <w:sz w:val="22"/>
          <w:szCs w:val="22"/>
        </w:rPr>
        <w:t>а их лунного модуля.</w:t>
      </w:r>
    </w:p>
    <w:p w14:paraId="18CCB0C0" w14:textId="77777777" w:rsidR="00496139" w:rsidRPr="005E1D9B" w:rsidRDefault="006D03E1" w:rsidP="005E1D9B">
      <w:pPr>
        <w:pStyle w:val="a5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color w:val="333333"/>
          <w:sz w:val="22"/>
          <w:szCs w:val="22"/>
        </w:rPr>
        <w:t xml:space="preserve">Тогда же и родилась еще одна шутка: </w:t>
      </w:r>
      <w:r>
        <w:rPr>
          <w:rFonts w:ascii="Arial" w:hAnsi="Arial" w:cs="Arial"/>
          <w:sz w:val="22"/>
          <w:szCs w:val="22"/>
        </w:rPr>
        <w:t>г</w:t>
      </w:r>
      <w:r w:rsidR="000B47B0" w:rsidRPr="005E1D9B">
        <w:rPr>
          <w:rFonts w:ascii="Arial" w:hAnsi="Arial" w:cs="Arial"/>
          <w:sz w:val="22"/>
          <w:szCs w:val="22"/>
        </w:rPr>
        <w:t>де скотч не держит, там и сварка не поможет.</w:t>
      </w:r>
    </w:p>
    <w:p w14:paraId="7FA573A3" w14:textId="77777777" w:rsidR="008B0130" w:rsidRPr="005E1D9B" w:rsidRDefault="008B0130" w:rsidP="005E1D9B">
      <w:pPr>
        <w:pStyle w:val="a5"/>
        <w:rPr>
          <w:rFonts w:ascii="Arial" w:hAnsi="Arial" w:cs="Arial"/>
          <w:sz w:val="22"/>
          <w:szCs w:val="22"/>
        </w:rPr>
      </w:pPr>
    </w:p>
    <w:p w14:paraId="095235C5" w14:textId="77777777" w:rsidR="008B0130" w:rsidRPr="005E1D9B" w:rsidRDefault="008B0130" w:rsidP="005E1D9B">
      <w:pPr>
        <w:pStyle w:val="a5"/>
        <w:rPr>
          <w:rFonts w:ascii="Arial" w:hAnsi="Arial" w:cs="Arial"/>
          <w:sz w:val="22"/>
          <w:szCs w:val="22"/>
          <w:lang w:val="en-US"/>
        </w:rPr>
      </w:pPr>
    </w:p>
    <w:sectPr w:rsidR="008B0130" w:rsidRPr="005E1D9B" w:rsidSect="0051697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64415"/>
    <w:multiLevelType w:val="multilevel"/>
    <w:tmpl w:val="510A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88969FC"/>
    <w:multiLevelType w:val="multilevel"/>
    <w:tmpl w:val="834A1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7723DE"/>
    <w:multiLevelType w:val="multilevel"/>
    <w:tmpl w:val="5C408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7B0"/>
    <w:rsid w:val="0009282F"/>
    <w:rsid w:val="00093FDF"/>
    <w:rsid w:val="000B47B0"/>
    <w:rsid w:val="000B6C1D"/>
    <w:rsid w:val="00211F61"/>
    <w:rsid w:val="002C7883"/>
    <w:rsid w:val="002E5821"/>
    <w:rsid w:val="002E7FEC"/>
    <w:rsid w:val="00402CB9"/>
    <w:rsid w:val="0040508A"/>
    <w:rsid w:val="00427FE5"/>
    <w:rsid w:val="00496139"/>
    <w:rsid w:val="00516977"/>
    <w:rsid w:val="005A58E4"/>
    <w:rsid w:val="005E1D9B"/>
    <w:rsid w:val="006D03E1"/>
    <w:rsid w:val="007A6A21"/>
    <w:rsid w:val="008B0130"/>
    <w:rsid w:val="009A2660"/>
    <w:rsid w:val="00CC74C6"/>
    <w:rsid w:val="00EA1A74"/>
    <w:rsid w:val="00F35187"/>
    <w:rsid w:val="00FC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5B09F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B013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B0130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8B013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5E1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-disclaimer">
    <w:name w:val="ad-disclaimer"/>
    <w:basedOn w:val="a"/>
    <w:rsid w:val="005E1D9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4">
    <w:name w:val="Hyperlink"/>
    <w:basedOn w:val="a0"/>
    <w:uiPriority w:val="99"/>
    <w:unhideWhenUsed/>
    <w:rsid w:val="005E1D9B"/>
    <w:rPr>
      <w:color w:val="0000FF"/>
      <w:u w:val="single"/>
    </w:rPr>
  </w:style>
  <w:style w:type="paragraph" w:styleId="a5">
    <w:name w:val="No Spacing"/>
    <w:uiPriority w:val="1"/>
    <w:qFormat/>
    <w:rsid w:val="005E1D9B"/>
  </w:style>
  <w:style w:type="paragraph" w:styleId="a6">
    <w:name w:val="Balloon Text"/>
    <w:basedOn w:val="a"/>
    <w:link w:val="a7"/>
    <w:uiPriority w:val="99"/>
    <w:semiHidden/>
    <w:unhideWhenUsed/>
    <w:rsid w:val="009A2660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A2660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B013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B0130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8B013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5E1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-disclaimer">
    <w:name w:val="ad-disclaimer"/>
    <w:basedOn w:val="a"/>
    <w:rsid w:val="005E1D9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4">
    <w:name w:val="Hyperlink"/>
    <w:basedOn w:val="a0"/>
    <w:uiPriority w:val="99"/>
    <w:unhideWhenUsed/>
    <w:rsid w:val="005E1D9B"/>
    <w:rPr>
      <w:color w:val="0000FF"/>
      <w:u w:val="single"/>
    </w:rPr>
  </w:style>
  <w:style w:type="paragraph" w:styleId="a5">
    <w:name w:val="No Spacing"/>
    <w:uiPriority w:val="1"/>
    <w:qFormat/>
    <w:rsid w:val="005E1D9B"/>
  </w:style>
  <w:style w:type="paragraph" w:styleId="a6">
    <w:name w:val="Balloon Text"/>
    <w:basedOn w:val="a"/>
    <w:link w:val="a7"/>
    <w:uiPriority w:val="99"/>
    <w:semiHidden/>
    <w:unhideWhenUsed/>
    <w:rsid w:val="009A2660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A2660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266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411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38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86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4648">
                  <w:marLeft w:val="0"/>
                  <w:marRight w:val="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1" w:color="F0F0F0"/>
                  </w:divBdr>
                  <w:divsChild>
                    <w:div w:id="197768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0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2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100623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0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2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35375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7916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2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5380">
                  <w:marLeft w:val="0"/>
                  <w:marRight w:val="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1" w:color="F0F0F0"/>
                  </w:divBdr>
                  <w:divsChild>
                    <w:div w:id="1180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2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649637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6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617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3162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8424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7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427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521773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710</Words>
  <Characters>4507</Characters>
  <Application>Microsoft Macintosh Word</Application>
  <DocSecurity>0</DocSecurity>
  <Lines>112</Lines>
  <Paragraphs>44</Paragraphs>
  <ScaleCrop>false</ScaleCrop>
  <Company/>
  <LinksUpToDate>false</LinksUpToDate>
  <CharactersWithSpaces>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Я</dc:creator>
  <cp:keywords/>
  <dc:description/>
  <cp:lastModifiedBy>Natalie Я</cp:lastModifiedBy>
  <cp:revision>8</cp:revision>
  <dcterms:created xsi:type="dcterms:W3CDTF">2020-10-13T03:14:00Z</dcterms:created>
  <dcterms:modified xsi:type="dcterms:W3CDTF">2020-10-22T17:13:00Z</dcterms:modified>
</cp:coreProperties>
</file>