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r>
        <w:rPr>
          <w:b/>
          <w:bCs/>
          <w:lang w:val="ru-RU"/>
        </w:rPr>
        <w:t xml:space="preserve">Фибрилляция предсердий: как может помочь крысиный яд? </w:t>
      </w:r>
      <w:r>
        <w:rPr>
          <w:lang w:val="ru-RU"/>
        </w:rPr>
        <w:br w:type="textWrapping"/>
      </w:r>
      <w:r>
        <w:rPr>
          <w:lang w:val="ru-RU"/>
        </w:rPr>
        <w:br w:type="textWrapping"/>
      </w:r>
      <w:r>
        <w:rPr>
          <w:lang w:val="ru-RU"/>
        </w:rPr>
        <w:t xml:space="preserve">Фибрилляция предсердий - приступы неритмичного сердцебиения при пароксизмальной форме и постоянное неритмичное сердцебиение при постоянной форме. Данный вид аритмии опасен риском тромбообразования (инсультов). Для профилактики тромбозов при этой патологии используются антикоагулянты - препараты, разжижающие кровь. </w:t>
      </w:r>
    </w:p>
    <w:p>
      <w:pPr>
        <w:rPr>
          <w:lang w:val="ru-RU"/>
        </w:rPr>
      </w:pPr>
      <w:r>
        <w:rPr>
          <w:lang w:val="ru-RU"/>
        </w:rPr>
        <w:t xml:space="preserve">В 1948 году был запатентован препарат-антикоагулянт Варфарин в качестве крысиного яда. Причина смерти грызунов - кровотечение. Доза рассчитывается в зависимости от количества действующего вещества на кг массы тела. Так что для крыс это действительно билет в крысиный рай, но для людей яд в малых дозах является лекарством. </w:t>
      </w:r>
    </w:p>
    <w:p>
      <w:pPr>
        <w:rPr>
          <w:lang w:val="ru-RU"/>
        </w:rPr>
      </w:pPr>
      <w:r>
        <w:rPr>
          <w:lang w:val="ru-RU"/>
        </w:rPr>
        <w:t>Война против тромбообразования заключается в поддержке противоположных ему сил - системы фибринолиза, ответственной за разжижение крови. Тем самым достигается профилактика тромбозов при пароксизмальной/постоянной форме фибрилляции предсердий.</w:t>
      </w:r>
    </w:p>
    <w:p>
      <w:pPr>
        <w:rPr>
          <w:lang w:val="ru-RU"/>
        </w:rPr>
      </w:pPr>
    </w:p>
    <w:p>
      <w:pPr>
        <w:jc w:val="center"/>
        <w:rPr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84985" cy="1784985"/>
            <wp:effectExtent l="0" t="0" r="13335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Варфарин: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Является одним из первых и по сей день конкурентоспособным представителем группы антикоагулянтов.</w:t>
      </w:r>
    </w:p>
    <w:p>
      <w:pPr>
        <w:rPr>
          <w:b/>
          <w:bCs/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 xml:space="preserve">Эффективно профилактирует тромбозы при фибрилляции предсердий </w:t>
      </w:r>
      <w:r>
        <w:rPr>
          <w:b w:val="0"/>
          <w:bCs w:val="0"/>
          <w:lang w:val="ru-RU"/>
        </w:rPr>
        <w:t>(снижение риска инсульта достигает 64%).</w:t>
      </w:r>
      <w:r>
        <w:rPr>
          <w:b/>
          <w:bCs/>
          <w:lang w:val="ru-RU"/>
        </w:rPr>
        <w:t xml:space="preserve">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Для пациентов с механическими протезами клапанов сердца, кава-фильтрами, митральным стенозом Варфарин - единственный разрешенный для приема антикоагулянт.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ВАЖНО ДЛЯ ПЕНСИОНЕРОВ: Варфарин на порядок дешевле его конкурентов - НОАК</w:t>
      </w:r>
      <w:r>
        <w:rPr>
          <w:lang w:val="ru-RU"/>
        </w:rPr>
        <w:t xml:space="preserve"> (новых пероральный антикоагулянтов). Цена на Варфарин Никомед за 100 таблеток 2.5 мг 119-151 рубль. Для сравнения цены на НОАК в месяц составляет: Эликвис 5 мг 2239 рублей, Ксарелто 20 мг 2856 рублей, Прадакса 150 мг 2961 рубль. *Данные взяты с сайта регистра лекарственных средств РФ.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 xml:space="preserve">Прием Варфарина сочетается с лечением тромбозов иной этиологии </w:t>
      </w:r>
      <w:r>
        <w:rPr>
          <w:lang w:val="ru-RU"/>
        </w:rPr>
        <w:t xml:space="preserve">(вен при варикозной болезни нижних конечностей, тромбоэмболи легочных артерий, внутрисердечных тромбозов, инфарктов миокарда, ишемических инсультов).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В медицине ничего не бывает просто, поэтому честно и понятно про подводные камни: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В отличие от НОАКов прием Варфарина требует системы контроля безопасности его приема, а именно контроля МНО</w:t>
      </w:r>
      <w:r>
        <w:rPr>
          <w:lang w:val="ru-RU"/>
        </w:rPr>
        <w:t xml:space="preserve"> (международного нормализованного отношения) 1 раз в 2-4 недели. Целевые значения 2.0 - 3.0, для пациентов с механическими протезами клапанов сердца 2.5 - 3.5. Это нужно делать в поликлинике по месту жительства, но альтернативой может быть портативный коагулометр.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Варфарин является антагонистом витамина К</w:t>
      </w:r>
      <w:r>
        <w:rPr>
          <w:lang w:val="ru-RU"/>
        </w:rPr>
        <w:t xml:space="preserve"> (снижает количество метаболизируемого витамина К в организме), а это значит, что потребуется соблюдать определенную диету. Исключать полностью продукты, богатые витамином К, из рациона не нужно. Достаточно просто снизить их потребление.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Бояться разделить вышеописанную участь крыс - дело пустое.</w:t>
      </w:r>
      <w:r>
        <w:rPr>
          <w:lang w:val="ru-RU"/>
        </w:rPr>
        <w:t xml:space="preserve"> Во избежание этого сценария и был придуман динамический контроль МНО. В случае необходимости для препарата имеется антидот - препараты витамина К. При стабильном значении МНО риски кровотечений не выше, чем при приеме НОАКов. </w:t>
      </w:r>
    </w:p>
    <w:p>
      <w:pPr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Действие препарата достигает терапевтических рамок только на третий день приема.</w:t>
      </w:r>
      <w:r>
        <w:rPr>
          <w:lang w:val="ru-RU"/>
        </w:rPr>
        <w:t xml:space="preserve">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Начните профилактику жизнеугрожающих осложнений самой частой аритмии уже сегодня по  доступной цене. Препарат для приобретения доступен в любой аптеке вашего города. Перед приобретением необходима консультация специалиста.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Если ознакомительный пост был для вас полезен обязательно поделитесь им в соц-сетях и расскажите близким. Есть вопросы? - Обращайтесь!  </w:t>
      </w:r>
      <w:r>
        <w:rPr>
          <w:lang w:val="en-US"/>
        </w:rPr>
        <w:t>http</w:t>
      </w:r>
      <w:r>
        <w:rPr>
          <w:lang w:val="ru-RU"/>
        </w:rPr>
        <w:t>:адрес..</w:t>
      </w:r>
      <w:bookmarkStart w:id="0" w:name="_GoBack"/>
      <w:bookmarkEnd w:id="0"/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en-US"/>
        </w:rPr>
        <w:t>#</w:t>
      </w:r>
      <w:r>
        <w:rPr>
          <w:lang w:val="ru-RU"/>
        </w:rPr>
        <w:t xml:space="preserve">Варфарин </w:t>
      </w:r>
      <w:r>
        <w:rPr>
          <w:lang w:val="en-US"/>
        </w:rPr>
        <w:t>#</w:t>
      </w:r>
      <w:r>
        <w:rPr>
          <w:lang w:val="ru-RU"/>
        </w:rPr>
        <w:t xml:space="preserve">Варфаринникомед </w:t>
      </w:r>
      <w:r>
        <w:rPr>
          <w:lang w:val="en-US"/>
        </w:rPr>
        <w:t>#</w:t>
      </w:r>
      <w:r>
        <w:rPr>
          <w:lang w:val="ru-RU"/>
        </w:rPr>
        <w:t xml:space="preserve">профилактикатромбозов </w:t>
      </w:r>
      <w:r>
        <w:rPr>
          <w:lang w:val="en-US"/>
        </w:rPr>
        <w:t>#</w:t>
      </w:r>
      <w:r>
        <w:rPr>
          <w:lang w:val="ru-RU"/>
        </w:rPr>
        <w:t xml:space="preserve">фибрилляцияпредсердий </w:t>
      </w:r>
      <w:r>
        <w:rPr>
          <w:lang w:val="en-US"/>
        </w:rPr>
        <w:t>#</w:t>
      </w:r>
      <w:r>
        <w:rPr>
          <w:lang w:val="ru-RU"/>
        </w:rPr>
        <w:t xml:space="preserve">МНО 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7A46"/>
    <w:rsid w:val="01335497"/>
    <w:rsid w:val="062B1E9D"/>
    <w:rsid w:val="064F5B04"/>
    <w:rsid w:val="077426E6"/>
    <w:rsid w:val="0DBA169C"/>
    <w:rsid w:val="0FF068D3"/>
    <w:rsid w:val="152D5AD1"/>
    <w:rsid w:val="18405676"/>
    <w:rsid w:val="1A6E6381"/>
    <w:rsid w:val="1AB41751"/>
    <w:rsid w:val="1C773432"/>
    <w:rsid w:val="23035382"/>
    <w:rsid w:val="2466029D"/>
    <w:rsid w:val="24727BD1"/>
    <w:rsid w:val="25D82CC6"/>
    <w:rsid w:val="2A2D0320"/>
    <w:rsid w:val="2C2500F1"/>
    <w:rsid w:val="2D74566D"/>
    <w:rsid w:val="2DEA336F"/>
    <w:rsid w:val="308D374E"/>
    <w:rsid w:val="30AA0D19"/>
    <w:rsid w:val="3365341D"/>
    <w:rsid w:val="349F6ABA"/>
    <w:rsid w:val="366B690F"/>
    <w:rsid w:val="3AC03CBD"/>
    <w:rsid w:val="3D246C4C"/>
    <w:rsid w:val="42700730"/>
    <w:rsid w:val="44BC0A2F"/>
    <w:rsid w:val="45174D44"/>
    <w:rsid w:val="47805CC4"/>
    <w:rsid w:val="486E108A"/>
    <w:rsid w:val="49A90001"/>
    <w:rsid w:val="53853691"/>
    <w:rsid w:val="54ED3F3E"/>
    <w:rsid w:val="5864407F"/>
    <w:rsid w:val="5D7B5F91"/>
    <w:rsid w:val="5FA31A92"/>
    <w:rsid w:val="6088248D"/>
    <w:rsid w:val="65EC3603"/>
    <w:rsid w:val="6B0A0890"/>
    <w:rsid w:val="6DF4100C"/>
    <w:rsid w:val="6EAB13F7"/>
    <w:rsid w:val="7B315A7F"/>
    <w:rsid w:val="7BC15080"/>
    <w:rsid w:val="7C467D07"/>
    <w:rsid w:val="7CC11303"/>
    <w:rsid w:val="7F7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2020-11-02T05:56:00Z</dcterms:created>
  <dc:creator>Андрей</dc:creator>
  <cp:lastModifiedBy>Андрей</cp:lastModifiedBy>
  <dcterms:modified xsi:type="dcterms:W3CDTF">2020-11-02T17:24:45Z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