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A0" w:rsidRDefault="00DB0CA0">
      <w:pPr>
        <w:pStyle w:val="a3"/>
        <w:ind w:left="3422"/>
        <w:rPr>
          <w:rFonts w:ascii="Times New Roman"/>
          <w:sz w:val="20"/>
        </w:rPr>
      </w:pPr>
      <w:bookmarkStart w:id="0" w:name="_Hlk51847637"/>
      <w:bookmarkEnd w:id="0"/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Default="00DB0CA0">
      <w:pPr>
        <w:pStyle w:val="a3"/>
        <w:rPr>
          <w:rFonts w:ascii="Times New Roman"/>
          <w:sz w:val="20"/>
        </w:rPr>
      </w:pPr>
    </w:p>
    <w:p w:rsidR="00DB0CA0" w:rsidRPr="00FD4E6E" w:rsidRDefault="006A1A18">
      <w:pPr>
        <w:spacing w:before="85"/>
        <w:ind w:left="1119" w:right="1138"/>
        <w:jc w:val="center"/>
        <w:rPr>
          <w:rFonts w:ascii="Arial"/>
          <w:sz w:val="36"/>
          <w:szCs w:val="16"/>
          <w:lang w:val="ru-RU"/>
        </w:rPr>
      </w:pPr>
      <w:r w:rsidRPr="00FD4E6E">
        <w:rPr>
          <w:rFonts w:ascii="Arial"/>
          <w:color w:val="7F7F7F"/>
          <w:sz w:val="36"/>
          <w:szCs w:val="16"/>
          <w:lang w:val="ru-RU"/>
        </w:rPr>
        <w:t xml:space="preserve">3000 &amp; 6000 </w:t>
      </w:r>
      <w:r w:rsidR="00FD4E6E">
        <w:rPr>
          <w:rFonts w:ascii="Arial"/>
          <w:color w:val="7F7F7F"/>
          <w:sz w:val="36"/>
          <w:szCs w:val="16"/>
          <w:lang w:val="ru-RU"/>
        </w:rPr>
        <w:t>Игольчатый</w:t>
      </w:r>
      <w:r w:rsidR="00FD4E6E">
        <w:rPr>
          <w:rFonts w:ascii="Arial"/>
          <w:color w:val="7F7F7F"/>
          <w:sz w:val="36"/>
          <w:szCs w:val="16"/>
          <w:lang w:val="ru-RU"/>
        </w:rPr>
        <w:t xml:space="preserve"> </w:t>
      </w:r>
      <w:r w:rsidR="00FD4E6E">
        <w:rPr>
          <w:rFonts w:ascii="Arial"/>
          <w:color w:val="7F7F7F"/>
          <w:sz w:val="36"/>
          <w:szCs w:val="16"/>
          <w:lang w:val="ru-RU"/>
        </w:rPr>
        <w:t>Клапан</w:t>
      </w:r>
      <w:r w:rsidR="00FD4E6E">
        <w:rPr>
          <w:rFonts w:ascii="Arial"/>
          <w:color w:val="7F7F7F"/>
          <w:sz w:val="36"/>
          <w:szCs w:val="16"/>
          <w:lang w:val="ru-RU"/>
        </w:rPr>
        <w:t xml:space="preserve"> </w:t>
      </w:r>
      <w:r w:rsidR="00FD4E6E">
        <w:rPr>
          <w:rFonts w:ascii="Arial"/>
          <w:color w:val="7F7F7F"/>
          <w:sz w:val="36"/>
          <w:szCs w:val="16"/>
          <w:lang w:val="ru-RU"/>
        </w:rPr>
        <w:t>и</w:t>
      </w:r>
      <w:r w:rsidR="00FD4E6E">
        <w:rPr>
          <w:rFonts w:ascii="Arial"/>
          <w:color w:val="7F7F7F"/>
          <w:sz w:val="36"/>
          <w:szCs w:val="16"/>
          <w:lang w:val="ru-RU"/>
        </w:rPr>
        <w:t xml:space="preserve"> </w:t>
      </w:r>
      <w:r w:rsidR="00FD4E6E">
        <w:rPr>
          <w:rFonts w:ascii="Arial"/>
          <w:color w:val="7F7F7F"/>
          <w:sz w:val="36"/>
          <w:szCs w:val="16"/>
          <w:lang w:val="ru-RU"/>
        </w:rPr>
        <w:t>Коллекторы</w:t>
      </w:r>
    </w:p>
    <w:p w:rsidR="00DB0CA0" w:rsidRPr="00FD4E6E" w:rsidRDefault="00FD4E6E">
      <w:pPr>
        <w:spacing w:before="276"/>
        <w:ind w:left="1120" w:right="1138"/>
        <w:jc w:val="center"/>
        <w:rPr>
          <w:rFonts w:ascii="Arial"/>
          <w:sz w:val="72"/>
          <w:lang w:val="ru-RU"/>
        </w:rPr>
      </w:pPr>
      <w:r>
        <w:rPr>
          <w:rFonts w:ascii="Arial"/>
          <w:color w:val="000047"/>
          <w:sz w:val="72"/>
          <w:lang w:val="ru-RU"/>
        </w:rPr>
        <w:t>ТЕХНИЧЕСКИЙ</w:t>
      </w:r>
      <w:r>
        <w:rPr>
          <w:rFonts w:ascii="Arial"/>
          <w:color w:val="000047"/>
          <w:sz w:val="72"/>
          <w:lang w:val="ru-RU"/>
        </w:rPr>
        <w:t xml:space="preserve"> </w:t>
      </w:r>
      <w:r>
        <w:rPr>
          <w:rFonts w:ascii="Arial"/>
          <w:color w:val="000047"/>
          <w:sz w:val="72"/>
          <w:lang w:val="ru-RU"/>
        </w:rPr>
        <w:t>ОТЧЕТ</w:t>
      </w:r>
    </w:p>
    <w:p w:rsidR="00DB0CA0" w:rsidRPr="00FD4E6E" w:rsidRDefault="00DB0CA0">
      <w:pPr>
        <w:jc w:val="center"/>
        <w:rPr>
          <w:rFonts w:ascii="Arial"/>
          <w:sz w:val="72"/>
          <w:lang w:val="ru-RU"/>
        </w:rPr>
        <w:sectPr w:rsidR="00DB0CA0" w:rsidRPr="00FD4E6E">
          <w:headerReference w:type="default" r:id="rId9"/>
          <w:type w:val="continuous"/>
          <w:pgSz w:w="12240" w:h="15840"/>
          <w:pgMar w:top="1880" w:right="1320" w:bottom="960" w:left="1340" w:header="768" w:footer="766" w:gutter="0"/>
          <w:pgNumType w:start="1"/>
          <w:cols w:space="720"/>
        </w:sectPr>
      </w:pPr>
    </w:p>
    <w:p w:rsidR="00DB0CA0" w:rsidRPr="00FD4E6E" w:rsidRDefault="00DB0CA0">
      <w:pPr>
        <w:pStyle w:val="a3"/>
        <w:rPr>
          <w:rFonts w:ascii="Arial"/>
          <w:sz w:val="20"/>
          <w:lang w:val="ru-RU"/>
        </w:rPr>
      </w:pPr>
    </w:p>
    <w:p w:rsidR="00DB0CA0" w:rsidRPr="00FD4E6E" w:rsidRDefault="00DB0CA0">
      <w:pPr>
        <w:pStyle w:val="a3"/>
        <w:spacing w:before="7"/>
        <w:rPr>
          <w:rFonts w:ascii="Arial"/>
          <w:sz w:val="27"/>
          <w:lang w:val="ru-RU"/>
        </w:rPr>
      </w:pPr>
    </w:p>
    <w:p w:rsidR="00DB0CA0" w:rsidRPr="00AC4918" w:rsidRDefault="00AC4918">
      <w:pPr>
        <w:pStyle w:val="1"/>
        <w:spacing w:before="91"/>
        <w:ind w:left="100" w:firstLine="0"/>
        <w:rPr>
          <w:lang w:val="ru-RU"/>
        </w:rPr>
      </w:pPr>
      <w:r>
        <w:rPr>
          <w:color w:val="153752"/>
          <w:lang w:val="ru-RU"/>
        </w:rPr>
        <w:t>СОДЕРЖАНИЕ</w:t>
      </w:r>
    </w:p>
    <w:p w:rsidR="00DB0CA0" w:rsidRDefault="00DB0CA0">
      <w:pPr>
        <w:pStyle w:val="a3"/>
        <w:spacing w:before="5"/>
        <w:rPr>
          <w:rFonts w:ascii="Arial"/>
          <w:b/>
          <w:sz w:val="32"/>
        </w:rPr>
      </w:pPr>
    </w:p>
    <w:p w:rsidR="00DB0CA0" w:rsidRDefault="00CB07CF">
      <w:pPr>
        <w:pStyle w:val="2"/>
        <w:numPr>
          <w:ilvl w:val="1"/>
          <w:numId w:val="6"/>
        </w:numPr>
        <w:tabs>
          <w:tab w:val="left" w:pos="819"/>
          <w:tab w:val="left" w:pos="820"/>
        </w:tabs>
        <w:spacing w:before="1"/>
        <w:ind w:hanging="719"/>
        <w:jc w:val="left"/>
      </w:pPr>
      <w:r>
        <w:rPr>
          <w:color w:val="7F7F7F"/>
          <w:lang w:val="ru-RU"/>
        </w:rPr>
        <w:t>Введение</w:t>
      </w:r>
    </w:p>
    <w:p w:rsidR="00CB07CF" w:rsidRPr="00CB07CF" w:rsidRDefault="00CB07C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66"/>
        <w:ind w:left="1539" w:hanging="719"/>
        <w:jc w:val="left"/>
        <w:rPr>
          <w:rFonts w:ascii="Arial" w:hAnsi="Arial" w:cs="Arial"/>
          <w:b/>
        </w:rPr>
      </w:pPr>
      <w:r w:rsidRPr="00CB07CF">
        <w:rPr>
          <w:rFonts w:ascii="Arial" w:hAnsi="Arial" w:cs="Arial"/>
          <w:b/>
          <w:color w:val="7F7F7F"/>
          <w:lang w:val="ru-RU"/>
        </w:rPr>
        <w:t>Сфера деятельности</w:t>
      </w:r>
    </w:p>
    <w:p w:rsidR="00DB0CA0" w:rsidRPr="00872755" w:rsidRDefault="00CB07C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66"/>
        <w:ind w:left="1539" w:hanging="719"/>
        <w:jc w:val="left"/>
        <w:rPr>
          <w:rFonts w:ascii="Arial" w:hAnsi="Arial" w:cs="Arial"/>
          <w:b/>
        </w:rPr>
      </w:pPr>
      <w:r w:rsidRPr="00872755">
        <w:rPr>
          <w:rFonts w:ascii="Arial" w:hAnsi="Arial" w:cs="Arial"/>
          <w:b/>
          <w:color w:val="7F7F7F"/>
          <w:lang w:val="ru-RU"/>
        </w:rPr>
        <w:t>Описание тестового образца</w:t>
      </w:r>
    </w:p>
    <w:p w:rsidR="00DB0CA0" w:rsidRPr="00872755" w:rsidRDefault="00CB07CF">
      <w:pPr>
        <w:pStyle w:val="a4"/>
        <w:numPr>
          <w:ilvl w:val="1"/>
          <w:numId w:val="6"/>
        </w:numPr>
        <w:tabs>
          <w:tab w:val="left" w:pos="1540"/>
          <w:tab w:val="left" w:pos="1541"/>
        </w:tabs>
        <w:ind w:left="1540"/>
        <w:jc w:val="left"/>
        <w:rPr>
          <w:rFonts w:ascii="Arial" w:hAnsi="Arial" w:cs="Arial"/>
          <w:b/>
        </w:rPr>
      </w:pPr>
      <w:r w:rsidRPr="00872755">
        <w:rPr>
          <w:rFonts w:ascii="Arial" w:hAnsi="Arial" w:cs="Arial"/>
          <w:b/>
          <w:color w:val="7F7F7F"/>
          <w:lang w:val="ru-RU"/>
        </w:rPr>
        <w:t>Резюме</w:t>
      </w:r>
    </w:p>
    <w:p w:rsidR="00DB0CA0" w:rsidRPr="00872755" w:rsidRDefault="00CB07CF">
      <w:pPr>
        <w:pStyle w:val="a4"/>
        <w:numPr>
          <w:ilvl w:val="1"/>
          <w:numId w:val="5"/>
        </w:numPr>
        <w:tabs>
          <w:tab w:val="left" w:pos="819"/>
          <w:tab w:val="left" w:pos="820"/>
        </w:tabs>
        <w:ind w:hanging="719"/>
        <w:jc w:val="left"/>
        <w:rPr>
          <w:rFonts w:ascii="Arial" w:hAnsi="Arial" w:cs="Arial"/>
          <w:b/>
        </w:rPr>
      </w:pPr>
      <w:r w:rsidRPr="00872755">
        <w:rPr>
          <w:rFonts w:ascii="Arial" w:hAnsi="Arial" w:cs="Arial"/>
          <w:b/>
          <w:color w:val="7F7F7F"/>
          <w:lang w:val="ru-RU"/>
        </w:rPr>
        <w:t>Процедуры испытаний и результаты</w:t>
      </w:r>
    </w:p>
    <w:p w:rsidR="00DB0CA0" w:rsidRPr="00872755" w:rsidRDefault="00CB07C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66"/>
        <w:ind w:left="1540"/>
        <w:jc w:val="left"/>
        <w:rPr>
          <w:rFonts w:ascii="Arial" w:hAnsi="Arial" w:cs="Arial"/>
          <w:b/>
        </w:rPr>
      </w:pPr>
      <w:r w:rsidRPr="00872755">
        <w:rPr>
          <w:rFonts w:ascii="Arial" w:hAnsi="Arial" w:cs="Arial"/>
          <w:b/>
          <w:color w:val="7F7F7F"/>
          <w:lang w:val="ru-RU"/>
        </w:rPr>
        <w:t>Испытание 1-Гидростатическая прочность и разрыв</w:t>
      </w:r>
    </w:p>
    <w:p w:rsidR="00DB0CA0" w:rsidRPr="00872755" w:rsidRDefault="00872755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ind w:left="1539" w:hanging="719"/>
        <w:jc w:val="left"/>
        <w:rPr>
          <w:rFonts w:ascii="Arial" w:hAnsi="Arial" w:cs="Arial"/>
          <w:b/>
        </w:rPr>
      </w:pPr>
      <w:r w:rsidRPr="00872755">
        <w:rPr>
          <w:rFonts w:ascii="Arial" w:hAnsi="Arial" w:cs="Arial"/>
          <w:b/>
          <w:color w:val="7F7F7F"/>
          <w:lang w:val="ru-RU"/>
        </w:rPr>
        <w:t>Испытание 2</w:t>
      </w:r>
      <w:r w:rsidR="006A1A18" w:rsidRPr="00872755">
        <w:rPr>
          <w:rFonts w:ascii="Arial" w:hAnsi="Arial" w:cs="Arial"/>
          <w:b/>
          <w:color w:val="7F7F7F"/>
        </w:rPr>
        <w:t xml:space="preserve">- </w:t>
      </w:r>
      <w:r w:rsidRPr="00872755">
        <w:rPr>
          <w:rFonts w:ascii="Arial" w:hAnsi="Arial" w:cs="Arial"/>
          <w:b/>
          <w:color w:val="7F7F7F"/>
          <w:lang w:val="ru-RU"/>
        </w:rPr>
        <w:t xml:space="preserve">Пневматическая утечка </w:t>
      </w:r>
      <w:r w:rsidR="006A1A18" w:rsidRPr="00872755">
        <w:rPr>
          <w:rFonts w:ascii="Arial" w:hAnsi="Arial" w:cs="Arial"/>
          <w:b/>
          <w:color w:val="7F7F7F"/>
        </w:rPr>
        <w:t>(</w:t>
      </w:r>
      <w:r w:rsidRPr="00872755">
        <w:rPr>
          <w:rFonts w:ascii="Arial" w:hAnsi="Arial" w:cs="Arial"/>
          <w:b/>
          <w:color w:val="7F7F7F"/>
          <w:lang w:val="ru-RU"/>
        </w:rPr>
        <w:t>Охватывающая</w:t>
      </w:r>
      <w:r w:rsidR="006A1A18" w:rsidRPr="00872755">
        <w:rPr>
          <w:rFonts w:ascii="Arial" w:hAnsi="Arial" w:cs="Arial"/>
          <w:b/>
          <w:color w:val="7F7F7F"/>
        </w:rPr>
        <w:t>)</w:t>
      </w:r>
    </w:p>
    <w:p w:rsidR="00DB0CA0" w:rsidRPr="00872755" w:rsidRDefault="00872755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ind w:left="1539" w:hanging="719"/>
        <w:jc w:val="left"/>
        <w:rPr>
          <w:rFonts w:ascii="Arial" w:hAnsi="Arial" w:cs="Arial"/>
          <w:b/>
          <w:lang w:val="ru-RU"/>
        </w:rPr>
      </w:pPr>
      <w:r w:rsidRPr="00872755">
        <w:rPr>
          <w:rFonts w:ascii="Arial" w:hAnsi="Arial" w:cs="Arial"/>
          <w:b/>
          <w:color w:val="7F7F7F"/>
          <w:lang w:val="ru-RU"/>
        </w:rPr>
        <w:t xml:space="preserve">Испытание </w:t>
      </w:r>
      <w:r w:rsidR="006A1A18" w:rsidRPr="00872755">
        <w:rPr>
          <w:rFonts w:ascii="Arial" w:hAnsi="Arial" w:cs="Arial"/>
          <w:b/>
          <w:color w:val="7F7F7F"/>
          <w:lang w:val="ru-RU"/>
        </w:rPr>
        <w:t xml:space="preserve">3 - </w:t>
      </w:r>
      <w:r w:rsidRPr="00872755">
        <w:rPr>
          <w:rFonts w:ascii="Arial" w:hAnsi="Arial" w:cs="Arial"/>
          <w:b/>
          <w:color w:val="7F7F7F"/>
          <w:lang w:val="ru-RU"/>
        </w:rPr>
        <w:t xml:space="preserve">Пневматическая утечка </w:t>
      </w:r>
      <w:r w:rsidR="006A1A18" w:rsidRPr="00872755">
        <w:rPr>
          <w:rFonts w:ascii="Arial" w:hAnsi="Arial" w:cs="Arial"/>
          <w:b/>
          <w:color w:val="7F7F7F"/>
          <w:lang w:val="ru-RU"/>
        </w:rPr>
        <w:t>(</w:t>
      </w:r>
      <w:r w:rsidRPr="00872755">
        <w:rPr>
          <w:rFonts w:ascii="Arial" w:hAnsi="Arial" w:cs="Arial"/>
          <w:b/>
          <w:color w:val="7F7F7F"/>
          <w:lang w:val="ru-RU"/>
        </w:rPr>
        <w:t>Низкая температура</w:t>
      </w:r>
      <w:r w:rsidR="006A1A18" w:rsidRPr="00872755">
        <w:rPr>
          <w:rFonts w:ascii="Arial" w:hAnsi="Arial" w:cs="Arial"/>
          <w:b/>
          <w:color w:val="7F7F7F"/>
          <w:lang w:val="ru-RU"/>
        </w:rPr>
        <w:t>)</w:t>
      </w:r>
    </w:p>
    <w:p w:rsidR="00DB0CA0" w:rsidRPr="00872755" w:rsidRDefault="00872755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66"/>
        <w:ind w:left="1539" w:hanging="719"/>
        <w:jc w:val="left"/>
        <w:rPr>
          <w:rFonts w:ascii="Arial" w:hAnsi="Arial" w:cs="Arial"/>
          <w:b/>
          <w:lang w:val="ru-RU"/>
        </w:rPr>
      </w:pPr>
      <w:r w:rsidRPr="00872755">
        <w:rPr>
          <w:rFonts w:ascii="Arial" w:hAnsi="Arial" w:cs="Arial"/>
          <w:b/>
          <w:color w:val="7F7F7F"/>
          <w:lang w:val="ru-RU"/>
        </w:rPr>
        <w:t>Испытание  4 -  (Высокая температура</w:t>
      </w:r>
      <w:r w:rsidR="006A1A18" w:rsidRPr="00872755">
        <w:rPr>
          <w:rFonts w:ascii="Arial" w:hAnsi="Arial" w:cs="Arial"/>
          <w:b/>
          <w:color w:val="7F7F7F"/>
          <w:lang w:val="ru-RU"/>
        </w:rPr>
        <w:t>)</w:t>
      </w:r>
    </w:p>
    <w:p w:rsidR="00DB0CA0" w:rsidRPr="00872755" w:rsidRDefault="006A1A18" w:rsidP="00872755">
      <w:pPr>
        <w:tabs>
          <w:tab w:val="left" w:pos="819"/>
        </w:tabs>
        <w:spacing w:before="67"/>
        <w:ind w:left="100"/>
        <w:rPr>
          <w:rFonts w:ascii="Arial" w:hAnsi="Arial" w:cs="Arial"/>
          <w:b/>
          <w:color w:val="7F7F7F"/>
          <w:lang w:val="ru-RU"/>
        </w:rPr>
      </w:pPr>
      <w:r w:rsidRPr="00872755">
        <w:rPr>
          <w:rFonts w:ascii="Arial" w:hAnsi="Arial" w:cs="Arial"/>
          <w:b/>
          <w:color w:val="7F7F7F"/>
        </w:rPr>
        <w:t>3.0</w:t>
      </w:r>
      <w:r w:rsidRPr="00872755">
        <w:rPr>
          <w:rFonts w:ascii="Arial" w:hAnsi="Arial" w:cs="Arial"/>
          <w:b/>
          <w:color w:val="7F7F7F"/>
        </w:rPr>
        <w:tab/>
      </w:r>
      <w:r w:rsidR="00872755" w:rsidRPr="00872755">
        <w:rPr>
          <w:rFonts w:ascii="Arial" w:hAnsi="Arial" w:cs="Arial"/>
          <w:b/>
          <w:color w:val="7F7F7F"/>
          <w:lang w:val="ru-RU"/>
        </w:rPr>
        <w:t>Испытательное оборудование и приборы</w:t>
      </w:r>
    </w:p>
    <w:p w:rsidR="00DB0CA0" w:rsidRPr="003D3782" w:rsidRDefault="006A1A18" w:rsidP="00872755">
      <w:pPr>
        <w:tabs>
          <w:tab w:val="left" w:pos="819"/>
        </w:tabs>
        <w:spacing w:before="67"/>
        <w:ind w:left="100"/>
        <w:rPr>
          <w:rFonts w:ascii="Arial" w:hAnsi="Arial" w:cs="Arial"/>
          <w:b/>
          <w:color w:val="7F7F7F"/>
          <w:lang w:val="ru-RU"/>
        </w:rPr>
      </w:pPr>
      <w:r>
        <w:rPr>
          <w:rFonts w:ascii="Arial"/>
          <w:b/>
          <w:color w:val="7F7F7F"/>
        </w:rPr>
        <w:t>4.</w:t>
      </w:r>
      <w:r w:rsidRPr="003D3782">
        <w:rPr>
          <w:rFonts w:ascii="Arial" w:hAnsi="Arial" w:cs="Arial"/>
          <w:b/>
          <w:color w:val="7F7F7F"/>
        </w:rPr>
        <w:t>0</w:t>
      </w:r>
      <w:r w:rsidRPr="003D3782">
        <w:rPr>
          <w:rFonts w:ascii="Arial" w:hAnsi="Arial" w:cs="Arial"/>
          <w:b/>
          <w:color w:val="7F7F7F"/>
        </w:rPr>
        <w:tab/>
      </w:r>
      <w:r w:rsidR="00872755" w:rsidRPr="003D3782">
        <w:rPr>
          <w:rFonts w:ascii="Arial" w:hAnsi="Arial" w:cs="Arial"/>
          <w:b/>
          <w:color w:val="7F7F7F"/>
          <w:lang w:val="ru-RU"/>
        </w:rPr>
        <w:t>Программа обеспечения качества</w:t>
      </w:r>
    </w:p>
    <w:p w:rsidR="00DB0CA0" w:rsidRPr="003D3782" w:rsidRDefault="00872755">
      <w:pPr>
        <w:pStyle w:val="a4"/>
        <w:numPr>
          <w:ilvl w:val="1"/>
          <w:numId w:val="4"/>
        </w:numPr>
        <w:tabs>
          <w:tab w:val="left" w:pos="819"/>
          <w:tab w:val="left" w:pos="820"/>
        </w:tabs>
        <w:spacing w:before="66"/>
        <w:rPr>
          <w:rFonts w:ascii="Arial" w:hAnsi="Arial" w:cs="Arial"/>
          <w:b/>
        </w:rPr>
      </w:pPr>
      <w:r w:rsidRPr="003D3782">
        <w:rPr>
          <w:rFonts w:ascii="Arial" w:hAnsi="Arial" w:cs="Arial"/>
          <w:b/>
          <w:color w:val="7F7F7F"/>
          <w:lang w:val="ru-RU"/>
        </w:rPr>
        <w:t>Вложения</w:t>
      </w:r>
    </w:p>
    <w:p w:rsidR="00DB0CA0" w:rsidRPr="003D3782" w:rsidRDefault="00872755">
      <w:pPr>
        <w:pStyle w:val="a4"/>
        <w:numPr>
          <w:ilvl w:val="2"/>
          <w:numId w:val="4"/>
        </w:numPr>
        <w:tabs>
          <w:tab w:val="left" w:pos="1539"/>
          <w:tab w:val="left" w:pos="1540"/>
        </w:tabs>
        <w:ind w:hanging="719"/>
        <w:rPr>
          <w:rFonts w:ascii="Arial" w:hAnsi="Arial" w:cs="Arial"/>
          <w:b/>
        </w:rPr>
      </w:pPr>
      <w:r w:rsidRPr="003D3782">
        <w:rPr>
          <w:rFonts w:ascii="Arial" w:hAnsi="Arial" w:cs="Arial"/>
          <w:b/>
          <w:color w:val="7F7F7F"/>
          <w:lang w:val="ru-RU"/>
        </w:rPr>
        <w:t>Сертификаты материалов</w:t>
      </w:r>
    </w:p>
    <w:p w:rsidR="00DB0CA0" w:rsidRPr="003D3782" w:rsidRDefault="00872755">
      <w:pPr>
        <w:pStyle w:val="a4"/>
        <w:numPr>
          <w:ilvl w:val="2"/>
          <w:numId w:val="4"/>
        </w:numPr>
        <w:tabs>
          <w:tab w:val="left" w:pos="1540"/>
          <w:tab w:val="left" w:pos="1541"/>
        </w:tabs>
        <w:ind w:left="1540"/>
        <w:rPr>
          <w:rFonts w:ascii="Arial" w:hAnsi="Arial" w:cs="Arial"/>
          <w:b/>
        </w:rPr>
      </w:pPr>
      <w:r w:rsidRPr="003D3782">
        <w:rPr>
          <w:rFonts w:ascii="Arial" w:hAnsi="Arial" w:cs="Arial"/>
          <w:b/>
          <w:color w:val="7F7F7F"/>
          <w:lang w:val="ru-RU"/>
        </w:rPr>
        <w:t>Оборудование</w:t>
      </w:r>
    </w:p>
    <w:p w:rsidR="00DB0CA0" w:rsidRPr="003D3782" w:rsidRDefault="003D3782">
      <w:pPr>
        <w:pStyle w:val="a4"/>
        <w:numPr>
          <w:ilvl w:val="2"/>
          <w:numId w:val="4"/>
        </w:numPr>
        <w:tabs>
          <w:tab w:val="left" w:pos="1540"/>
          <w:tab w:val="left" w:pos="1541"/>
        </w:tabs>
        <w:spacing w:before="66"/>
        <w:ind w:left="1540"/>
        <w:rPr>
          <w:rFonts w:ascii="Arial" w:hAnsi="Arial" w:cs="Arial"/>
          <w:b/>
        </w:rPr>
      </w:pPr>
      <w:r w:rsidRPr="003D3782">
        <w:rPr>
          <w:rFonts w:ascii="Arial" w:hAnsi="Arial" w:cs="Arial"/>
          <w:b/>
          <w:color w:val="7F7F7F"/>
          <w:lang w:val="ru-RU"/>
        </w:rPr>
        <w:t>Проверка</w:t>
      </w:r>
    </w:p>
    <w:p w:rsidR="00DB0CA0" w:rsidRDefault="00DB0CA0">
      <w:pPr>
        <w:rPr>
          <w:rFonts w:ascii="Arial"/>
        </w:rPr>
        <w:sectPr w:rsidR="00DB0CA0">
          <w:pgSz w:w="12240" w:h="15840"/>
          <w:pgMar w:top="1880" w:right="1320" w:bottom="960" w:left="1340" w:header="768" w:footer="766" w:gutter="0"/>
          <w:cols w:space="720"/>
        </w:sectPr>
      </w:pPr>
    </w:p>
    <w:p w:rsidR="00DB0CA0" w:rsidRDefault="00DB0CA0">
      <w:pPr>
        <w:pStyle w:val="a3"/>
        <w:spacing w:before="9"/>
        <w:rPr>
          <w:rFonts w:ascii="Arial"/>
          <w:b/>
          <w:sz w:val="19"/>
        </w:rPr>
      </w:pPr>
    </w:p>
    <w:p w:rsidR="00DB0CA0" w:rsidRDefault="003D3782">
      <w:pPr>
        <w:spacing w:before="90"/>
        <w:ind w:left="120"/>
        <w:jc w:val="both"/>
        <w:rPr>
          <w:rFonts w:ascii="Arial"/>
          <w:b/>
          <w:sz w:val="28"/>
        </w:rPr>
      </w:pPr>
      <w:r>
        <w:rPr>
          <w:rFonts w:ascii="Arial"/>
          <w:b/>
          <w:color w:val="153752"/>
          <w:sz w:val="28"/>
          <w:lang w:val="ru-RU"/>
        </w:rPr>
        <w:t xml:space="preserve"> </w:t>
      </w:r>
      <w:r>
        <w:rPr>
          <w:rFonts w:ascii="Arial"/>
          <w:b/>
          <w:color w:val="153752"/>
          <w:sz w:val="28"/>
          <w:lang w:val="ru-RU"/>
        </w:rPr>
        <w:t>Представление</w:t>
      </w:r>
      <w:r>
        <w:rPr>
          <w:rFonts w:ascii="Arial"/>
          <w:b/>
          <w:color w:val="153752"/>
          <w:sz w:val="28"/>
          <w:lang w:val="ru-RU"/>
        </w:rPr>
        <w:t xml:space="preserve"> </w:t>
      </w:r>
      <w:r w:rsidR="006A1A18">
        <w:rPr>
          <w:rFonts w:ascii="Arial"/>
          <w:b/>
          <w:color w:val="153752"/>
          <w:sz w:val="28"/>
        </w:rPr>
        <w:t xml:space="preserve">REDFLUID  </w:t>
      </w:r>
    </w:p>
    <w:p w:rsidR="00DB0CA0" w:rsidRDefault="00DB0CA0">
      <w:pPr>
        <w:pStyle w:val="a3"/>
        <w:spacing w:before="4"/>
        <w:rPr>
          <w:rFonts w:ascii="Arial"/>
          <w:b/>
          <w:sz w:val="32"/>
        </w:rPr>
      </w:pPr>
    </w:p>
    <w:p w:rsidR="00DB0CA0" w:rsidRPr="000B69AF" w:rsidRDefault="003D3782">
      <w:pPr>
        <w:pStyle w:val="a3"/>
        <w:spacing w:line="285" w:lineRule="auto"/>
        <w:ind w:left="119" w:right="118"/>
        <w:jc w:val="both"/>
        <w:rPr>
          <w:lang w:val="ru-RU"/>
        </w:rPr>
      </w:pPr>
      <w:r>
        <w:rPr>
          <w:lang w:val="ru-RU"/>
        </w:rPr>
        <w:t>С</w:t>
      </w:r>
      <w:r w:rsidRPr="003D3782">
        <w:rPr>
          <w:lang w:val="ru-RU"/>
        </w:rPr>
        <w:t xml:space="preserve"> </w:t>
      </w:r>
      <w:r>
        <w:rPr>
          <w:lang w:val="ru-RU"/>
        </w:rPr>
        <w:t>момента</w:t>
      </w:r>
      <w:r w:rsidRPr="003D3782">
        <w:rPr>
          <w:lang w:val="ru-RU"/>
        </w:rPr>
        <w:t xml:space="preserve"> </w:t>
      </w:r>
      <w:r>
        <w:rPr>
          <w:lang w:val="ru-RU"/>
        </w:rPr>
        <w:t>своего</w:t>
      </w:r>
      <w:r w:rsidRPr="003D3782">
        <w:rPr>
          <w:lang w:val="ru-RU"/>
        </w:rPr>
        <w:t xml:space="preserve"> </w:t>
      </w:r>
      <w:r>
        <w:rPr>
          <w:lang w:val="ru-RU"/>
        </w:rPr>
        <w:t>основания</w:t>
      </w:r>
      <w:r w:rsidRPr="003D3782">
        <w:rPr>
          <w:lang w:val="ru-RU"/>
        </w:rPr>
        <w:t xml:space="preserve"> </w:t>
      </w:r>
      <w:r>
        <w:rPr>
          <w:lang w:val="ru-RU"/>
        </w:rPr>
        <w:t>в</w:t>
      </w:r>
      <w:r w:rsidRPr="003D3782">
        <w:rPr>
          <w:lang w:val="ru-RU"/>
        </w:rPr>
        <w:t xml:space="preserve"> </w:t>
      </w:r>
      <w:r w:rsidR="006A1A18" w:rsidRPr="003D3782">
        <w:rPr>
          <w:lang w:val="ru-RU"/>
        </w:rPr>
        <w:t>1985</w:t>
      </w:r>
      <w:r w:rsidRPr="003D3782">
        <w:rPr>
          <w:lang w:val="ru-RU"/>
        </w:rPr>
        <w:t xml:space="preserve"> </w:t>
      </w:r>
      <w:r>
        <w:rPr>
          <w:lang w:val="ru-RU"/>
        </w:rPr>
        <w:t>году</w:t>
      </w:r>
      <w:proofErr w:type="gramStart"/>
      <w:r w:rsidRPr="003D3782">
        <w:rPr>
          <w:lang w:val="ru-RU"/>
        </w:rPr>
        <w:t xml:space="preserve"> </w:t>
      </w:r>
      <w:r w:rsidR="006A1A18" w:rsidRPr="003D3782">
        <w:rPr>
          <w:lang w:val="ru-RU"/>
        </w:rPr>
        <w:t>,</w:t>
      </w:r>
      <w:proofErr w:type="gramEnd"/>
      <w:r>
        <w:rPr>
          <w:lang w:val="ru-RU"/>
        </w:rPr>
        <w:t>компания</w:t>
      </w:r>
      <w:r w:rsidRPr="003D3782">
        <w:rPr>
          <w:lang w:val="ru-RU"/>
        </w:rPr>
        <w:t xml:space="preserve"> </w:t>
      </w:r>
      <w:r w:rsidR="006A1A18" w:rsidRPr="003D3782">
        <w:rPr>
          <w:lang w:val="ru-RU"/>
        </w:rPr>
        <w:t xml:space="preserve"> </w:t>
      </w:r>
      <w:r w:rsidR="006A1A18">
        <w:t>REDFLUID</w:t>
      </w:r>
      <w:r w:rsidR="006A1A18" w:rsidRPr="003D3782">
        <w:rPr>
          <w:lang w:val="ru-RU"/>
        </w:rPr>
        <w:t xml:space="preserve"> </w:t>
      </w:r>
      <w:r>
        <w:rPr>
          <w:lang w:val="ru-RU"/>
        </w:rPr>
        <w:t>продемонстрировала</w:t>
      </w:r>
      <w:r w:rsidRPr="003D3782">
        <w:rPr>
          <w:lang w:val="ru-RU"/>
        </w:rPr>
        <w:t xml:space="preserve"> </w:t>
      </w:r>
      <w:proofErr w:type="spellStart"/>
      <w:r>
        <w:rPr>
          <w:lang w:val="ru-RU"/>
        </w:rPr>
        <w:t>экспертность</w:t>
      </w:r>
      <w:proofErr w:type="spellEnd"/>
      <w:r w:rsidRPr="003D3782">
        <w:rPr>
          <w:lang w:val="ru-RU"/>
        </w:rPr>
        <w:t xml:space="preserve"> </w:t>
      </w:r>
      <w:r>
        <w:rPr>
          <w:lang w:val="ru-RU"/>
        </w:rPr>
        <w:t>в прецизионной механической обработке жёсткого доступа</w:t>
      </w:r>
      <w:r w:rsidR="006A1A18" w:rsidRPr="003D3782">
        <w:rPr>
          <w:lang w:val="ru-RU"/>
        </w:rPr>
        <w:t>,</w:t>
      </w:r>
      <w:r>
        <w:rPr>
          <w:lang w:val="ru-RU"/>
        </w:rPr>
        <w:t xml:space="preserve"> высококачественных комплектующих компонентов</w:t>
      </w:r>
      <w:r w:rsidR="006A1A18" w:rsidRPr="003D3782">
        <w:rPr>
          <w:lang w:val="ru-RU"/>
        </w:rPr>
        <w:t xml:space="preserve">. </w:t>
      </w:r>
      <w:r>
        <w:rPr>
          <w:lang w:val="ru-RU"/>
        </w:rPr>
        <w:t>Фактически</w:t>
      </w:r>
      <w:r w:rsidR="006A1A18" w:rsidRPr="000B69AF">
        <w:rPr>
          <w:lang w:val="ru-RU"/>
        </w:rPr>
        <w:t xml:space="preserve">, </w:t>
      </w:r>
      <w:r w:rsidR="000B69AF">
        <w:rPr>
          <w:lang w:val="ru-RU"/>
        </w:rPr>
        <w:t>историческая</w:t>
      </w:r>
      <w:r w:rsidR="000B69AF" w:rsidRPr="000B69AF">
        <w:rPr>
          <w:lang w:val="ru-RU"/>
        </w:rPr>
        <w:t xml:space="preserve"> </w:t>
      </w:r>
      <w:r w:rsidR="000B69AF">
        <w:rPr>
          <w:lang w:val="ru-RU"/>
        </w:rPr>
        <w:t>репутация</w:t>
      </w:r>
      <w:r w:rsidR="000B69AF" w:rsidRPr="000B69AF">
        <w:rPr>
          <w:lang w:val="ru-RU"/>
        </w:rPr>
        <w:t xml:space="preserve"> </w:t>
      </w:r>
      <w:r w:rsidR="000B69AF">
        <w:rPr>
          <w:lang w:val="ru-RU"/>
        </w:rPr>
        <w:t>компании</w:t>
      </w:r>
      <w:r w:rsidR="000B69AF" w:rsidRPr="000B69AF">
        <w:rPr>
          <w:lang w:val="ru-RU"/>
        </w:rPr>
        <w:t xml:space="preserve"> </w:t>
      </w:r>
      <w:r w:rsidR="000B69AF">
        <w:t>REDFLUID</w:t>
      </w:r>
      <w:r w:rsidR="000B69AF" w:rsidRPr="000B69AF">
        <w:rPr>
          <w:lang w:val="ru-RU"/>
        </w:rPr>
        <w:t xml:space="preserve"> </w:t>
      </w:r>
      <w:r w:rsidR="000B69AF">
        <w:rPr>
          <w:lang w:val="ru-RU"/>
        </w:rPr>
        <w:t>касаемо</w:t>
      </w:r>
      <w:r w:rsidR="000B69AF" w:rsidRPr="000B69AF">
        <w:rPr>
          <w:lang w:val="ru-RU"/>
        </w:rPr>
        <w:t xml:space="preserve"> </w:t>
      </w:r>
      <w:r w:rsidR="000B69AF">
        <w:rPr>
          <w:lang w:val="ru-RU"/>
        </w:rPr>
        <w:t>качества</w:t>
      </w:r>
      <w:r w:rsidR="000B69AF" w:rsidRPr="000B69AF">
        <w:rPr>
          <w:lang w:val="ru-RU"/>
        </w:rPr>
        <w:t xml:space="preserve"> </w:t>
      </w:r>
      <w:r w:rsidR="000B69AF">
        <w:rPr>
          <w:lang w:val="ru-RU"/>
        </w:rPr>
        <w:t>продукции</w:t>
      </w:r>
      <w:r w:rsidR="006A1A18" w:rsidRPr="000B69AF">
        <w:rPr>
          <w:lang w:val="ru-RU"/>
        </w:rPr>
        <w:t xml:space="preserve">, </w:t>
      </w:r>
      <w:r w:rsidR="000B69AF">
        <w:rPr>
          <w:lang w:val="ru-RU"/>
        </w:rPr>
        <w:t xml:space="preserve">сервиса и </w:t>
      </w:r>
      <w:r w:rsidR="006A1A18" w:rsidRPr="000B69AF">
        <w:rPr>
          <w:lang w:val="ru-RU"/>
        </w:rPr>
        <w:t xml:space="preserve"> </w:t>
      </w:r>
      <w:r w:rsidR="000B69AF">
        <w:rPr>
          <w:lang w:val="ru-RU"/>
        </w:rPr>
        <w:t xml:space="preserve">эффективности признана </w:t>
      </w:r>
      <w:proofErr w:type="gramStart"/>
      <w:r w:rsidR="000B69AF">
        <w:rPr>
          <w:lang w:val="ru-RU"/>
        </w:rPr>
        <w:t>во</w:t>
      </w:r>
      <w:proofErr w:type="gramEnd"/>
      <w:r w:rsidR="000B69AF">
        <w:rPr>
          <w:lang w:val="ru-RU"/>
        </w:rPr>
        <w:t xml:space="preserve"> сей стране и во всём мире</w:t>
      </w:r>
      <w:r w:rsidR="006A1A18" w:rsidRPr="000B69AF">
        <w:rPr>
          <w:lang w:val="ru-RU"/>
        </w:rPr>
        <w:t>.</w:t>
      </w:r>
    </w:p>
    <w:p w:rsidR="00DB0CA0" w:rsidRPr="000B69AF" w:rsidRDefault="00DB0CA0">
      <w:pPr>
        <w:pStyle w:val="a3"/>
        <w:spacing w:before="2"/>
        <w:rPr>
          <w:sz w:val="26"/>
          <w:lang w:val="ru-RU"/>
        </w:rPr>
      </w:pPr>
    </w:p>
    <w:p w:rsidR="006A1A18" w:rsidRDefault="000B69AF">
      <w:pPr>
        <w:pStyle w:val="a3"/>
        <w:spacing w:line="285" w:lineRule="auto"/>
        <w:ind w:left="119" w:right="116"/>
        <w:jc w:val="both"/>
        <w:rPr>
          <w:lang w:val="ru-RU"/>
        </w:rPr>
      </w:pPr>
      <w:r>
        <w:rPr>
          <w:lang w:val="ru-RU"/>
        </w:rPr>
        <w:t>Компания</w:t>
      </w:r>
      <w:r w:rsidRPr="000B69AF">
        <w:rPr>
          <w:lang w:val="ru-RU"/>
        </w:rPr>
        <w:t xml:space="preserve"> </w:t>
      </w:r>
      <w:r w:rsidR="006A1A18">
        <w:t>REDFLUID</w:t>
      </w:r>
      <w:r>
        <w:rPr>
          <w:lang w:val="ru-RU"/>
        </w:rPr>
        <w:t xml:space="preserve"> разработала внутреннюю способность контролировать свои производственные параметры в такой же или большей степени, чем любые другие производители фитингов и клапанов</w:t>
      </w:r>
      <w:r w:rsidR="006A1A18" w:rsidRPr="000B69AF">
        <w:rPr>
          <w:lang w:val="ru-RU"/>
        </w:rPr>
        <w:t xml:space="preserve">. </w:t>
      </w:r>
      <w:r>
        <w:rPr>
          <w:lang w:val="ru-RU"/>
        </w:rPr>
        <w:t>Компания</w:t>
      </w:r>
      <w:r w:rsidRPr="000B69AF">
        <w:rPr>
          <w:lang w:val="ru-RU"/>
        </w:rPr>
        <w:t xml:space="preserve"> </w:t>
      </w:r>
      <w:r w:rsidR="006A1A18">
        <w:t>REDFLUID</w:t>
      </w:r>
      <w:r w:rsidR="006A1A18" w:rsidRPr="000B69AF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0B69AF">
        <w:rPr>
          <w:lang w:val="ru-RU"/>
        </w:rPr>
        <w:t xml:space="preserve"> </w:t>
      </w:r>
      <w:r>
        <w:rPr>
          <w:lang w:val="ru-RU"/>
        </w:rPr>
        <w:t>и</w:t>
      </w:r>
      <w:r w:rsidRPr="000B69AF">
        <w:rPr>
          <w:lang w:val="ru-RU"/>
        </w:rPr>
        <w:t xml:space="preserve"> </w:t>
      </w:r>
      <w:r>
        <w:rPr>
          <w:lang w:val="ru-RU"/>
        </w:rPr>
        <w:t>создаёт</w:t>
      </w:r>
      <w:r w:rsidRPr="000B69AF">
        <w:rPr>
          <w:lang w:val="ru-RU"/>
        </w:rPr>
        <w:t xml:space="preserve"> </w:t>
      </w:r>
      <w:r>
        <w:rPr>
          <w:lang w:val="ru-RU"/>
        </w:rPr>
        <w:t>свои</w:t>
      </w:r>
      <w:r w:rsidRPr="000B69AF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0B69AF">
        <w:rPr>
          <w:lang w:val="ru-RU"/>
        </w:rPr>
        <w:t xml:space="preserve"> </w:t>
      </w:r>
      <w:r>
        <w:rPr>
          <w:lang w:val="ru-RU"/>
        </w:rPr>
        <w:t>специальные</w:t>
      </w:r>
      <w:r w:rsidRPr="000B69AF">
        <w:rPr>
          <w:lang w:val="ru-RU"/>
        </w:rPr>
        <w:t xml:space="preserve"> </w:t>
      </w:r>
      <w:r>
        <w:rPr>
          <w:lang w:val="ru-RU"/>
        </w:rPr>
        <w:t>режущие</w:t>
      </w:r>
      <w:r w:rsidRPr="000B69AF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0B69AF">
        <w:rPr>
          <w:lang w:val="ru-RU"/>
        </w:rPr>
        <w:t xml:space="preserve"> </w:t>
      </w:r>
      <w:r>
        <w:rPr>
          <w:lang w:val="ru-RU"/>
        </w:rPr>
        <w:t xml:space="preserve">согласно собственным стандартам с </w:t>
      </w:r>
      <w:r w:rsidR="006A1A18" w:rsidRPr="000B69AF">
        <w:rPr>
          <w:lang w:val="ru-RU"/>
        </w:rPr>
        <w:t xml:space="preserve">5 </w:t>
      </w:r>
      <w:r>
        <w:rPr>
          <w:lang w:val="ru-RU"/>
        </w:rPr>
        <w:t xml:space="preserve">осевым инструментом ЧПУ </w:t>
      </w:r>
      <w:r w:rsidR="006A1A18" w:rsidRPr="000B69AF">
        <w:rPr>
          <w:lang w:val="ru-RU"/>
        </w:rPr>
        <w:t xml:space="preserve"> </w:t>
      </w:r>
      <w:r w:rsidR="0084212D">
        <w:rPr>
          <w:lang w:val="ru-RU"/>
        </w:rPr>
        <w:t>и режущим шлифовальным станком</w:t>
      </w:r>
      <w:r w:rsidR="006A1A18" w:rsidRPr="000B69AF">
        <w:rPr>
          <w:lang w:val="ru-RU"/>
        </w:rPr>
        <w:t xml:space="preserve">, </w:t>
      </w:r>
      <w:r w:rsidR="0084212D">
        <w:rPr>
          <w:lang w:val="ru-RU"/>
        </w:rPr>
        <w:t>высокоскоростные 4-осевые обрабатывающие центры с ЧПУ и сверхточные электроэрозионные станки, позволяющие производить продукцию с самыми строгими допусками на размеры и отделкой поверхности.</w:t>
      </w:r>
    </w:p>
    <w:p w:rsidR="0084212D" w:rsidRPr="0084212D" w:rsidRDefault="0084212D">
      <w:pPr>
        <w:pStyle w:val="a3"/>
        <w:spacing w:line="285" w:lineRule="auto"/>
        <w:ind w:left="119" w:right="116"/>
        <w:jc w:val="both"/>
        <w:rPr>
          <w:lang w:val="ru-RU"/>
        </w:rPr>
      </w:pPr>
    </w:p>
    <w:p w:rsidR="006D2B5F" w:rsidRPr="006D2B5F" w:rsidRDefault="006D2B5F" w:rsidP="006D2B5F">
      <w:pPr>
        <w:pStyle w:val="a3"/>
        <w:spacing w:line="285" w:lineRule="auto"/>
        <w:ind w:left="120" w:right="118" w:hanging="1"/>
        <w:jc w:val="both"/>
        <w:rPr>
          <w:lang w:val="ru-RU"/>
        </w:rPr>
      </w:pPr>
      <w:r>
        <w:rPr>
          <w:lang w:val="ru-RU"/>
        </w:rPr>
        <w:t>Кроме</w:t>
      </w:r>
      <w:r w:rsidRPr="006D2B5F">
        <w:rPr>
          <w:lang w:val="ru-RU"/>
        </w:rPr>
        <w:t xml:space="preserve"> </w:t>
      </w:r>
      <w:r>
        <w:rPr>
          <w:lang w:val="ru-RU"/>
        </w:rPr>
        <w:t>того</w:t>
      </w:r>
      <w:r w:rsidR="006A1A18" w:rsidRPr="006D2B5F">
        <w:rPr>
          <w:lang w:val="ru-RU"/>
        </w:rPr>
        <w:t xml:space="preserve">, </w:t>
      </w:r>
      <w:r>
        <w:rPr>
          <w:lang w:val="ru-RU"/>
        </w:rPr>
        <w:t>Сертификация</w:t>
      </w:r>
      <w:r w:rsidRPr="006D2B5F">
        <w:rPr>
          <w:lang w:val="ru-RU"/>
        </w:rPr>
        <w:t xml:space="preserve"> </w:t>
      </w:r>
      <w:r>
        <w:rPr>
          <w:lang w:val="ru-RU"/>
        </w:rPr>
        <w:t>системы</w:t>
      </w:r>
      <w:r w:rsidRPr="006D2B5F">
        <w:rPr>
          <w:lang w:val="ru-RU"/>
        </w:rPr>
        <w:t xml:space="preserve"> </w:t>
      </w:r>
      <w:r>
        <w:rPr>
          <w:lang w:val="ru-RU"/>
        </w:rPr>
        <w:t>Качества</w:t>
      </w:r>
      <w:r w:rsidRPr="006D2B5F">
        <w:rPr>
          <w:lang w:val="ru-RU"/>
        </w:rPr>
        <w:t xml:space="preserve"> </w:t>
      </w:r>
      <w:r w:rsidRPr="006D2B5F">
        <w:t>REDFLUID</w:t>
      </w:r>
      <w:r w:rsidRPr="006D2B5F">
        <w:rPr>
          <w:lang w:val="ru-RU"/>
        </w:rPr>
        <w:t>’</w:t>
      </w:r>
      <w:r w:rsidRPr="006D2B5F">
        <w:t>s</w:t>
      </w:r>
      <w:r w:rsidRPr="006D2B5F">
        <w:rPr>
          <w:lang w:val="ru-RU"/>
        </w:rPr>
        <w:t xml:space="preserve"> </w:t>
      </w:r>
      <w:r w:rsidRPr="006D2B5F">
        <w:t>ISO</w:t>
      </w:r>
      <w:r w:rsidRPr="006D2B5F">
        <w:rPr>
          <w:lang w:val="ru-RU"/>
        </w:rPr>
        <w:t xml:space="preserve">9001  </w:t>
      </w:r>
      <w:r>
        <w:rPr>
          <w:lang w:val="ru-RU"/>
        </w:rPr>
        <w:t>и</w:t>
      </w:r>
      <w:r w:rsidRPr="006D2B5F">
        <w:rPr>
          <w:lang w:val="ru-RU"/>
        </w:rPr>
        <w:t xml:space="preserve"> </w:t>
      </w:r>
      <w:r>
        <w:rPr>
          <w:lang w:val="ru-RU"/>
        </w:rPr>
        <w:t>Регистрация</w:t>
      </w:r>
      <w:r w:rsidRPr="006D2B5F">
        <w:rPr>
          <w:lang w:val="ru-RU"/>
        </w:rPr>
        <w:t xml:space="preserve"> </w:t>
      </w:r>
      <w:r w:rsidR="006A1A18" w:rsidRPr="006D2B5F">
        <w:rPr>
          <w:lang w:val="ru-RU"/>
        </w:rPr>
        <w:t xml:space="preserve"> </w:t>
      </w:r>
      <w:proofErr w:type="gramStart"/>
      <w:r w:rsidR="006A1A18">
        <w:t>DNV</w:t>
      </w:r>
      <w:proofErr w:type="gramEnd"/>
      <w:r>
        <w:rPr>
          <w:lang w:val="ru-RU"/>
        </w:rPr>
        <w:t xml:space="preserve">гарантирует соответствие высочайшим уровням качества. </w:t>
      </w:r>
      <w:r w:rsidRPr="006D2B5F">
        <w:rPr>
          <w:lang w:val="ru-RU"/>
        </w:rPr>
        <w:t>Существенные затраты времени и средств на получение и поддержание такого статуса принесли компании REDFLUID и ее клиентам дивиденды за счет повышения эффективности производства и поставок.</w:t>
      </w:r>
    </w:p>
    <w:p w:rsidR="00DB0CA0" w:rsidRPr="006D2B5F" w:rsidRDefault="00DB0CA0">
      <w:pPr>
        <w:spacing w:line="285" w:lineRule="auto"/>
        <w:jc w:val="both"/>
        <w:rPr>
          <w:lang w:val="ru-RU"/>
        </w:rPr>
        <w:sectPr w:rsidR="00DB0CA0" w:rsidRPr="006D2B5F">
          <w:pgSz w:w="12240" w:h="15840"/>
          <w:pgMar w:top="1880" w:right="1320" w:bottom="960" w:left="1320" w:header="768" w:footer="766" w:gutter="0"/>
          <w:cols w:space="720"/>
        </w:sectPr>
      </w:pPr>
    </w:p>
    <w:p w:rsidR="00DB0CA0" w:rsidRPr="006D2B5F" w:rsidRDefault="00DB0CA0">
      <w:pPr>
        <w:pStyle w:val="a3"/>
        <w:spacing w:before="7"/>
        <w:rPr>
          <w:sz w:val="18"/>
          <w:lang w:val="ru-RU"/>
        </w:rPr>
      </w:pPr>
    </w:p>
    <w:p w:rsidR="00DB0CA0" w:rsidRDefault="00F27D99">
      <w:pPr>
        <w:pStyle w:val="1"/>
        <w:numPr>
          <w:ilvl w:val="1"/>
          <w:numId w:val="3"/>
        </w:numPr>
        <w:tabs>
          <w:tab w:val="left" w:pos="588"/>
        </w:tabs>
        <w:spacing w:before="91"/>
        <w:ind w:hanging="467"/>
        <w:jc w:val="both"/>
      </w:pPr>
      <w:r>
        <w:rPr>
          <w:color w:val="153752"/>
          <w:lang w:val="ru-RU"/>
        </w:rPr>
        <w:t>ВВЕДЕНИЕ</w:t>
      </w:r>
    </w:p>
    <w:p w:rsidR="00DB0CA0" w:rsidRDefault="00DB0CA0">
      <w:pPr>
        <w:pStyle w:val="a3"/>
        <w:spacing w:before="4"/>
        <w:rPr>
          <w:rFonts w:ascii="Arial"/>
          <w:b/>
          <w:sz w:val="32"/>
        </w:rPr>
      </w:pPr>
    </w:p>
    <w:p w:rsidR="00DB0CA0" w:rsidRPr="006D2B5F" w:rsidRDefault="006D2B5F">
      <w:pPr>
        <w:pStyle w:val="a3"/>
        <w:spacing w:line="285" w:lineRule="auto"/>
        <w:ind w:left="119" w:right="117"/>
        <w:jc w:val="both"/>
        <w:rPr>
          <w:lang w:val="ru-RU"/>
        </w:rPr>
      </w:pPr>
      <w:r w:rsidRPr="006D2B5F">
        <w:rPr>
          <w:lang w:val="ru-RU"/>
        </w:rPr>
        <w:t xml:space="preserve">Цель </w:t>
      </w:r>
      <w:r>
        <w:rPr>
          <w:lang w:val="ru-RU"/>
        </w:rPr>
        <w:t xml:space="preserve">данного </w:t>
      </w:r>
      <w:r w:rsidRPr="006D2B5F">
        <w:rPr>
          <w:lang w:val="ru-RU"/>
        </w:rPr>
        <w:t>документа состоит в том, чтобы представить в опубликованном формате для всеобщего ознакомления репрезентативную выборку фактических результатов рабочих характе</w:t>
      </w:r>
      <w:r>
        <w:rPr>
          <w:lang w:val="ru-RU"/>
        </w:rPr>
        <w:t>ристик игольчатых клапанов 3000</w:t>
      </w:r>
      <w:r w:rsidRPr="006D2B5F">
        <w:rPr>
          <w:lang w:val="ru-RU"/>
        </w:rPr>
        <w:t>&amp;6000 на основе проверочных испытаний плана проектирования</w:t>
      </w:r>
      <w:r w:rsidR="006A1A18" w:rsidRPr="006D2B5F">
        <w:rPr>
          <w:lang w:val="ru-RU"/>
        </w:rPr>
        <w:t>.</w:t>
      </w:r>
      <w:r w:rsidRPr="006D2B5F">
        <w:rPr>
          <w:lang w:val="ru-RU"/>
        </w:rPr>
        <w:t xml:space="preserve"> Результаты производительности измеряются в соответствии с утвержденными критериями приемки группы разработчиков, которые основаны на соблюдении </w:t>
      </w:r>
      <w:r w:rsidR="00324E9C">
        <w:rPr>
          <w:lang w:val="ru-RU"/>
        </w:rPr>
        <w:t>или превышении опубликованных и/</w:t>
      </w:r>
      <w:r w:rsidRPr="006D2B5F">
        <w:rPr>
          <w:lang w:val="ru-RU"/>
        </w:rPr>
        <w:t>или основанных на тестах характеристик эквивалентных продуктов других производителей</w:t>
      </w:r>
      <w:r>
        <w:rPr>
          <w:lang w:val="ru-RU"/>
        </w:rPr>
        <w:t xml:space="preserve">. </w:t>
      </w:r>
      <w:r w:rsidRPr="006D2B5F">
        <w:rPr>
          <w:lang w:val="ru-RU"/>
        </w:rPr>
        <w:t>Положительные результаты тестирования продуктов в рамках валидационных испытаний требовались для завершения последнего элемента цикла проектирования и обеспечения выпуска проекта для семейства продуктов с игольчатыми клапанами.</w:t>
      </w:r>
    </w:p>
    <w:p w:rsidR="00DB0CA0" w:rsidRPr="006D2B5F" w:rsidRDefault="00DB0CA0">
      <w:pPr>
        <w:pStyle w:val="a3"/>
        <w:spacing w:before="10"/>
        <w:rPr>
          <w:sz w:val="21"/>
          <w:lang w:val="ru-RU"/>
        </w:rPr>
      </w:pPr>
    </w:p>
    <w:p w:rsidR="00DB0CA0" w:rsidRDefault="008D57A4">
      <w:pPr>
        <w:pStyle w:val="1"/>
        <w:numPr>
          <w:ilvl w:val="1"/>
          <w:numId w:val="3"/>
        </w:numPr>
        <w:tabs>
          <w:tab w:val="left" w:pos="588"/>
        </w:tabs>
        <w:spacing w:before="0"/>
        <w:ind w:hanging="467"/>
        <w:jc w:val="both"/>
      </w:pPr>
      <w:r>
        <w:rPr>
          <w:color w:val="153752"/>
          <w:lang w:val="ru-RU"/>
        </w:rPr>
        <w:t>СФЕРА</w:t>
      </w:r>
    </w:p>
    <w:p w:rsidR="00DB0CA0" w:rsidRDefault="00DB0CA0">
      <w:pPr>
        <w:pStyle w:val="a3"/>
        <w:spacing w:before="2"/>
        <w:rPr>
          <w:rFonts w:ascii="Arial"/>
          <w:b/>
          <w:sz w:val="32"/>
        </w:rPr>
      </w:pPr>
    </w:p>
    <w:p w:rsidR="008D57A4" w:rsidRPr="008D57A4" w:rsidRDefault="008D57A4" w:rsidP="008D57A4">
      <w:pPr>
        <w:pStyle w:val="a3"/>
        <w:spacing w:before="1" w:line="285" w:lineRule="auto"/>
        <w:ind w:left="119" w:right="118"/>
        <w:jc w:val="both"/>
        <w:rPr>
          <w:lang w:val="ru-RU"/>
        </w:rPr>
      </w:pPr>
      <w:r>
        <w:rPr>
          <w:b/>
          <w:lang w:val="ru-RU"/>
        </w:rPr>
        <w:t>Сфера</w:t>
      </w:r>
      <w:r w:rsidRPr="008D57A4">
        <w:rPr>
          <w:b/>
          <w:lang w:val="ru-RU"/>
        </w:rPr>
        <w:t xml:space="preserve">: </w:t>
      </w:r>
      <w:r w:rsidRPr="008D57A4">
        <w:rPr>
          <w:lang w:val="ru-RU"/>
        </w:rPr>
        <w:t>Тестирование производительности игольчатого клапана и к</w:t>
      </w:r>
      <w:r>
        <w:rPr>
          <w:lang w:val="ru-RU"/>
        </w:rPr>
        <w:t>оллектора</w:t>
      </w:r>
      <w:r w:rsidRPr="008D57A4">
        <w:rPr>
          <w:lang w:val="ru-RU"/>
        </w:rPr>
        <w:t xml:space="preserve"> </w:t>
      </w:r>
      <w:r>
        <w:rPr>
          <w:lang w:val="ru-RU"/>
        </w:rPr>
        <w:t>серий</w:t>
      </w:r>
      <w:r w:rsidRPr="008D57A4">
        <w:rPr>
          <w:lang w:val="ru-RU"/>
        </w:rPr>
        <w:t xml:space="preserve"> 3000 </w:t>
      </w:r>
      <w:r>
        <w:rPr>
          <w:lang w:val="ru-RU"/>
        </w:rPr>
        <w:t>и</w:t>
      </w:r>
      <w:r w:rsidRPr="008D57A4">
        <w:rPr>
          <w:lang w:val="ru-RU"/>
        </w:rPr>
        <w:t xml:space="preserve"> 6000 - </w:t>
      </w:r>
      <w:r>
        <w:rPr>
          <w:lang w:val="ru-RU"/>
        </w:rPr>
        <w:t>этот</w:t>
      </w:r>
      <w:r w:rsidRPr="008D57A4">
        <w:rPr>
          <w:lang w:val="ru-RU"/>
        </w:rPr>
        <w:t xml:space="preserve"> </w:t>
      </w:r>
      <w:r>
        <w:rPr>
          <w:lang w:val="ru-RU"/>
        </w:rPr>
        <w:t>отчет</w:t>
      </w:r>
      <w:r w:rsidRPr="008D57A4">
        <w:rPr>
          <w:lang w:val="ru-RU"/>
        </w:rPr>
        <w:t xml:space="preserve"> </w:t>
      </w:r>
      <w:r>
        <w:rPr>
          <w:lang w:val="ru-RU"/>
        </w:rPr>
        <w:t>об</w:t>
      </w:r>
      <w:r w:rsidRPr="008D57A4">
        <w:rPr>
          <w:lang w:val="ru-RU"/>
        </w:rPr>
        <w:t xml:space="preserve"> </w:t>
      </w:r>
      <w:r>
        <w:rPr>
          <w:lang w:val="ru-RU"/>
        </w:rPr>
        <w:t>испытаниях</w:t>
      </w:r>
      <w:r w:rsidRPr="008D57A4">
        <w:rPr>
          <w:lang w:val="ru-RU"/>
        </w:rPr>
        <w:t xml:space="preserve"> </w:t>
      </w:r>
      <w:r>
        <w:rPr>
          <w:lang w:val="ru-RU"/>
        </w:rPr>
        <w:t>документирует</w:t>
      </w:r>
      <w:r w:rsidRPr="008D57A4">
        <w:rPr>
          <w:lang w:val="ru-RU"/>
        </w:rPr>
        <w:t xml:space="preserve">  результаты тестирования производительности для </w:t>
      </w:r>
      <w:r w:rsidRPr="008D57A4">
        <w:t>REDFLUID</w:t>
      </w:r>
      <w:r w:rsidRPr="008D57A4">
        <w:rPr>
          <w:lang w:val="ru-RU"/>
        </w:rPr>
        <w:t xml:space="preserve"> 3000, 6000. Коллектор и игольчатый клапан. </w:t>
      </w:r>
      <w:proofErr w:type="gramStart"/>
      <w:r w:rsidRPr="008D57A4">
        <w:rPr>
          <w:lang w:val="ru-RU"/>
        </w:rPr>
        <w:t xml:space="preserve">Образцы были испытаны на гидростатические </w:t>
      </w:r>
      <w:r>
        <w:rPr>
          <w:lang w:val="ru-RU"/>
        </w:rPr>
        <w:t xml:space="preserve">прочность </w:t>
      </w:r>
      <w:r w:rsidRPr="008D57A4">
        <w:rPr>
          <w:lang w:val="ru-RU"/>
        </w:rPr>
        <w:t>и</w:t>
      </w:r>
      <w:r>
        <w:rPr>
          <w:lang w:val="ru-RU"/>
        </w:rPr>
        <w:t xml:space="preserve"> силу разрыва</w:t>
      </w:r>
      <w:r w:rsidRPr="008D57A4">
        <w:rPr>
          <w:lang w:val="ru-RU"/>
        </w:rPr>
        <w:t>, испытание на пневматическую утечку при окружающей среде, испытание на пневматическую утечку при низкой температуре и испытание на пневматическую утечку при высокой температуре.</w:t>
      </w:r>
      <w:proofErr w:type="gramEnd"/>
      <w:r w:rsidRPr="008D57A4">
        <w:rPr>
          <w:lang w:val="ru-RU"/>
        </w:rPr>
        <w:t xml:space="preserve"> Номинальное рабочее давление в холодном состоянии этого продукта составляет 3000 или 6000 фунтов на квадратный дюйм.</w:t>
      </w:r>
    </w:p>
    <w:p w:rsidR="00DB0CA0" w:rsidRDefault="006A1A18" w:rsidP="008D57A4">
      <w:pPr>
        <w:pStyle w:val="a3"/>
        <w:spacing w:before="1" w:line="285" w:lineRule="auto"/>
        <w:ind w:left="119" w:right="118"/>
        <w:jc w:val="both"/>
        <w:rPr>
          <w:sz w:val="21"/>
        </w:rPr>
      </w:pPr>
      <w:r>
        <w:t>.</w:t>
      </w:r>
      <w:r w:rsidR="008D57A4">
        <w:rPr>
          <w:sz w:val="21"/>
        </w:rPr>
        <w:t xml:space="preserve"> </w:t>
      </w:r>
    </w:p>
    <w:p w:rsidR="00DB0CA0" w:rsidRDefault="00F27D99">
      <w:pPr>
        <w:pStyle w:val="1"/>
        <w:numPr>
          <w:ilvl w:val="1"/>
          <w:numId w:val="3"/>
        </w:numPr>
        <w:tabs>
          <w:tab w:val="left" w:pos="588"/>
        </w:tabs>
        <w:spacing w:before="0"/>
        <w:ind w:hanging="467"/>
        <w:jc w:val="both"/>
      </w:pPr>
      <w:r>
        <w:rPr>
          <w:color w:val="153752"/>
          <w:lang w:val="ru-RU"/>
        </w:rPr>
        <w:t>ССЫЛКИ</w:t>
      </w:r>
    </w:p>
    <w:p w:rsidR="00DB0CA0" w:rsidRDefault="00DB0CA0">
      <w:pPr>
        <w:pStyle w:val="a3"/>
        <w:spacing w:before="3"/>
        <w:rPr>
          <w:rFonts w:ascii="Arial"/>
          <w:b/>
          <w:sz w:val="31"/>
        </w:rPr>
      </w:pPr>
    </w:p>
    <w:p w:rsidR="00BA70FB" w:rsidRDefault="00BA70FB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39"/>
        <w:rPr>
          <w:lang w:val="ru-RU"/>
        </w:rPr>
      </w:pPr>
      <w:r w:rsidRPr="00BA70FB">
        <w:t>REDFLUID</w:t>
      </w:r>
      <w:r w:rsidRPr="00BA70FB">
        <w:rPr>
          <w:lang w:val="ru-RU"/>
        </w:rPr>
        <w:t xml:space="preserve"> «Руководство по качеству и процедурам тестирования </w:t>
      </w:r>
      <w:r w:rsidRPr="00BA70FB">
        <w:t>REDFLUID</w:t>
      </w:r>
      <w:r w:rsidRPr="00BA70FB">
        <w:rPr>
          <w:lang w:val="ru-RU"/>
        </w:rPr>
        <w:t>»</w:t>
      </w:r>
    </w:p>
    <w:p w:rsidR="00BA70FB" w:rsidRPr="00BA70FB" w:rsidRDefault="00BA70FB" w:rsidP="00324E9C">
      <w:pPr>
        <w:tabs>
          <w:tab w:val="left" w:pos="839"/>
          <w:tab w:val="left" w:pos="840"/>
        </w:tabs>
        <w:spacing w:before="39"/>
        <w:ind w:left="479"/>
        <w:rPr>
          <w:lang w:val="ru-RU"/>
        </w:rPr>
      </w:pPr>
      <w:r w:rsidRPr="00BA70FB">
        <w:rPr>
          <w:lang w:val="ru-RU"/>
        </w:rPr>
        <w:t>• ISO 17025 «Общие требования к компетентности испытательных и калибровочных лабораторий»</w:t>
      </w:r>
    </w:p>
    <w:p w:rsidR="00BA70FB" w:rsidRPr="00BA70FB" w:rsidRDefault="00BA70FB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40" w:line="283" w:lineRule="auto"/>
        <w:ind w:right="118"/>
        <w:rPr>
          <w:lang w:val="ru-RU"/>
        </w:rPr>
      </w:pPr>
      <w:r w:rsidRPr="00BA70FB">
        <w:t>ISO</w:t>
      </w:r>
      <w:r w:rsidRPr="00BA70FB">
        <w:rPr>
          <w:lang w:val="ru-RU"/>
        </w:rPr>
        <w:t xml:space="preserve"> 9001: 2008 «Системы менеджмента качества - Требования»</w:t>
      </w:r>
    </w:p>
    <w:p w:rsidR="00DB0CA0" w:rsidRPr="00CC2EA2" w:rsidRDefault="006A1A18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40" w:line="283" w:lineRule="auto"/>
        <w:ind w:right="118"/>
        <w:rPr>
          <w:lang w:val="ru-RU"/>
        </w:rPr>
      </w:pPr>
      <w:r>
        <w:t>ANSI</w:t>
      </w:r>
      <w:r w:rsidRPr="00CC2EA2">
        <w:rPr>
          <w:lang w:val="ru-RU"/>
        </w:rPr>
        <w:t>/</w:t>
      </w:r>
      <w:r>
        <w:t>NCSL</w:t>
      </w:r>
      <w:r w:rsidRPr="00CC2EA2">
        <w:rPr>
          <w:lang w:val="ru-RU"/>
        </w:rPr>
        <w:t xml:space="preserve"> </w:t>
      </w:r>
      <w:r>
        <w:t>Z</w:t>
      </w:r>
      <w:r w:rsidRPr="00CC2EA2">
        <w:rPr>
          <w:lang w:val="ru-RU"/>
        </w:rPr>
        <w:t xml:space="preserve">540‐1, </w:t>
      </w:r>
      <w:r w:rsidR="00CC2EA2">
        <w:rPr>
          <w:lang w:val="ru-RU"/>
        </w:rPr>
        <w:t>«</w:t>
      </w:r>
      <w:r w:rsidR="00CC2EA2" w:rsidRPr="00CC2EA2">
        <w:rPr>
          <w:lang w:val="ru-RU"/>
        </w:rPr>
        <w:t>Калибровочные лаборатории и измерительное и испытательное оборудование, общие требования»</w:t>
      </w:r>
    </w:p>
    <w:p w:rsidR="00DB0CA0" w:rsidRPr="00CC2EA2" w:rsidRDefault="006A1A18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0" w:line="283" w:lineRule="auto"/>
        <w:ind w:right="119"/>
        <w:rPr>
          <w:lang w:val="ru-RU"/>
        </w:rPr>
      </w:pPr>
      <w:r>
        <w:t>ASTM</w:t>
      </w:r>
      <w:r w:rsidRPr="00CC2EA2">
        <w:rPr>
          <w:lang w:val="ru-RU"/>
        </w:rPr>
        <w:t xml:space="preserve"> </w:t>
      </w:r>
      <w:r>
        <w:t>F</w:t>
      </w:r>
      <w:r w:rsidRPr="00CC2EA2">
        <w:rPr>
          <w:lang w:val="ru-RU"/>
        </w:rPr>
        <w:t xml:space="preserve">1387‐99, </w:t>
      </w:r>
      <w:r w:rsidR="00CC2EA2" w:rsidRPr="00CC2EA2">
        <w:rPr>
          <w:lang w:val="ru-RU"/>
        </w:rPr>
        <w:t>«Стандартные технические условия на трубопроводы и трубопроводные фитинги с механическим креплением»</w:t>
      </w:r>
    </w:p>
    <w:p w:rsidR="00DB0CA0" w:rsidRPr="00CC2EA2" w:rsidRDefault="006A1A18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0" w:line="271" w:lineRule="exact"/>
        <w:rPr>
          <w:lang w:val="ru-RU"/>
        </w:rPr>
      </w:pPr>
      <w:r>
        <w:t>ISO</w:t>
      </w:r>
      <w:r w:rsidRPr="00CC2EA2">
        <w:rPr>
          <w:lang w:val="ru-RU"/>
        </w:rPr>
        <w:t xml:space="preserve"> 10012‐1, </w:t>
      </w:r>
      <w:r w:rsidR="00CC2EA2">
        <w:rPr>
          <w:lang w:val="ru-RU"/>
        </w:rPr>
        <w:t>«</w:t>
      </w:r>
      <w:r w:rsidR="00CC2EA2" w:rsidRPr="00CC2EA2">
        <w:rPr>
          <w:lang w:val="ru-RU"/>
        </w:rPr>
        <w:t>Требования к обеспечению качества измерительного оборудования»</w:t>
      </w:r>
    </w:p>
    <w:p w:rsidR="00DB0CA0" w:rsidRPr="00CC2EA2" w:rsidRDefault="006A1A18" w:rsidP="00324E9C">
      <w:pPr>
        <w:pStyle w:val="a4"/>
        <w:numPr>
          <w:ilvl w:val="2"/>
          <w:numId w:val="3"/>
        </w:numPr>
        <w:tabs>
          <w:tab w:val="left" w:pos="839"/>
          <w:tab w:val="left" w:pos="840"/>
        </w:tabs>
        <w:spacing w:before="40"/>
        <w:rPr>
          <w:lang w:val="ru-RU"/>
        </w:rPr>
      </w:pPr>
      <w:r>
        <w:t>MIL</w:t>
      </w:r>
      <w:r w:rsidRPr="00CC2EA2">
        <w:rPr>
          <w:lang w:val="ru-RU"/>
        </w:rPr>
        <w:t>‐</w:t>
      </w:r>
      <w:r>
        <w:t>STD</w:t>
      </w:r>
      <w:r w:rsidRPr="00CC2EA2">
        <w:rPr>
          <w:lang w:val="ru-RU"/>
        </w:rPr>
        <w:t>‐45662</w:t>
      </w:r>
      <w:r>
        <w:t>A</w:t>
      </w:r>
      <w:r w:rsidRPr="00CC2EA2">
        <w:rPr>
          <w:lang w:val="ru-RU"/>
        </w:rPr>
        <w:t xml:space="preserve">, </w:t>
      </w:r>
      <w:r w:rsidR="00CC2EA2" w:rsidRPr="00CC2EA2">
        <w:rPr>
          <w:lang w:val="ru-RU"/>
        </w:rPr>
        <w:t>«Требования к системе калибровки»</w:t>
      </w:r>
    </w:p>
    <w:p w:rsidR="00DB0CA0" w:rsidRDefault="00150566" w:rsidP="00324E9C">
      <w:pPr>
        <w:pStyle w:val="a4"/>
        <w:numPr>
          <w:ilvl w:val="0"/>
          <w:numId w:val="7"/>
        </w:numPr>
      </w:pPr>
      <w:r w:rsidRPr="00150566">
        <w:t>ASME B16.34-2004</w:t>
      </w:r>
    </w:p>
    <w:p w:rsidR="00150566" w:rsidRDefault="00150566"/>
    <w:p w:rsidR="00150566" w:rsidRDefault="00150566">
      <w:pPr>
        <w:sectPr w:rsidR="00150566">
          <w:pgSz w:w="12240" w:h="15840"/>
          <w:pgMar w:top="1880" w:right="1320" w:bottom="960" w:left="1320" w:header="768" w:footer="766" w:gutter="0"/>
          <w:cols w:space="720"/>
        </w:sectPr>
      </w:pPr>
    </w:p>
    <w:p w:rsidR="00DB0CA0" w:rsidRDefault="00DB0CA0">
      <w:pPr>
        <w:pStyle w:val="a3"/>
        <w:spacing w:before="5"/>
        <w:rPr>
          <w:sz w:val="14"/>
        </w:rPr>
      </w:pPr>
    </w:p>
    <w:p w:rsidR="00DB0CA0" w:rsidRDefault="00F27D99">
      <w:pPr>
        <w:pStyle w:val="1"/>
        <w:numPr>
          <w:ilvl w:val="1"/>
          <w:numId w:val="3"/>
        </w:numPr>
        <w:tabs>
          <w:tab w:val="left" w:pos="587"/>
        </w:tabs>
        <w:ind w:left="586" w:hanging="466"/>
        <w:jc w:val="both"/>
      </w:pPr>
      <w:r>
        <w:rPr>
          <w:color w:val="153752"/>
          <w:lang w:val="ru-RU"/>
        </w:rPr>
        <w:t>ОПИСАНИЕ ИСПЫТАТЕЛЬНОГО ОБРАЗЦА</w:t>
      </w:r>
    </w:p>
    <w:p w:rsidR="00DB0CA0" w:rsidRDefault="00DB0CA0">
      <w:pPr>
        <w:pStyle w:val="a3"/>
        <w:spacing w:before="9"/>
        <w:rPr>
          <w:rFonts w:ascii="Arial"/>
          <w:b/>
          <w:sz w:val="23"/>
        </w:rPr>
      </w:pPr>
    </w:p>
    <w:p w:rsidR="00CC2EA2" w:rsidRDefault="00CC2EA2" w:rsidP="00CC2EA2">
      <w:pPr>
        <w:pStyle w:val="a3"/>
        <w:ind w:left="119" w:right="116"/>
        <w:jc w:val="both"/>
      </w:pPr>
    </w:p>
    <w:p w:rsidR="00E4265F" w:rsidRPr="00E4265F" w:rsidRDefault="00CC2EA2" w:rsidP="00E4265F">
      <w:pPr>
        <w:pStyle w:val="a3"/>
        <w:ind w:left="119" w:right="116"/>
        <w:jc w:val="both"/>
        <w:rPr>
          <w:lang w:val="ru-RU"/>
        </w:rPr>
      </w:pPr>
      <w:r w:rsidRPr="00CC2EA2">
        <w:rPr>
          <w:lang w:val="ru-RU"/>
        </w:rPr>
        <w:t xml:space="preserve">В этом отчете об испытаниях будут задокументированы все испытания, связанные с проверкой конструкции для 3000, 6000. </w:t>
      </w:r>
      <w:bookmarkStart w:id="1" w:name="_GoBack"/>
      <w:r>
        <w:t>Коллектор и игольчатый клапан.</w:t>
      </w:r>
      <w:r w:rsidRPr="00CC2EA2">
        <w:t xml:space="preserve"> </w:t>
      </w:r>
      <w:bookmarkEnd w:id="1"/>
      <w:r w:rsidRPr="00CC2EA2">
        <w:rPr>
          <w:lang w:val="ru-RU"/>
        </w:rPr>
        <w:t xml:space="preserve">Хотя многие из проведенных валидационных тестов были проведены аналогично функциональному тестированию, описанному в </w:t>
      </w:r>
      <w:r>
        <w:t>ISO</w:t>
      </w:r>
      <w:r w:rsidRPr="00CC2EA2">
        <w:rPr>
          <w:lang w:val="ru-RU"/>
        </w:rPr>
        <w:t xml:space="preserve"> 15500-4</w:t>
      </w:r>
      <w:r w:rsidR="006A1A18" w:rsidRPr="00CC2EA2">
        <w:rPr>
          <w:lang w:val="ru-RU"/>
        </w:rPr>
        <w:t>,</w:t>
      </w:r>
      <w:r w:rsidRPr="00CC2EA2">
        <w:rPr>
          <w:lang w:val="ru-RU"/>
        </w:rPr>
        <w:t xml:space="preserve"> это валидационное испытание не предназначалось для того, чтобы быть точной копией испытаний для утверждения типа, описанных в этих документах, и некоторые детали этой программы валидационных испытаний могут отличаться от этих стандартов испытаний.</w:t>
      </w:r>
      <w:r w:rsidR="006A1A18" w:rsidRPr="00CC2EA2">
        <w:rPr>
          <w:lang w:val="ru-RU"/>
        </w:rPr>
        <w:t xml:space="preserve"> </w:t>
      </w:r>
    </w:p>
    <w:p w:rsidR="00DB0CA0" w:rsidRPr="00E4265F" w:rsidRDefault="00E4265F" w:rsidP="00E4265F">
      <w:pPr>
        <w:pStyle w:val="a3"/>
        <w:ind w:left="119" w:right="116"/>
        <w:jc w:val="both"/>
        <w:rPr>
          <w:lang w:val="ru-RU"/>
        </w:rPr>
      </w:pPr>
      <w:r w:rsidRPr="00E4265F">
        <w:rPr>
          <w:lang w:val="ru-RU"/>
        </w:rPr>
        <w:t>Все тестовые образцы были построены в соответствии с 3000, 6000.</w:t>
      </w:r>
      <w:r>
        <w:rPr>
          <w:lang w:val="ru-RU"/>
        </w:rPr>
        <w:t xml:space="preserve"> </w:t>
      </w:r>
      <w:r w:rsidRPr="00E4265F">
        <w:rPr>
          <w:lang w:val="ru-RU"/>
        </w:rPr>
        <w:t>Документация по сборке коллектора и игольчатого клапана. Справочная документация по сборке в наших руководствах по качеству.</w:t>
      </w:r>
    </w:p>
    <w:p w:rsidR="00DB0CA0" w:rsidRPr="00E4265F" w:rsidRDefault="00DB0CA0">
      <w:pPr>
        <w:pStyle w:val="a3"/>
        <w:spacing w:before="11"/>
        <w:rPr>
          <w:sz w:val="21"/>
          <w:lang w:val="ru-RU"/>
        </w:rPr>
      </w:pPr>
    </w:p>
    <w:p w:rsidR="00DB0CA0" w:rsidRPr="00E4265F" w:rsidRDefault="00E4265F">
      <w:pPr>
        <w:pStyle w:val="a3"/>
        <w:rPr>
          <w:lang w:val="ru-RU"/>
        </w:rPr>
      </w:pPr>
      <w:r w:rsidRPr="00E4265F">
        <w:rPr>
          <w:lang w:val="ru-RU"/>
        </w:rPr>
        <w:t>Все образцы корпуса для этого испытания были изготовлены из нержавеющей стали марки 316</w:t>
      </w:r>
      <w:r w:rsidRPr="00E4265F">
        <w:t>L</w:t>
      </w:r>
      <w:r w:rsidRPr="00E4265F">
        <w:rPr>
          <w:lang w:val="ru-RU"/>
        </w:rPr>
        <w:t>.</w:t>
      </w:r>
    </w:p>
    <w:p w:rsidR="00DB0CA0" w:rsidRPr="00E4265F" w:rsidRDefault="00DB0CA0">
      <w:pPr>
        <w:pStyle w:val="a3"/>
        <w:spacing w:before="3"/>
        <w:rPr>
          <w:sz w:val="25"/>
          <w:lang w:val="ru-RU"/>
        </w:rPr>
      </w:pPr>
    </w:p>
    <w:tbl>
      <w:tblPr>
        <w:tblStyle w:val="TableNormal1"/>
        <w:tblW w:w="0" w:type="auto"/>
        <w:tblInd w:w="1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764"/>
        <w:gridCol w:w="1934"/>
        <w:gridCol w:w="1934"/>
      </w:tblGrid>
      <w:tr w:rsidR="00496AF2" w:rsidTr="0044553E">
        <w:trPr>
          <w:trHeight w:hRule="exact" w:val="340"/>
        </w:trPr>
        <w:tc>
          <w:tcPr>
            <w:tcW w:w="1868" w:type="dxa"/>
          </w:tcPr>
          <w:p w:rsidR="00496AF2" w:rsidRDefault="00E4265F">
            <w:pPr>
              <w:pStyle w:val="TableParagraph"/>
              <w:spacing w:before="46" w:line="240" w:lineRule="auto"/>
              <w:ind w:left="82" w:right="83"/>
            </w:pPr>
            <w:r>
              <w:rPr>
                <w:lang w:val="ru-RU"/>
              </w:rPr>
              <w:t>Образец</w:t>
            </w:r>
            <w:r w:rsidR="00496AF2">
              <w:t>#</w:t>
            </w:r>
          </w:p>
        </w:tc>
        <w:tc>
          <w:tcPr>
            <w:tcW w:w="1764" w:type="dxa"/>
          </w:tcPr>
          <w:p w:rsidR="00496AF2" w:rsidRPr="009D18E7" w:rsidRDefault="009D18E7">
            <w:pPr>
              <w:pStyle w:val="TableParagraph"/>
              <w:spacing w:before="46" w:line="240" w:lineRule="auto"/>
              <w:ind w:left="561"/>
              <w:jc w:val="left"/>
            </w:pPr>
            <w:r>
              <w:rPr>
                <w:lang w:val="ru-RU"/>
              </w:rPr>
              <w:t>Часть</w:t>
            </w:r>
            <w:r>
              <w:t>#</w:t>
            </w:r>
          </w:p>
        </w:tc>
        <w:tc>
          <w:tcPr>
            <w:tcW w:w="1934" w:type="dxa"/>
          </w:tcPr>
          <w:p w:rsidR="00496AF2" w:rsidRPr="00E4265F" w:rsidRDefault="00E4265F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Тип окончания</w:t>
            </w:r>
          </w:p>
        </w:tc>
        <w:tc>
          <w:tcPr>
            <w:tcW w:w="1934" w:type="dxa"/>
          </w:tcPr>
          <w:p w:rsidR="00496AF2" w:rsidRPr="001A554B" w:rsidRDefault="001A554B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Серии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Pr="00E4265F" w:rsidRDefault="00E4265F" w:rsidP="00E4265F">
            <w:pPr>
              <w:pStyle w:val="TableParagraph"/>
              <w:spacing w:before="47" w:line="240" w:lineRule="auto"/>
              <w:ind w:left="82" w:right="83"/>
              <w:rPr>
                <w:lang w:val="ru-RU"/>
              </w:rPr>
            </w:pPr>
            <w:r>
              <w:rPr>
                <w:lang w:val="ru-RU"/>
              </w:rPr>
              <w:t>Спецификация 1</w:t>
            </w:r>
            <w:r>
              <w:t xml:space="preserve">– </w:t>
            </w:r>
            <w:r>
              <w:rPr>
                <w:lang w:val="ru-RU"/>
              </w:rPr>
              <w:t>ИГОЛЬЧАТЫЙ КЛАПАН</w:t>
            </w:r>
          </w:p>
        </w:tc>
        <w:tc>
          <w:tcPr>
            <w:tcW w:w="1764" w:type="dxa"/>
          </w:tcPr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1.1</w:t>
            </w:r>
          </w:p>
          <w:p w:rsidR="00496AF2" w:rsidRDefault="00496AF2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1.2</w:t>
            </w:r>
          </w:p>
          <w:p w:rsidR="00496AF2" w:rsidRDefault="00496AF2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1.3</w:t>
            </w:r>
          </w:p>
        </w:tc>
        <w:tc>
          <w:tcPr>
            <w:tcW w:w="1934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5" w:right="195"/>
              <w:jc w:val="left"/>
            </w:pPr>
            <w:r>
              <w:t xml:space="preserve">1/4”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>
              <w:rPr>
                <w:lang w:val="ru-RU"/>
              </w:rPr>
              <w:t xml:space="preserve">Номер детали </w:t>
            </w:r>
            <w:r w:rsidR="00496AF2">
              <w:t>248</w:t>
            </w:r>
          </w:p>
          <w:p w:rsidR="00496AF2" w:rsidRDefault="00496AF2">
            <w:pPr>
              <w:pStyle w:val="TableParagraph"/>
              <w:spacing w:before="47" w:line="240" w:lineRule="auto"/>
              <w:ind w:left="195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Pr="00E4265F" w:rsidRDefault="00E4265F">
            <w:pPr>
              <w:pStyle w:val="TableParagraph"/>
              <w:spacing w:before="47" w:line="240" w:lineRule="auto"/>
              <w:ind w:left="82" w:right="83"/>
              <w:rPr>
                <w:lang w:val="ru-RU"/>
              </w:rPr>
            </w:pPr>
            <w:r>
              <w:rPr>
                <w:lang w:val="ru-RU"/>
              </w:rPr>
              <w:t>Спецификация 2</w:t>
            </w:r>
            <w:r w:rsidRPr="00E4265F">
              <w:rPr>
                <w:lang w:val="ru-RU"/>
              </w:rPr>
              <w:t>– ИГОЛЬЧАТЫЙ КЛАПАН</w:t>
            </w:r>
          </w:p>
        </w:tc>
        <w:tc>
          <w:tcPr>
            <w:tcW w:w="1764" w:type="dxa"/>
          </w:tcPr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2.1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2.2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2.3</w:t>
            </w:r>
          </w:p>
        </w:tc>
        <w:tc>
          <w:tcPr>
            <w:tcW w:w="1934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5" w:right="195"/>
              <w:jc w:val="left"/>
            </w:pPr>
            <w:r>
              <w:t xml:space="preserve">3/8”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Pr="0044553E">
              <w:t>Номер детали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r w:rsidR="00496AF2">
              <w:t>248</w:t>
            </w:r>
          </w:p>
          <w:p w:rsidR="00496AF2" w:rsidRDefault="00496AF2">
            <w:pPr>
              <w:pStyle w:val="TableParagraph"/>
              <w:spacing w:before="47" w:line="240" w:lineRule="auto"/>
              <w:ind w:left="195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>
            <w:pPr>
              <w:pStyle w:val="TableParagraph"/>
              <w:spacing w:before="47" w:line="240" w:lineRule="auto"/>
              <w:ind w:left="82" w:right="83"/>
            </w:pPr>
            <w:r>
              <w:t>Спецификация</w:t>
            </w:r>
            <w:r>
              <w:rPr>
                <w:lang w:val="ru-RU"/>
              </w:rPr>
              <w:t xml:space="preserve"> 3</w:t>
            </w:r>
            <w:r w:rsidRPr="00E4265F">
              <w:t>– ИГОЛЬЧАТЫЙ КЛАПАН</w:t>
            </w:r>
          </w:p>
        </w:tc>
        <w:tc>
          <w:tcPr>
            <w:tcW w:w="1764" w:type="dxa"/>
          </w:tcPr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3.1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3.2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47" w:right="245" w:firstLine="31"/>
              <w:jc w:val="both"/>
            </w:pPr>
            <w:r>
              <w:t>SPEC 3.3</w:t>
            </w:r>
          </w:p>
        </w:tc>
        <w:tc>
          <w:tcPr>
            <w:tcW w:w="1934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1/2”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Pr="0044553E">
              <w:t>Номер детали</w:t>
            </w:r>
            <w:r>
              <w:rPr>
                <w:lang w:val="ru-RU"/>
              </w:rPr>
              <w:t xml:space="preserve"> </w:t>
            </w:r>
            <w:r w:rsidR="00496AF2">
              <w:t>248</w:t>
            </w:r>
          </w:p>
          <w:p w:rsidR="00496AF2" w:rsidRDefault="00496AF2">
            <w:pPr>
              <w:pStyle w:val="TableParagraph"/>
              <w:spacing w:before="47" w:line="240" w:lineRule="auto"/>
              <w:ind w:left="194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DF29D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4</w:t>
            </w:r>
            <w:r w:rsidRPr="00E4265F">
              <w:t>– ИГОЛЬЧАТЫЙ КЛАПАН</w:t>
            </w:r>
          </w:p>
        </w:tc>
        <w:tc>
          <w:tcPr>
            <w:tcW w:w="1764" w:type="dxa"/>
          </w:tcPr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4.1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4.2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47" w:right="245" w:firstLine="31"/>
              <w:jc w:val="both"/>
            </w:pPr>
            <w:r>
              <w:t>SPEC 4.3</w:t>
            </w:r>
          </w:p>
        </w:tc>
        <w:tc>
          <w:tcPr>
            <w:tcW w:w="1934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3/4”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Pr="0044553E">
              <w:t xml:space="preserve">Номер детали </w:t>
            </w:r>
            <w:r>
              <w:rPr>
                <w:lang w:val="ru-RU"/>
              </w:rPr>
              <w:t xml:space="preserve"> </w:t>
            </w:r>
            <w:r w:rsidR="00496AF2">
              <w:t>248</w:t>
            </w:r>
          </w:p>
          <w:p w:rsidR="00496AF2" w:rsidRDefault="00496AF2" w:rsidP="00DF29DE">
            <w:pPr>
              <w:pStyle w:val="TableParagraph"/>
              <w:spacing w:before="47" w:line="240" w:lineRule="auto"/>
              <w:ind w:left="194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DF29D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5</w:t>
            </w:r>
            <w:r w:rsidRPr="00E4265F">
              <w:t>– ИГОЛЬЧАТЫЙ КЛАПАН</w:t>
            </w:r>
          </w:p>
        </w:tc>
        <w:tc>
          <w:tcPr>
            <w:tcW w:w="1764" w:type="dxa"/>
          </w:tcPr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5.1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07" w:right="205" w:firstLine="31"/>
              <w:jc w:val="both"/>
            </w:pPr>
            <w:r>
              <w:t>SPEC 5.2</w:t>
            </w:r>
          </w:p>
          <w:p w:rsidR="00496AF2" w:rsidRDefault="00496AF2" w:rsidP="00DF29DE">
            <w:pPr>
              <w:pStyle w:val="TableParagraph"/>
              <w:spacing w:before="47" w:line="285" w:lineRule="auto"/>
              <w:ind w:left="247" w:right="245" w:firstLine="31"/>
              <w:jc w:val="both"/>
            </w:pPr>
            <w:r>
              <w:t>SPEC 5.3</w:t>
            </w:r>
          </w:p>
        </w:tc>
        <w:tc>
          <w:tcPr>
            <w:tcW w:w="1934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1”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Pr="0044553E">
              <w:t xml:space="preserve">Номер детали </w:t>
            </w:r>
            <w:r>
              <w:rPr>
                <w:lang w:val="ru-RU"/>
              </w:rPr>
              <w:t xml:space="preserve"> </w:t>
            </w:r>
            <w:r w:rsidR="00496AF2">
              <w:t>248</w:t>
            </w:r>
          </w:p>
          <w:p w:rsidR="00496AF2" w:rsidRDefault="00496AF2" w:rsidP="00DF29DE">
            <w:pPr>
              <w:pStyle w:val="TableParagraph"/>
              <w:spacing w:before="47" w:line="240" w:lineRule="auto"/>
              <w:ind w:left="194" w:right="195"/>
            </w:pPr>
          </w:p>
        </w:tc>
      </w:tr>
    </w:tbl>
    <w:p w:rsidR="00DB0CA0" w:rsidRDefault="00DB0CA0">
      <w:pPr>
        <w:pStyle w:val="a3"/>
        <w:rPr>
          <w:sz w:val="20"/>
        </w:rPr>
      </w:pPr>
    </w:p>
    <w:p w:rsidR="00496AF2" w:rsidRDefault="00496AF2">
      <w:pPr>
        <w:pStyle w:val="a3"/>
        <w:rPr>
          <w:sz w:val="20"/>
        </w:rPr>
      </w:pPr>
    </w:p>
    <w:tbl>
      <w:tblPr>
        <w:tblStyle w:val="TableNormal1"/>
        <w:tblW w:w="0" w:type="auto"/>
        <w:tblInd w:w="1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422"/>
        <w:gridCol w:w="1560"/>
        <w:gridCol w:w="1650"/>
      </w:tblGrid>
      <w:tr w:rsidR="00496AF2" w:rsidTr="0044553E">
        <w:trPr>
          <w:trHeight w:hRule="exact" w:val="340"/>
        </w:trPr>
        <w:tc>
          <w:tcPr>
            <w:tcW w:w="1868" w:type="dxa"/>
          </w:tcPr>
          <w:p w:rsidR="00496AF2" w:rsidRDefault="001A554B" w:rsidP="0044553E">
            <w:pPr>
              <w:pStyle w:val="TableParagraph"/>
              <w:spacing w:before="46" w:line="240" w:lineRule="auto"/>
              <w:ind w:left="82" w:right="83"/>
            </w:pPr>
            <w:r w:rsidRPr="001A554B">
              <w:t>Образец#</w:t>
            </w:r>
          </w:p>
        </w:tc>
        <w:tc>
          <w:tcPr>
            <w:tcW w:w="2422" w:type="dxa"/>
          </w:tcPr>
          <w:p w:rsidR="00496AF2" w:rsidRPr="001A554B" w:rsidRDefault="001A554B" w:rsidP="001A554B">
            <w:pPr>
              <w:pStyle w:val="TableParagraph"/>
              <w:spacing w:before="46" w:line="240" w:lineRule="auto"/>
              <w:jc w:val="left"/>
              <w:rPr>
                <w:lang w:val="ru-RU"/>
              </w:rPr>
            </w:pPr>
            <w:r w:rsidRPr="001A554B">
              <w:rPr>
                <w:lang w:val="ru-RU"/>
              </w:rPr>
              <w:t>Часть№</w:t>
            </w:r>
          </w:p>
        </w:tc>
        <w:tc>
          <w:tcPr>
            <w:tcW w:w="1560" w:type="dxa"/>
          </w:tcPr>
          <w:p w:rsidR="00496AF2" w:rsidRDefault="001A554B" w:rsidP="0044553E">
            <w:pPr>
              <w:pStyle w:val="TableParagraph"/>
              <w:spacing w:before="46" w:line="240" w:lineRule="auto"/>
              <w:ind w:left="195" w:right="195"/>
            </w:pPr>
            <w:r w:rsidRPr="001A554B">
              <w:t>Тип окончания</w:t>
            </w:r>
          </w:p>
        </w:tc>
        <w:tc>
          <w:tcPr>
            <w:tcW w:w="1650" w:type="dxa"/>
          </w:tcPr>
          <w:p w:rsidR="00496AF2" w:rsidRPr="001A554B" w:rsidRDefault="001A554B" w:rsidP="0044553E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Серии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44553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6</w:t>
            </w:r>
            <w:r w:rsidRPr="00E4265F">
              <w:t>– ИГОЛЬЧАТЫЙ КЛАПАН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left"/>
            </w:pPr>
            <w:r>
              <w:rPr>
                <w:lang w:val="ru-RU"/>
              </w:rPr>
              <w:t xml:space="preserve">Спецификация </w:t>
            </w:r>
            <w:r w:rsidR="00496AF2">
              <w:t>6.1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6.2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6.3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5" w:right="195"/>
              <w:jc w:val="left"/>
            </w:pPr>
            <w:r>
              <w:t xml:space="preserve">1/4”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>
              <w:rPr>
                <w:lang w:val="ru-RU"/>
              </w:rPr>
              <w:t xml:space="preserve">Номер детали </w:t>
            </w:r>
            <w:r>
              <w:t>414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44553E">
            <w:pPr>
              <w:pStyle w:val="TableParagraph"/>
              <w:spacing w:before="47" w:line="240" w:lineRule="auto"/>
              <w:ind w:left="82" w:right="83"/>
            </w:pPr>
            <w:r>
              <w:t>Спецификация</w:t>
            </w:r>
            <w:r>
              <w:rPr>
                <w:lang w:val="ru-RU"/>
              </w:rPr>
              <w:t xml:space="preserve"> 7</w:t>
            </w:r>
            <w:r w:rsidRPr="00E4265F">
              <w:t>– ИГОЛЬЧАТЫЙ КЛАПАН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7.1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7.2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7.3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5" w:right="195"/>
              <w:jc w:val="left"/>
            </w:pPr>
            <w:r>
              <w:t xml:space="preserve">3/8”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 w:rsidRPr="009D18E7">
              <w:t xml:space="preserve">Номер детали </w:t>
            </w:r>
            <w:r>
              <w:t>414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44553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8</w:t>
            </w:r>
            <w:r w:rsidRPr="00E4265F">
              <w:t>– ИГОЛЬЧАТЫЙ КЛАПАН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8.1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8.2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45"/>
              <w:jc w:val="both"/>
            </w:pPr>
            <w:r w:rsidRPr="009D18E7">
              <w:t xml:space="preserve">Спецификация </w:t>
            </w:r>
            <w:r w:rsidR="00496AF2">
              <w:t>8.3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1/2”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 w:rsidRPr="009D18E7">
              <w:t xml:space="preserve">Номер детали </w:t>
            </w:r>
            <w:r>
              <w:t>414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44553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9</w:t>
            </w:r>
            <w:r w:rsidRPr="00E4265F">
              <w:t>– ИГОЛЬЧАТЫЙ КЛАПАН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>Спецификация</w:t>
            </w:r>
            <w:r w:rsidR="00496AF2">
              <w:t xml:space="preserve"> 9.1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9.2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45"/>
              <w:jc w:val="both"/>
            </w:pPr>
            <w:r w:rsidRPr="009D18E7">
              <w:t xml:space="preserve">Спецификация </w:t>
            </w:r>
            <w:r w:rsidR="00496AF2">
              <w:t>9.3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3/4”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 w:rsidRPr="009D18E7">
              <w:t xml:space="preserve">Номер детали </w:t>
            </w:r>
            <w:r>
              <w:t>414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4265F" w:rsidP="0044553E">
            <w:pPr>
              <w:pStyle w:val="TableParagraph"/>
              <w:spacing w:before="47" w:line="240" w:lineRule="auto"/>
              <w:ind w:left="82" w:right="83"/>
            </w:pPr>
            <w:r w:rsidRPr="00E4265F">
              <w:t>Спецификация 1</w:t>
            </w:r>
            <w:r>
              <w:rPr>
                <w:lang w:val="ru-RU"/>
              </w:rPr>
              <w:t>0</w:t>
            </w:r>
            <w:r w:rsidRPr="00E4265F">
              <w:t>– ИГОЛЬЧАТЫЙ КЛАПАН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>Спецификация</w:t>
            </w:r>
            <w:r>
              <w:rPr>
                <w:lang w:val="ru-RU"/>
              </w:rPr>
              <w:t xml:space="preserve"> </w:t>
            </w:r>
            <w:r w:rsidR="00496AF2">
              <w:t>10.1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10.2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45"/>
              <w:jc w:val="both"/>
            </w:pPr>
            <w:r w:rsidRPr="009D18E7">
              <w:t xml:space="preserve">Спецификация </w:t>
            </w:r>
            <w:r w:rsidR="00496AF2">
              <w:t>10.3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1”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 w:rsidRPr="009D18E7">
              <w:t xml:space="preserve">Номер детали </w:t>
            </w:r>
            <w:r>
              <w:t>414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D0742B" w:rsidRPr="00D0742B" w:rsidRDefault="009D18E7" w:rsidP="00D0742B">
            <w:pPr>
              <w:pStyle w:val="TableParagraph"/>
              <w:spacing w:before="47"/>
              <w:ind w:left="82" w:right="83"/>
              <w:rPr>
                <w:lang w:val="ru-RU"/>
              </w:rPr>
            </w:pPr>
            <w:r>
              <w:rPr>
                <w:lang w:val="ru-RU"/>
              </w:rPr>
              <w:t>Спецификация 11</w:t>
            </w:r>
            <w:r w:rsidR="00D0742B">
              <w:rPr>
                <w:lang w:val="ru-RU"/>
              </w:rPr>
              <w:t>-</w:t>
            </w:r>
          </w:p>
          <w:p w:rsidR="00496AF2" w:rsidRPr="00D0742B" w:rsidRDefault="009D18E7" w:rsidP="00D0742B">
            <w:pPr>
              <w:pStyle w:val="TableParagraph"/>
              <w:spacing w:before="47" w:line="240" w:lineRule="auto"/>
              <w:ind w:left="82" w:right="83"/>
              <w:rPr>
                <w:lang w:val="ru-RU"/>
              </w:rPr>
            </w:pPr>
            <w:r>
              <w:rPr>
                <w:lang w:val="ru-RU"/>
              </w:rPr>
              <w:t>КОЛЛЕКТОР</w:t>
            </w:r>
          </w:p>
        </w:tc>
        <w:tc>
          <w:tcPr>
            <w:tcW w:w="2422" w:type="dxa"/>
          </w:tcPr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11.1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05"/>
              <w:jc w:val="both"/>
            </w:pPr>
            <w:r w:rsidRPr="009D18E7">
              <w:t xml:space="preserve">Спецификация </w:t>
            </w:r>
            <w:r w:rsidR="00496AF2">
              <w:t>11.2</w:t>
            </w:r>
          </w:p>
          <w:p w:rsidR="00496AF2" w:rsidRDefault="009D18E7" w:rsidP="009D18E7">
            <w:pPr>
              <w:pStyle w:val="TableParagraph"/>
              <w:spacing w:before="47" w:line="285" w:lineRule="auto"/>
              <w:ind w:right="245"/>
              <w:jc w:val="both"/>
            </w:pPr>
            <w:r w:rsidRPr="009D18E7">
              <w:t xml:space="preserve">Спецификация </w:t>
            </w:r>
            <w:r w:rsidR="00496AF2">
              <w:t>11.3</w:t>
            </w:r>
          </w:p>
        </w:tc>
        <w:tc>
          <w:tcPr>
            <w:tcW w:w="1560" w:type="dxa"/>
          </w:tcPr>
          <w:p w:rsidR="00496AF2" w:rsidRDefault="00496AF2" w:rsidP="009D18E7">
            <w:pPr>
              <w:pStyle w:val="TableParagraph"/>
              <w:spacing w:before="47" w:line="240" w:lineRule="auto"/>
              <w:ind w:left="194" w:right="195"/>
              <w:jc w:val="left"/>
            </w:pPr>
            <w:r>
              <w:t xml:space="preserve">1/2” </w:t>
            </w:r>
            <w:r w:rsidR="009D18E7" w:rsidRPr="009D18E7">
              <w:t>Конец внутренней трубной резьбы</w:t>
            </w:r>
          </w:p>
        </w:tc>
        <w:tc>
          <w:tcPr>
            <w:tcW w:w="1650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9D18E7" w:rsidRPr="009D18E7">
              <w:t xml:space="preserve">Номер детали </w:t>
            </w:r>
            <w:r>
              <w:t>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4" w:right="195"/>
            </w:pPr>
          </w:p>
        </w:tc>
      </w:tr>
    </w:tbl>
    <w:p w:rsidR="00DB0CA0" w:rsidRDefault="00DB0CA0" w:rsidP="001A554B">
      <w:pPr>
        <w:pStyle w:val="a3"/>
        <w:jc w:val="right"/>
        <w:rPr>
          <w:sz w:val="20"/>
          <w:lang w:val="ru-RU"/>
        </w:rPr>
      </w:pPr>
    </w:p>
    <w:p w:rsidR="0044553E" w:rsidRPr="0044553E" w:rsidRDefault="0044553E" w:rsidP="001A554B">
      <w:pPr>
        <w:pStyle w:val="a3"/>
        <w:rPr>
          <w:b/>
          <w:lang w:val="ru-RU"/>
        </w:rPr>
      </w:pPr>
      <w:r w:rsidRPr="0044553E">
        <w:rPr>
          <w:b/>
          <w:lang w:val="ru-RU"/>
        </w:rPr>
        <w:t>Обозначения:</w:t>
      </w:r>
    </w:p>
    <w:p w:rsidR="001A554B" w:rsidRPr="001A554B" w:rsidRDefault="001A554B" w:rsidP="001A554B">
      <w:pPr>
        <w:pStyle w:val="a3"/>
        <w:rPr>
          <w:lang w:val="ru-RU"/>
        </w:rPr>
      </w:pPr>
      <w:r w:rsidRPr="001A554B">
        <w:rPr>
          <w:lang w:val="ru-RU"/>
        </w:rPr>
        <w:t>SPEC</w:t>
      </w:r>
      <w:proofErr w:type="gramStart"/>
      <w:r w:rsidRPr="001A554B">
        <w:rPr>
          <w:lang w:val="ru-RU"/>
        </w:rPr>
        <w:t>(</w:t>
      </w:r>
      <w:r>
        <w:t xml:space="preserve"> </w:t>
      </w:r>
      <w:proofErr w:type="gramEnd"/>
      <w:r>
        <w:rPr>
          <w:lang w:val="ru-RU"/>
        </w:rPr>
        <w:t>S</w:t>
      </w:r>
      <w:r>
        <w:t>pec</w:t>
      </w:r>
      <w:r w:rsidRPr="001A554B">
        <w:rPr>
          <w:lang w:val="ru-RU"/>
        </w:rPr>
        <w:t>ification</w:t>
      </w:r>
      <w:r>
        <w:t xml:space="preserve"> </w:t>
      </w:r>
      <w:r w:rsidRPr="001A554B">
        <w:rPr>
          <w:lang w:val="ru-RU"/>
        </w:rPr>
        <w:t>)-Спецификация</w:t>
      </w:r>
    </w:p>
    <w:p w:rsidR="001A554B" w:rsidRPr="001A554B" w:rsidRDefault="001A554B" w:rsidP="001A554B">
      <w:pPr>
        <w:pStyle w:val="a3"/>
        <w:rPr>
          <w:lang w:val="ru-RU"/>
        </w:rPr>
      </w:pPr>
      <w:proofErr w:type="gramStart"/>
      <w:r w:rsidRPr="001A554B">
        <w:t>FNPT</w:t>
      </w:r>
      <w:r w:rsidRPr="001A554B">
        <w:rPr>
          <w:lang w:val="ru-RU"/>
        </w:rPr>
        <w:t>(</w:t>
      </w:r>
      <w:proofErr w:type="gramEnd"/>
      <w:r w:rsidRPr="001A554B">
        <w:t>Female</w:t>
      </w:r>
      <w:r w:rsidRPr="001A554B">
        <w:rPr>
          <w:lang w:val="ru-RU"/>
        </w:rPr>
        <w:t xml:space="preserve"> </w:t>
      </w:r>
      <w:r w:rsidRPr="001A554B">
        <w:t>National</w:t>
      </w:r>
      <w:r w:rsidRPr="001A554B">
        <w:rPr>
          <w:lang w:val="ru-RU"/>
        </w:rPr>
        <w:t xml:space="preserve"> </w:t>
      </w:r>
      <w:r w:rsidRPr="001A554B">
        <w:t>Pipe</w:t>
      </w:r>
      <w:r w:rsidRPr="001A554B">
        <w:rPr>
          <w:lang w:val="ru-RU"/>
        </w:rPr>
        <w:t xml:space="preserve"> </w:t>
      </w:r>
      <w:r w:rsidRPr="001A554B">
        <w:t>Thread</w:t>
      </w:r>
      <w:r w:rsidRPr="001A554B">
        <w:rPr>
          <w:lang w:val="ru-RU"/>
        </w:rPr>
        <w:t>)-</w:t>
      </w:r>
      <w:r w:rsidRPr="001A554B">
        <w:rPr>
          <w:sz w:val="24"/>
          <w:lang w:val="ru-RU"/>
        </w:rPr>
        <w:t xml:space="preserve"> </w:t>
      </w:r>
      <w:r w:rsidRPr="001A554B">
        <w:rPr>
          <w:lang w:val="ru-RU"/>
        </w:rPr>
        <w:t>Внутренняя национальная трубная резьба</w:t>
      </w:r>
    </w:p>
    <w:p w:rsidR="001A554B" w:rsidRPr="001A554B" w:rsidRDefault="001A554B" w:rsidP="001A554B">
      <w:pPr>
        <w:pStyle w:val="a3"/>
      </w:pPr>
      <w:proofErr w:type="gramStart"/>
      <w:r w:rsidRPr="001A554B">
        <w:t>PN(</w:t>
      </w:r>
      <w:proofErr w:type="gramEnd"/>
      <w:r w:rsidRPr="001A554B">
        <w:t xml:space="preserve"> Part Number )-</w:t>
      </w:r>
      <w:r w:rsidRPr="001A554B">
        <w:rPr>
          <w:lang w:val="ru-RU"/>
        </w:rPr>
        <w:t>Номер</w:t>
      </w:r>
      <w:r w:rsidRPr="001A554B">
        <w:t xml:space="preserve"> </w:t>
      </w:r>
      <w:r w:rsidRPr="001A554B">
        <w:rPr>
          <w:lang w:val="ru-RU"/>
        </w:rPr>
        <w:t>детали</w:t>
      </w:r>
    </w:p>
    <w:p w:rsidR="00DB0CA0" w:rsidRDefault="00F27D99">
      <w:pPr>
        <w:pStyle w:val="1"/>
        <w:numPr>
          <w:ilvl w:val="1"/>
          <w:numId w:val="3"/>
        </w:numPr>
        <w:tabs>
          <w:tab w:val="left" w:pos="588"/>
        </w:tabs>
        <w:spacing w:before="221"/>
        <w:ind w:hanging="467"/>
        <w:jc w:val="both"/>
      </w:pPr>
      <w:r>
        <w:rPr>
          <w:color w:val="153752"/>
          <w:lang w:val="ru-RU"/>
        </w:rPr>
        <w:t>КРАТКОЕ ОПИСАНИЕ</w:t>
      </w:r>
    </w:p>
    <w:p w:rsidR="00D0742B" w:rsidRPr="00D0742B" w:rsidRDefault="00D0742B" w:rsidP="00D0742B">
      <w:pPr>
        <w:pStyle w:val="a3"/>
        <w:spacing w:before="1" w:line="285" w:lineRule="auto"/>
        <w:ind w:right="116"/>
        <w:jc w:val="both"/>
        <w:rPr>
          <w:lang w:val="ru-RU"/>
        </w:rPr>
      </w:pPr>
    </w:p>
    <w:p w:rsidR="00DB0CA0" w:rsidRPr="00D0742B" w:rsidRDefault="00D0742B" w:rsidP="00D0742B">
      <w:pPr>
        <w:pStyle w:val="a3"/>
        <w:spacing w:before="1" w:line="285" w:lineRule="auto"/>
        <w:ind w:left="119" w:right="116"/>
        <w:jc w:val="both"/>
        <w:rPr>
          <w:lang w:val="ru-RU"/>
        </w:rPr>
      </w:pPr>
      <w:r w:rsidRPr="00D0742B">
        <w:rPr>
          <w:lang w:val="ru-RU"/>
        </w:rPr>
        <w:lastRenderedPageBreak/>
        <w:t>Результаты гидростатических испытаний и испытаний на разрыв превышают минимально допустимые требования</w:t>
      </w:r>
      <w:r>
        <w:rPr>
          <w:lang w:val="ru-RU"/>
        </w:rPr>
        <w:t xml:space="preserve">. </w:t>
      </w:r>
      <w:r w:rsidRPr="00D0742B">
        <w:rPr>
          <w:lang w:val="ru-RU"/>
        </w:rPr>
        <w:t>Никаких обнаруживаемых утечек через седло или кожух не наблюдалось ни в одном из испытательных образцов игольчатого клапана во время этапов проверки пневматической утечки</w:t>
      </w:r>
      <w:r>
        <w:rPr>
          <w:lang w:val="ru-RU"/>
        </w:rPr>
        <w:t xml:space="preserve">. </w:t>
      </w:r>
      <w:r w:rsidRPr="00D0742B">
        <w:rPr>
          <w:lang w:val="ru-RU"/>
        </w:rPr>
        <w:t>Никаких обнаруживаемых утечек седла или оболочки во время продолжающейся части испытания не наблюдалось.</w:t>
      </w:r>
      <w:r w:rsidR="006A1A18">
        <w:t>The</w:t>
      </w:r>
      <w:r w:rsidR="006A1A18" w:rsidRPr="00D0742B">
        <w:rPr>
          <w:lang w:val="ru-RU"/>
        </w:rPr>
        <w:t xml:space="preserve"> </w:t>
      </w:r>
      <w:r w:rsidR="006A1A18">
        <w:t>REDFLUID</w:t>
      </w:r>
      <w:r w:rsidR="006A1A18" w:rsidRPr="00D0742B">
        <w:rPr>
          <w:lang w:val="ru-RU"/>
        </w:rPr>
        <w:t xml:space="preserve"> </w:t>
      </w:r>
      <w:r w:rsidR="00DF29DE" w:rsidRPr="00D0742B">
        <w:rPr>
          <w:lang w:val="ru-RU"/>
        </w:rPr>
        <w:t xml:space="preserve">3000, 6000. </w:t>
      </w:r>
      <w:r w:rsidRPr="00D0742B">
        <w:rPr>
          <w:lang w:val="ru-RU"/>
        </w:rPr>
        <w:t>Коллектор и игольчатый клапан в настоящее время считаются надлежащим образом утвержденными для использования.</w:t>
      </w:r>
    </w:p>
    <w:p w:rsidR="00DB0CA0" w:rsidRPr="00D0742B" w:rsidRDefault="00DB0CA0">
      <w:pPr>
        <w:pStyle w:val="a3"/>
        <w:spacing w:before="7"/>
        <w:rPr>
          <w:sz w:val="18"/>
          <w:lang w:val="ru-RU"/>
        </w:rPr>
      </w:pPr>
    </w:p>
    <w:p w:rsidR="00DB0CA0" w:rsidRDefault="00D0742B" w:rsidP="00D0742B">
      <w:pPr>
        <w:pStyle w:val="1"/>
        <w:numPr>
          <w:ilvl w:val="1"/>
          <w:numId w:val="2"/>
        </w:numPr>
        <w:tabs>
          <w:tab w:val="left" w:pos="588"/>
        </w:tabs>
        <w:spacing w:before="91"/>
      </w:pPr>
      <w:r w:rsidRPr="00D0742B">
        <w:t>ПРОЦЕДУРЫ И РЕЗУЛЬТАТЫ ИСПЫТАНИЙ</w:t>
      </w:r>
    </w:p>
    <w:p w:rsidR="00DB0CA0" w:rsidRDefault="00DB0CA0">
      <w:pPr>
        <w:pStyle w:val="a3"/>
        <w:spacing w:before="8"/>
        <w:rPr>
          <w:rFonts w:ascii="Arial"/>
          <w:b/>
          <w:sz w:val="27"/>
        </w:rPr>
      </w:pPr>
    </w:p>
    <w:p w:rsidR="00DB0CA0" w:rsidRPr="002955AB" w:rsidRDefault="00D0742B" w:rsidP="002955AB">
      <w:pPr>
        <w:pStyle w:val="a4"/>
        <w:numPr>
          <w:ilvl w:val="1"/>
          <w:numId w:val="2"/>
        </w:numPr>
        <w:tabs>
          <w:tab w:val="left" w:pos="588"/>
        </w:tabs>
        <w:spacing w:before="0"/>
        <w:rPr>
          <w:rFonts w:ascii="Arial"/>
          <w:b/>
          <w:sz w:val="28"/>
          <w:lang w:val="ru-RU"/>
        </w:rPr>
      </w:pPr>
      <w:r w:rsidRPr="00D0742B">
        <w:rPr>
          <w:rFonts w:ascii="Arial"/>
          <w:b/>
          <w:sz w:val="28"/>
          <w:lang w:val="ru-RU"/>
        </w:rPr>
        <w:t>ГИДРОСТАТИЧЕСКАЯ</w:t>
      </w:r>
      <w:r w:rsidRPr="00D0742B">
        <w:rPr>
          <w:rFonts w:ascii="Arial"/>
          <w:b/>
          <w:sz w:val="28"/>
          <w:lang w:val="ru-RU"/>
        </w:rPr>
        <w:t xml:space="preserve"> </w:t>
      </w:r>
      <w:r w:rsidRPr="00D0742B">
        <w:rPr>
          <w:rFonts w:ascii="Arial"/>
          <w:b/>
          <w:sz w:val="28"/>
          <w:lang w:val="ru-RU"/>
        </w:rPr>
        <w:t>ПРОЧНОСТЬ</w:t>
      </w:r>
      <w:r w:rsidRPr="00D0742B">
        <w:rPr>
          <w:rFonts w:ascii="Arial"/>
          <w:b/>
          <w:sz w:val="28"/>
          <w:lang w:val="ru-RU"/>
        </w:rPr>
        <w:t xml:space="preserve"> </w:t>
      </w:r>
      <w:r w:rsidRPr="00D0742B">
        <w:rPr>
          <w:rFonts w:ascii="Arial"/>
          <w:b/>
          <w:sz w:val="28"/>
          <w:lang w:val="ru-RU"/>
        </w:rPr>
        <w:t>И</w:t>
      </w:r>
      <w:r w:rsidRPr="00D0742B">
        <w:rPr>
          <w:rFonts w:ascii="Arial"/>
          <w:b/>
          <w:sz w:val="28"/>
          <w:lang w:val="ru-RU"/>
        </w:rPr>
        <w:t xml:space="preserve"> </w:t>
      </w:r>
      <w:r w:rsidRPr="00D0742B">
        <w:rPr>
          <w:rFonts w:ascii="Arial"/>
          <w:b/>
          <w:sz w:val="28"/>
          <w:lang w:val="ru-RU"/>
        </w:rPr>
        <w:t>ИСПЫТАНИЯ</w:t>
      </w:r>
      <w:r w:rsidRPr="00D0742B">
        <w:rPr>
          <w:rFonts w:ascii="Arial"/>
          <w:b/>
          <w:sz w:val="28"/>
          <w:lang w:val="ru-RU"/>
        </w:rPr>
        <w:t xml:space="preserve"> </w:t>
      </w:r>
      <w:r w:rsidRPr="00D0742B">
        <w:rPr>
          <w:rFonts w:ascii="Arial"/>
          <w:b/>
          <w:sz w:val="28"/>
          <w:lang w:val="ru-RU"/>
        </w:rPr>
        <w:t>НА</w:t>
      </w:r>
      <w:r w:rsidRPr="00D0742B">
        <w:rPr>
          <w:rFonts w:ascii="Arial"/>
          <w:b/>
          <w:sz w:val="28"/>
          <w:lang w:val="ru-RU"/>
        </w:rPr>
        <w:t xml:space="preserve"> </w:t>
      </w:r>
      <w:r w:rsidRPr="00D0742B">
        <w:rPr>
          <w:rFonts w:ascii="Arial"/>
          <w:b/>
          <w:sz w:val="28"/>
          <w:lang w:val="ru-RU"/>
        </w:rPr>
        <w:t>РАЗРЫВ</w:t>
      </w:r>
    </w:p>
    <w:p w:rsidR="002955AB" w:rsidRPr="002955AB" w:rsidRDefault="002955AB" w:rsidP="002955AB">
      <w:pPr>
        <w:pStyle w:val="a3"/>
        <w:ind w:left="119" w:right="116"/>
        <w:jc w:val="both"/>
        <w:rPr>
          <w:lang w:val="ru-RU"/>
        </w:rPr>
      </w:pPr>
    </w:p>
    <w:p w:rsidR="00DB0CA0" w:rsidRPr="002955AB" w:rsidRDefault="002955AB" w:rsidP="002955AB">
      <w:pPr>
        <w:pStyle w:val="a3"/>
        <w:ind w:left="119" w:right="116"/>
        <w:jc w:val="both"/>
        <w:rPr>
          <w:lang w:val="ru-RU"/>
        </w:rPr>
      </w:pPr>
      <w:r w:rsidRPr="002955AB">
        <w:rPr>
          <w:b/>
          <w:lang w:val="ru-RU"/>
        </w:rPr>
        <w:t>Назначение:</w:t>
      </w:r>
      <w:r w:rsidRPr="002955AB">
        <w:rPr>
          <w:lang w:val="ru-RU"/>
        </w:rPr>
        <w:t xml:space="preserve"> Каждый образец был испытан на гидростатические испытания и испытания на разрыв. Каждый образец для испытаний индивидуально вставлялся в стенд для испытаний на гидростатический разрыв.</w:t>
      </w:r>
      <w:r>
        <w:rPr>
          <w:lang w:val="ru-RU"/>
        </w:rPr>
        <w:t xml:space="preserve"> </w:t>
      </w:r>
      <w:r w:rsidRPr="002955AB">
        <w:rPr>
          <w:lang w:val="ru-RU"/>
        </w:rPr>
        <w:t>Процедура гидростатических испытаний и испытаний на разрыв описана ниже.</w:t>
      </w:r>
    </w:p>
    <w:p w:rsidR="00DB0CA0" w:rsidRPr="002955AB" w:rsidRDefault="00DB0CA0" w:rsidP="00D0742B">
      <w:pPr>
        <w:pStyle w:val="a3"/>
        <w:spacing w:before="10"/>
        <w:jc w:val="both"/>
        <w:rPr>
          <w:sz w:val="21"/>
          <w:lang w:val="ru-RU"/>
        </w:rPr>
      </w:pPr>
    </w:p>
    <w:p w:rsidR="00DB0CA0" w:rsidRPr="005705C2" w:rsidRDefault="002955AB" w:rsidP="005705C2">
      <w:pPr>
        <w:pStyle w:val="a3"/>
        <w:ind w:left="119" w:right="230"/>
        <w:jc w:val="both"/>
        <w:rPr>
          <w:lang w:val="ru-RU"/>
        </w:rPr>
      </w:pPr>
      <w:r>
        <w:rPr>
          <w:b/>
          <w:sz w:val="28"/>
          <w:lang w:val="ru-RU"/>
        </w:rPr>
        <w:t>Процедура испытания</w:t>
      </w:r>
      <w:r w:rsidR="006A1A18" w:rsidRPr="002955AB">
        <w:rPr>
          <w:lang w:val="ru-RU"/>
        </w:rPr>
        <w:t>:</w:t>
      </w:r>
      <w:r w:rsidRPr="002955AB">
        <w:rPr>
          <w:lang w:val="ru-RU"/>
        </w:rPr>
        <w:t xml:space="preserve"> Каждый образец для испытаний был подготовлен с выходом, по</w:t>
      </w:r>
      <w:r>
        <w:rPr>
          <w:lang w:val="ru-RU"/>
        </w:rPr>
        <w:t>дключенным к источнику давления</w:t>
      </w:r>
      <w:r w:rsidR="006A1A18" w:rsidRPr="002955AB">
        <w:rPr>
          <w:lang w:val="ru-RU"/>
        </w:rPr>
        <w:t>.</w:t>
      </w:r>
      <w:r w:rsidRPr="002955AB">
        <w:rPr>
          <w:lang w:val="ru-RU"/>
        </w:rPr>
        <w:t xml:space="preserve"> Для этого теста ручка была повернута в закрытое положение. Это позволило полностью герметизировать внутренние полости.</w:t>
      </w:r>
      <w:r w:rsidR="006A1A18" w:rsidRPr="002955AB">
        <w:rPr>
          <w:lang w:val="ru-RU"/>
        </w:rPr>
        <w:t xml:space="preserve"> </w:t>
      </w:r>
      <w:r w:rsidRPr="002955AB">
        <w:rPr>
          <w:lang w:val="ru-RU"/>
        </w:rPr>
        <w:t xml:space="preserve">К выпускному отверстию каждого из испытуемых образцов прикладывали гидростатическое </w:t>
      </w:r>
      <w:r>
        <w:rPr>
          <w:lang w:val="ru-RU"/>
        </w:rPr>
        <w:t xml:space="preserve">давление </w:t>
      </w:r>
      <w:r w:rsidRPr="002955AB">
        <w:rPr>
          <w:lang w:val="ru-RU"/>
        </w:rPr>
        <w:t>(вода) при температуре окружающей среды.</w:t>
      </w:r>
      <w:r>
        <w:rPr>
          <w:lang w:val="ru-RU"/>
        </w:rPr>
        <w:t xml:space="preserve"> </w:t>
      </w:r>
      <w:r w:rsidR="006A1A18" w:rsidRPr="002955AB">
        <w:rPr>
          <w:lang w:val="ru-RU"/>
        </w:rPr>
        <w:t xml:space="preserve"> </w:t>
      </w:r>
      <w:r w:rsidRPr="002955AB">
        <w:rPr>
          <w:lang w:val="ru-RU"/>
        </w:rPr>
        <w:t>Образцы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находились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под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давлением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и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испытывались</w:t>
      </w:r>
      <w:r w:rsidRPr="001A554B">
        <w:rPr>
          <w:lang w:val="ru-RU"/>
        </w:rPr>
        <w:t xml:space="preserve"> </w:t>
      </w:r>
      <w:r w:rsidRPr="002955AB">
        <w:rPr>
          <w:lang w:val="ru-RU"/>
        </w:rPr>
        <w:t>независимо</w:t>
      </w:r>
      <w:r w:rsidRPr="001A554B">
        <w:rPr>
          <w:lang w:val="ru-RU"/>
        </w:rPr>
        <w:t>.</w:t>
      </w:r>
      <w:r w:rsidR="001A554B" w:rsidRPr="001A554B">
        <w:rPr>
          <w:lang w:val="ru-RU"/>
        </w:rPr>
        <w:t xml:space="preserve"> Давление медленно увеличивали до минимума </w:t>
      </w:r>
      <w:proofErr w:type="spellStart"/>
      <w:r w:rsidR="001A554B">
        <w:t>pnx</w:t>
      </w:r>
      <w:proofErr w:type="spellEnd"/>
      <w:r w:rsidR="005705C2" w:rsidRPr="005705C2">
        <w:rPr>
          <w:lang w:val="ru-RU"/>
        </w:rPr>
        <w:t xml:space="preserve"> </w:t>
      </w:r>
      <w:r w:rsidR="001A554B" w:rsidRPr="001A554B">
        <w:rPr>
          <w:lang w:val="ru-RU"/>
        </w:rPr>
        <w:t>1,5, а затем выдерживали в течение трех минут.</w:t>
      </w:r>
      <w:r w:rsidRPr="001A554B">
        <w:rPr>
          <w:lang w:val="ru-RU"/>
        </w:rPr>
        <w:t xml:space="preserve"> </w:t>
      </w:r>
      <w:r w:rsidR="005705C2">
        <w:rPr>
          <w:lang w:val="ru-RU"/>
        </w:rPr>
        <w:t>В течени</w:t>
      </w:r>
      <w:proofErr w:type="gramStart"/>
      <w:r w:rsidR="005705C2">
        <w:rPr>
          <w:lang w:val="ru-RU"/>
        </w:rPr>
        <w:t>и</w:t>
      </w:r>
      <w:proofErr w:type="gramEnd"/>
      <w:r w:rsidR="005705C2">
        <w:rPr>
          <w:lang w:val="ru-RU"/>
        </w:rPr>
        <w:t xml:space="preserve"> этого времени </w:t>
      </w:r>
      <w:r w:rsidR="005705C2" w:rsidRPr="005705C2">
        <w:rPr>
          <w:lang w:val="ru-RU"/>
        </w:rPr>
        <w:t>каждый образец был визуально исследован на предмет протечек или деформации.</w:t>
      </w:r>
      <w:r w:rsidR="006A1A18" w:rsidRPr="005705C2">
        <w:rPr>
          <w:lang w:val="ru-RU"/>
        </w:rPr>
        <w:t xml:space="preserve"> </w:t>
      </w:r>
      <w:r w:rsidR="005705C2" w:rsidRPr="005705C2">
        <w:rPr>
          <w:lang w:val="ru-RU"/>
        </w:rPr>
        <w:t>Затем гидростатическое давление увеличивали в 4 раза по сравнению с рабочим давлением клапана в холодном состоянии в течение 1 минуты.</w:t>
      </w:r>
      <w:r w:rsidR="005705C2">
        <w:rPr>
          <w:lang w:val="ru-RU"/>
        </w:rPr>
        <w:t xml:space="preserve"> </w:t>
      </w:r>
      <w:r w:rsidR="005705C2" w:rsidRPr="005705C2">
        <w:rPr>
          <w:lang w:val="ru-RU"/>
        </w:rPr>
        <w:t>В течени</w:t>
      </w:r>
      <w:proofErr w:type="gramStart"/>
      <w:r w:rsidR="005705C2" w:rsidRPr="005705C2">
        <w:rPr>
          <w:lang w:val="ru-RU"/>
        </w:rPr>
        <w:t>и</w:t>
      </w:r>
      <w:proofErr w:type="gramEnd"/>
      <w:r w:rsidR="005705C2" w:rsidRPr="005705C2">
        <w:rPr>
          <w:lang w:val="ru-RU"/>
        </w:rPr>
        <w:t xml:space="preserve"> этого времени каждый образец был визуально исследован на предмет протечек или деформации. Наконец, гидростатическое давление было увеличено до такой степени, что целостность </w:t>
      </w:r>
      <w:r w:rsidR="005705C2">
        <w:rPr>
          <w:lang w:val="ru-RU"/>
        </w:rPr>
        <w:t xml:space="preserve">кожуха </w:t>
      </w:r>
      <w:r w:rsidR="005705C2" w:rsidRPr="005705C2">
        <w:rPr>
          <w:lang w:val="ru-RU"/>
        </w:rPr>
        <w:t>уплотнения была потеряна.</w:t>
      </w:r>
      <w:r w:rsidR="005705C2">
        <w:rPr>
          <w:lang w:val="ru-RU"/>
        </w:rPr>
        <w:t xml:space="preserve"> Затем это давление было записано </w:t>
      </w:r>
      <w:r w:rsidR="005705C2" w:rsidRPr="005705C2">
        <w:rPr>
          <w:lang w:val="ru-RU"/>
        </w:rPr>
        <w:t>как «давление разрыва» для испытуемого образца.</w:t>
      </w:r>
    </w:p>
    <w:p w:rsidR="00DF29DE" w:rsidRPr="005705C2" w:rsidRDefault="00DF29DE" w:rsidP="00D0742B">
      <w:pPr>
        <w:spacing w:line="264" w:lineRule="exact"/>
        <w:jc w:val="both"/>
        <w:rPr>
          <w:lang w:val="ru-RU"/>
        </w:rPr>
      </w:pPr>
      <w:r w:rsidRPr="005705C2">
        <w:rPr>
          <w:lang w:val="ru-RU"/>
        </w:rPr>
        <w:t xml:space="preserve"> </w:t>
      </w:r>
    </w:p>
    <w:p w:rsidR="00E57B04" w:rsidRDefault="005705C2" w:rsidP="00D0742B">
      <w:pPr>
        <w:spacing w:line="264" w:lineRule="exact"/>
        <w:jc w:val="both"/>
        <w:rPr>
          <w:lang w:val="ru-RU"/>
        </w:rPr>
      </w:pPr>
      <w:r>
        <w:rPr>
          <w:b/>
          <w:sz w:val="28"/>
          <w:lang w:val="ru-RU"/>
        </w:rPr>
        <w:t>Критерии</w:t>
      </w:r>
      <w:r w:rsidRPr="00E57B04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приёмки</w:t>
      </w:r>
      <w:r w:rsidRPr="00E57B04">
        <w:rPr>
          <w:b/>
          <w:sz w:val="28"/>
          <w:lang w:val="ru-RU"/>
        </w:rPr>
        <w:t xml:space="preserve">: </w:t>
      </w:r>
      <w:r w:rsidR="00E57B04" w:rsidRPr="00E57B04">
        <w:rPr>
          <w:lang w:val="ru-RU"/>
        </w:rPr>
        <w:t>Все результаты испытаний соответствовали установленным критериям приемки группы разработчиков или превышали их.</w:t>
      </w:r>
      <w:r w:rsidR="006A1A18" w:rsidRPr="00E57B04">
        <w:rPr>
          <w:lang w:val="ru-RU"/>
        </w:rPr>
        <w:t xml:space="preserve"> </w:t>
      </w:r>
      <w:r w:rsidR="00E57B04" w:rsidRPr="00E57B04">
        <w:rPr>
          <w:lang w:val="ru-RU"/>
        </w:rPr>
        <w:t xml:space="preserve">Первичные критерии приемлемости для этого испытания аналогичны тем, которые задокументированы в </w:t>
      </w:r>
      <w:r w:rsidR="00E57B04" w:rsidRPr="00E57B04">
        <w:t>ISO</w:t>
      </w:r>
      <w:r w:rsidR="00E57B04" w:rsidRPr="00E57B04">
        <w:rPr>
          <w:lang w:val="ru-RU"/>
        </w:rPr>
        <w:t xml:space="preserve"> 15500-4, где это применимо.</w:t>
      </w:r>
      <w:r w:rsidR="00E57B04">
        <w:rPr>
          <w:lang w:val="ru-RU"/>
        </w:rPr>
        <w:t xml:space="preserve"> </w:t>
      </w:r>
      <w:r w:rsidR="00E57B04" w:rsidRPr="00E57B04">
        <w:rPr>
          <w:lang w:val="ru-RU"/>
        </w:rPr>
        <w:t>Критерий приемки для части проверки гидростатической прочности - выдерживание минимального внутреннего давления PNX1,5 в течение трех минут без каких-либо признаков утечки или деформации.</w:t>
      </w:r>
    </w:p>
    <w:p w:rsidR="00E57B04" w:rsidRPr="00E57B04" w:rsidRDefault="00E57B04" w:rsidP="00E57B04">
      <w:pPr>
        <w:rPr>
          <w:lang w:val="ru-RU"/>
        </w:rPr>
      </w:pPr>
    </w:p>
    <w:p w:rsidR="00E57B04" w:rsidRPr="00E57B04" w:rsidRDefault="00E57B04" w:rsidP="00E57B04">
      <w:pPr>
        <w:rPr>
          <w:lang w:val="ru-RU"/>
        </w:rPr>
        <w:sectPr w:rsidR="00E57B04" w:rsidRPr="00E57B04">
          <w:pgSz w:w="12240" w:h="15840"/>
          <w:pgMar w:top="1880" w:right="1320" w:bottom="960" w:left="1320" w:header="768" w:footer="766" w:gutter="0"/>
          <w:cols w:space="720"/>
        </w:sectPr>
      </w:pPr>
      <w:r w:rsidRPr="00E57B04">
        <w:rPr>
          <w:lang w:val="ru-RU"/>
        </w:rPr>
        <w:t>Критерий приемки для части проверочного испытания на гидростатический разрыв состоит в том, чтобы выдержать минимальное внутреннее давление, в 4 раза превышающее полное номинальное давление клапана (4 x 3000 ИЛИ 4 x 6000</w:t>
      </w:r>
      <w:r>
        <w:rPr>
          <w:lang w:val="ru-RU"/>
        </w:rPr>
        <w:t xml:space="preserve"> фунтов на кв. д</w:t>
      </w:r>
      <w:r w:rsidRPr="00E57B04">
        <w:rPr>
          <w:lang w:val="ru-RU"/>
        </w:rPr>
        <w:t>юйм) без существенной потери герметичности.</w:t>
      </w:r>
    </w:p>
    <w:p w:rsidR="00DB0CA0" w:rsidRPr="00E57B04" w:rsidRDefault="00E57B04" w:rsidP="00E57B04">
      <w:pPr>
        <w:pStyle w:val="1"/>
        <w:numPr>
          <w:ilvl w:val="1"/>
          <w:numId w:val="2"/>
        </w:numPr>
        <w:tabs>
          <w:tab w:val="left" w:pos="587"/>
        </w:tabs>
        <w:spacing w:before="0" w:line="321" w:lineRule="exact"/>
        <w:rPr>
          <w:lang w:val="ru-RU"/>
        </w:rPr>
      </w:pPr>
      <w:r w:rsidRPr="00E57B04">
        <w:rPr>
          <w:lang w:val="ru-RU"/>
        </w:rPr>
        <w:lastRenderedPageBreak/>
        <w:t xml:space="preserve">ПНЕВМАТИЧЕСКИЕ ИСПЫТАНИЯ </w:t>
      </w:r>
      <w:proofErr w:type="gramStart"/>
      <w:r w:rsidRPr="00E57B04">
        <w:rPr>
          <w:lang w:val="ru-RU"/>
        </w:rPr>
        <w:t>НА</w:t>
      </w:r>
      <w:proofErr w:type="gramEnd"/>
      <w:r w:rsidRPr="00E57B04">
        <w:rPr>
          <w:lang w:val="ru-RU"/>
        </w:rPr>
        <w:t xml:space="preserve"> УТЕЧКА (ОКРУЖАЮЩАЯ СРЕДА)</w:t>
      </w:r>
    </w:p>
    <w:p w:rsidR="00DB0CA0" w:rsidRPr="00E57B04" w:rsidRDefault="00DB0CA0">
      <w:pPr>
        <w:pStyle w:val="a3"/>
        <w:rPr>
          <w:rFonts w:ascii="Arial"/>
          <w:b/>
          <w:sz w:val="34"/>
          <w:lang w:val="ru-RU"/>
        </w:rPr>
      </w:pPr>
    </w:p>
    <w:p w:rsidR="00DB0CA0" w:rsidRDefault="00BA185B">
      <w:pPr>
        <w:ind w:left="119" w:right="230"/>
        <w:rPr>
          <w:sz w:val="24"/>
        </w:rPr>
      </w:pPr>
      <w:r>
        <w:rPr>
          <w:b/>
          <w:sz w:val="28"/>
          <w:lang w:val="ru-RU"/>
        </w:rPr>
        <w:t>Назначение</w:t>
      </w:r>
      <w:r w:rsidR="006A1A18" w:rsidRPr="00BA185B">
        <w:rPr>
          <w:b/>
          <w:sz w:val="28"/>
          <w:lang w:val="ru-RU"/>
        </w:rPr>
        <w:t xml:space="preserve">: </w:t>
      </w:r>
      <w:r w:rsidRPr="00BA185B">
        <w:rPr>
          <w:sz w:val="24"/>
          <w:lang w:val="ru-RU"/>
        </w:rPr>
        <w:t xml:space="preserve">образцы были испытаны на герметичность седла и корпуса при температуре окружающей среды. </w:t>
      </w:r>
      <w:proofErr w:type="spellStart"/>
      <w:r w:rsidRPr="00BA185B">
        <w:rPr>
          <w:sz w:val="24"/>
        </w:rPr>
        <w:t>Процедура</w:t>
      </w:r>
      <w:proofErr w:type="spellEnd"/>
      <w:r w:rsidRPr="00BA185B">
        <w:rPr>
          <w:sz w:val="24"/>
        </w:rPr>
        <w:t xml:space="preserve"> описана ниже.</w:t>
      </w:r>
    </w:p>
    <w:p w:rsidR="00DB0CA0" w:rsidRDefault="00DB0CA0">
      <w:pPr>
        <w:pStyle w:val="a3"/>
        <w:spacing w:before="9"/>
        <w:rPr>
          <w:sz w:val="31"/>
        </w:rPr>
      </w:pPr>
    </w:p>
    <w:p w:rsidR="00DB0CA0" w:rsidRDefault="00BA185B" w:rsidP="00E83527">
      <w:pPr>
        <w:pStyle w:val="a3"/>
        <w:ind w:left="119" w:right="142"/>
        <w:rPr>
          <w:lang w:val="ru-RU"/>
        </w:rPr>
      </w:pPr>
      <w:r>
        <w:rPr>
          <w:b/>
          <w:sz w:val="28"/>
          <w:lang w:val="ru-RU"/>
        </w:rPr>
        <w:t>Тестовая</w:t>
      </w:r>
      <w:r w:rsidRPr="00BA185B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процедура</w:t>
      </w:r>
      <w:r w:rsidR="006A1A18" w:rsidRPr="00BA185B">
        <w:rPr>
          <w:b/>
          <w:sz w:val="28"/>
          <w:lang w:val="ru-RU"/>
        </w:rPr>
        <w:t xml:space="preserve">:   </w:t>
      </w:r>
      <w:r w:rsidRPr="00BA185B">
        <w:rPr>
          <w:lang w:val="ru-RU"/>
        </w:rPr>
        <w:t>Клапан был помещен в закрытое положение на время этого испытания</w:t>
      </w:r>
      <w:r>
        <w:rPr>
          <w:lang w:val="ru-RU"/>
        </w:rPr>
        <w:t xml:space="preserve">. </w:t>
      </w:r>
      <w:r w:rsidRPr="00BA185B">
        <w:rPr>
          <w:lang w:val="ru-RU"/>
        </w:rPr>
        <w:t>Клапан был подготовлен к испытаниям путем подсоединения выпускного отверстия к источнику давления</w:t>
      </w:r>
      <w:r>
        <w:rPr>
          <w:lang w:val="ru-RU"/>
        </w:rPr>
        <w:t xml:space="preserve">. </w:t>
      </w:r>
      <w:r w:rsidR="00E83527" w:rsidRPr="00E83527">
        <w:rPr>
          <w:lang w:val="ru-RU"/>
        </w:rPr>
        <w:t xml:space="preserve">Клапан был погружен в воду с температурой окружающей </w:t>
      </w:r>
      <w:r w:rsidR="00E83527">
        <w:rPr>
          <w:lang w:val="ru-RU"/>
        </w:rPr>
        <w:t>среды</w:t>
      </w:r>
      <w:r w:rsidR="00E83527" w:rsidRPr="00E83527">
        <w:rPr>
          <w:lang w:val="ru-RU"/>
        </w:rPr>
        <w:t xml:space="preserve"> (комнатной).</w:t>
      </w:r>
      <w:r w:rsidR="00E83527">
        <w:rPr>
          <w:lang w:val="ru-RU"/>
        </w:rPr>
        <w:t xml:space="preserve"> </w:t>
      </w:r>
      <w:r w:rsidR="00E83527" w:rsidRPr="00E83527">
        <w:rPr>
          <w:lang w:val="ru-RU"/>
        </w:rPr>
        <w:t>Затем давление было увеличено до 3000 или 6000 фунтов на квадратный дюйм, и образцы были визуально исследованы на предмет утечки седла и оболочки (образование пузырьков) в течение двух минут.</w:t>
      </w:r>
    </w:p>
    <w:p w:rsidR="00E83527" w:rsidRPr="00E83527" w:rsidRDefault="00E83527" w:rsidP="00E83527">
      <w:pPr>
        <w:pStyle w:val="a3"/>
        <w:ind w:left="119" w:right="142"/>
        <w:rPr>
          <w:lang w:val="ru-RU"/>
        </w:rPr>
      </w:pPr>
    </w:p>
    <w:p w:rsidR="00E83527" w:rsidRPr="00E83527" w:rsidRDefault="00E83527" w:rsidP="00E83527">
      <w:pPr>
        <w:pStyle w:val="a3"/>
        <w:ind w:left="119" w:right="142"/>
        <w:rPr>
          <w:lang w:val="ru-RU"/>
        </w:rPr>
      </w:pPr>
      <w:r w:rsidRPr="00E83527">
        <w:rPr>
          <w:lang w:val="ru-RU"/>
        </w:rPr>
        <w:t xml:space="preserve">Давление было </w:t>
      </w:r>
      <w:r>
        <w:rPr>
          <w:lang w:val="ru-RU"/>
        </w:rPr>
        <w:t xml:space="preserve">выпущено </w:t>
      </w:r>
      <w:r w:rsidRPr="00E83527">
        <w:rPr>
          <w:lang w:val="ru-RU"/>
        </w:rPr>
        <w:t>из клапана.</w:t>
      </w:r>
    </w:p>
    <w:p w:rsidR="00496AF2" w:rsidRPr="00E83527" w:rsidRDefault="00496AF2" w:rsidP="00496AF2">
      <w:pPr>
        <w:pStyle w:val="a3"/>
        <w:ind w:left="120" w:right="117" w:hanging="1"/>
        <w:jc w:val="both"/>
        <w:rPr>
          <w:b/>
          <w:sz w:val="28"/>
          <w:lang w:val="ru-RU"/>
        </w:rPr>
      </w:pPr>
    </w:p>
    <w:p w:rsidR="00496AF2" w:rsidRPr="00E83527" w:rsidRDefault="00E83527" w:rsidP="00496AF2">
      <w:pPr>
        <w:pStyle w:val="a3"/>
        <w:ind w:left="120" w:right="117" w:hanging="1"/>
        <w:jc w:val="both"/>
        <w:rPr>
          <w:lang w:val="ru-RU"/>
        </w:rPr>
      </w:pPr>
      <w:r w:rsidRPr="00E83527">
        <w:rPr>
          <w:b/>
          <w:sz w:val="28"/>
          <w:lang w:val="ru-RU"/>
        </w:rPr>
        <w:t>Критерии приемки</w:t>
      </w:r>
      <w:r w:rsidR="006A1A18" w:rsidRPr="00E83527">
        <w:rPr>
          <w:b/>
          <w:sz w:val="28"/>
          <w:lang w:val="ru-RU"/>
        </w:rPr>
        <w:t xml:space="preserve">: </w:t>
      </w:r>
      <w:r w:rsidRPr="00E83527">
        <w:rPr>
          <w:lang w:val="ru-RU"/>
        </w:rPr>
        <w:t>Все результаты испытаний соответствовали установленным критериям приемки группы разработчиков или превышали их</w:t>
      </w:r>
      <w:r>
        <w:rPr>
          <w:lang w:val="ru-RU"/>
        </w:rPr>
        <w:t xml:space="preserve">. </w:t>
      </w:r>
      <w:r w:rsidRPr="00E83527">
        <w:rPr>
          <w:lang w:val="ru-RU"/>
        </w:rPr>
        <w:t>Основные критерии приемлемости для всех проверочных испытаний аналогичны тем, которые задокументированы в ISO 15500-4, где это применимо.</w:t>
      </w:r>
      <w:r>
        <w:rPr>
          <w:lang w:val="ru-RU"/>
        </w:rPr>
        <w:t xml:space="preserve"> </w:t>
      </w:r>
      <w:r w:rsidRPr="00E83527">
        <w:rPr>
          <w:lang w:val="ru-RU"/>
        </w:rPr>
        <w:t xml:space="preserve"> Критерием приемки для всех испытаний на внутреннюю и внешнюю утечку является максимальная скорость утечки менее 20 см</w:t>
      </w:r>
      <w:r w:rsidRPr="00E83527">
        <w:rPr>
          <w:vertAlign w:val="superscript"/>
          <w:lang w:val="ru-RU"/>
        </w:rPr>
        <w:t>3</w:t>
      </w:r>
      <w:r w:rsidRPr="00E83527">
        <w:rPr>
          <w:lang w:val="ru-RU"/>
        </w:rPr>
        <w:t xml:space="preserve"> / час.</w:t>
      </w:r>
    </w:p>
    <w:p w:rsidR="00496AF2" w:rsidRPr="00E83527" w:rsidRDefault="00496AF2" w:rsidP="00496AF2">
      <w:pPr>
        <w:pStyle w:val="a3"/>
        <w:spacing w:before="3"/>
        <w:rPr>
          <w:sz w:val="25"/>
          <w:lang w:val="ru-RU"/>
        </w:rPr>
      </w:pPr>
    </w:p>
    <w:tbl>
      <w:tblPr>
        <w:tblStyle w:val="TableNormal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111"/>
        <w:gridCol w:w="1587"/>
        <w:gridCol w:w="1934"/>
        <w:gridCol w:w="1934"/>
      </w:tblGrid>
      <w:tr w:rsidR="00496AF2" w:rsidTr="0044553E">
        <w:trPr>
          <w:trHeight w:hRule="exact" w:val="340"/>
        </w:trPr>
        <w:tc>
          <w:tcPr>
            <w:tcW w:w="1868" w:type="dxa"/>
          </w:tcPr>
          <w:p w:rsidR="00496AF2" w:rsidRDefault="00E83527" w:rsidP="0044553E">
            <w:pPr>
              <w:pStyle w:val="TableParagraph"/>
              <w:spacing w:before="46" w:line="240" w:lineRule="auto"/>
              <w:ind w:left="82" w:right="83"/>
            </w:pPr>
            <w:r w:rsidRPr="00E83527">
              <w:t>Образец#</w:t>
            </w:r>
          </w:p>
        </w:tc>
        <w:tc>
          <w:tcPr>
            <w:tcW w:w="2111" w:type="dxa"/>
          </w:tcPr>
          <w:p w:rsidR="00496AF2" w:rsidRPr="00E83527" w:rsidRDefault="00E83527" w:rsidP="0044553E">
            <w:pPr>
              <w:pStyle w:val="TableParagraph"/>
              <w:spacing w:before="46" w:line="240" w:lineRule="auto"/>
              <w:ind w:left="561"/>
              <w:jc w:val="left"/>
            </w:pPr>
            <w:r>
              <w:rPr>
                <w:lang w:val="ru-RU"/>
              </w:rPr>
              <w:t>Часть</w:t>
            </w:r>
            <w:r>
              <w:t>#</w:t>
            </w:r>
          </w:p>
        </w:tc>
        <w:tc>
          <w:tcPr>
            <w:tcW w:w="1587" w:type="dxa"/>
          </w:tcPr>
          <w:p w:rsidR="00496AF2" w:rsidRPr="00E83527" w:rsidRDefault="00E83527" w:rsidP="0044553E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Тип окончания</w:t>
            </w:r>
          </w:p>
        </w:tc>
        <w:tc>
          <w:tcPr>
            <w:tcW w:w="1934" w:type="dxa"/>
          </w:tcPr>
          <w:p w:rsidR="00496AF2" w:rsidRPr="00E83527" w:rsidRDefault="00E83527" w:rsidP="0044553E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Серии</w:t>
            </w:r>
          </w:p>
        </w:tc>
        <w:tc>
          <w:tcPr>
            <w:tcW w:w="1934" w:type="dxa"/>
          </w:tcPr>
          <w:p w:rsidR="00496AF2" w:rsidRPr="00E83527" w:rsidRDefault="00E83527" w:rsidP="0044553E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83527" w:rsidP="00496AF2">
            <w:pPr>
              <w:pStyle w:val="TableParagraph"/>
              <w:spacing w:before="47" w:line="240" w:lineRule="auto"/>
              <w:ind w:left="38" w:right="83"/>
            </w:pPr>
            <w:r w:rsidRPr="00E83527">
              <w:t>Спецификация 1–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>
              <w:rPr>
                <w:lang w:val="ru-RU"/>
              </w:rPr>
              <w:t xml:space="preserve">Спецификация </w:t>
            </w:r>
            <w:r w:rsidR="00496AF2">
              <w:t>1.1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rPr>
                <w:lang w:val="ru-RU"/>
              </w:rPr>
              <w:t>Спецификация</w:t>
            </w:r>
            <w:r>
              <w:rPr>
                <w:lang w:val="ru-RU"/>
              </w:rPr>
              <w:t xml:space="preserve"> </w:t>
            </w:r>
            <w:r w:rsidR="00496AF2">
              <w:t>1.2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1.3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5" w:right="195"/>
            </w:pPr>
            <w:r>
              <w:t xml:space="preserve">1/4” </w:t>
            </w:r>
            <w:r w:rsidR="0044553E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="0044553E">
              <w:rPr>
                <w:lang w:val="ru-RU"/>
              </w:rPr>
              <w:t xml:space="preserve">Номер детали </w:t>
            </w:r>
            <w:r>
              <w:t>248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</w:p>
        </w:tc>
        <w:tc>
          <w:tcPr>
            <w:tcW w:w="1934" w:type="dxa"/>
          </w:tcPr>
          <w:p w:rsidR="00496AF2" w:rsidRPr="0044553E" w:rsidRDefault="0044553E" w:rsidP="0044553E">
            <w:pPr>
              <w:pStyle w:val="TableParagraph"/>
              <w:spacing w:before="47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Pr="00E83527" w:rsidRDefault="00E83527" w:rsidP="00E83527">
            <w:pPr>
              <w:pStyle w:val="TableParagraph"/>
              <w:spacing w:before="47" w:line="240" w:lineRule="auto"/>
              <w:ind w:left="82" w:right="83"/>
              <w:rPr>
                <w:lang w:val="ru-RU"/>
              </w:rPr>
            </w:pPr>
            <w:r>
              <w:t xml:space="preserve">Спецификация </w:t>
            </w:r>
            <w:r>
              <w:rPr>
                <w:lang w:val="ru-RU"/>
              </w:rPr>
              <w:t>2</w:t>
            </w:r>
            <w:r w:rsidRPr="00E8352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2.1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>Спецификация</w:t>
            </w:r>
            <w:r w:rsidR="00496AF2">
              <w:t xml:space="preserve"> 2.2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>Спецификация</w:t>
            </w:r>
            <w:r w:rsidR="00496AF2">
              <w:t xml:space="preserve"> 2.3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5" w:right="195"/>
            </w:pPr>
            <w:r>
              <w:t xml:space="preserve">3/8” </w:t>
            </w:r>
            <w:r w:rsidR="0044553E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="0044553E" w:rsidRPr="0044553E">
              <w:t xml:space="preserve">Номер детали </w:t>
            </w:r>
            <w:r>
              <w:t>248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</w:p>
        </w:tc>
        <w:tc>
          <w:tcPr>
            <w:tcW w:w="1934" w:type="dxa"/>
          </w:tcPr>
          <w:p w:rsidR="00496AF2" w:rsidRDefault="0044553E" w:rsidP="0044553E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83527" w:rsidP="0044553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3</w:t>
            </w:r>
            <w:r w:rsidRPr="00E8352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>Спецификация</w:t>
            </w:r>
            <w:r w:rsidR="00496AF2">
              <w:t xml:space="preserve"> 3.1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>Спецификация</w:t>
            </w:r>
            <w:r w:rsidR="00496AF2">
              <w:t xml:space="preserve"> 3.2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>Спецификация</w:t>
            </w:r>
            <w:r>
              <w:rPr>
                <w:lang w:val="ru-RU"/>
              </w:rPr>
              <w:t xml:space="preserve"> </w:t>
            </w:r>
            <w:r w:rsidR="00496AF2">
              <w:t>3.3</w:t>
            </w:r>
          </w:p>
        </w:tc>
        <w:tc>
          <w:tcPr>
            <w:tcW w:w="1587" w:type="dxa"/>
          </w:tcPr>
          <w:p w:rsidR="00496AF2" w:rsidRPr="0044553E" w:rsidRDefault="0044553E" w:rsidP="0044553E">
            <w:pPr>
              <w:pStyle w:val="TableParagraph"/>
              <w:spacing w:before="47" w:line="240" w:lineRule="auto"/>
              <w:ind w:left="194" w:right="195"/>
              <w:rPr>
                <w:lang w:val="ru-RU"/>
              </w:rPr>
            </w:pPr>
            <w:r>
              <w:t>1/2”</w:t>
            </w:r>
            <w:r>
              <w:rPr>
                <w:lang w:val="ru-RU"/>
              </w:rPr>
              <w:t xml:space="preserve"> </w:t>
            </w:r>
            <w:r w:rsidRPr="0044553E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="0044553E" w:rsidRPr="0044553E">
              <w:t xml:space="preserve">Номер детали </w:t>
            </w:r>
            <w:r>
              <w:t>248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44553E" w:rsidP="0044553E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83527" w:rsidP="0044553E">
            <w:pPr>
              <w:pStyle w:val="TableParagraph"/>
              <w:spacing w:before="47" w:line="240" w:lineRule="auto"/>
              <w:ind w:left="82" w:right="83"/>
            </w:pPr>
            <w:r>
              <w:lastRenderedPageBreak/>
              <w:t xml:space="preserve">Спецификация </w:t>
            </w:r>
            <w:r>
              <w:rPr>
                <w:lang w:val="ru-RU"/>
              </w:rPr>
              <w:t>4</w:t>
            </w:r>
            <w:r w:rsidRPr="00E8352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4.1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4.2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>4.3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3/4” </w:t>
            </w:r>
            <w:r w:rsidR="0044553E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="0044553E" w:rsidRPr="0044553E">
              <w:t xml:space="preserve">Номер детали </w:t>
            </w:r>
            <w:r>
              <w:t>248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44553E" w:rsidP="0044553E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E83527" w:rsidP="0044553E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5</w:t>
            </w:r>
            <w:r w:rsidRPr="00E8352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5.1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5.2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>5.3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1” </w:t>
            </w:r>
            <w:r w:rsidR="0044553E">
              <w:t>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4553E">
            <w:pPr>
              <w:pStyle w:val="TableParagraph"/>
              <w:spacing w:before="47" w:line="240" w:lineRule="auto"/>
              <w:ind w:left="195" w:right="195"/>
            </w:pPr>
            <w:r>
              <w:t xml:space="preserve">3000# </w:t>
            </w:r>
            <w:r w:rsidR="0044553E" w:rsidRPr="0044553E">
              <w:t xml:space="preserve">Номер детали </w:t>
            </w:r>
            <w:r>
              <w:t>248</w:t>
            </w:r>
          </w:p>
          <w:p w:rsidR="00496AF2" w:rsidRDefault="00496AF2" w:rsidP="0044553E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44553E" w:rsidP="0044553E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</w:tbl>
    <w:p w:rsidR="00496AF2" w:rsidRDefault="00496AF2" w:rsidP="00496AF2">
      <w:pPr>
        <w:pStyle w:val="a3"/>
        <w:rPr>
          <w:sz w:val="20"/>
        </w:rPr>
      </w:pPr>
    </w:p>
    <w:tbl>
      <w:tblPr>
        <w:tblStyle w:val="TableNormal1"/>
        <w:tblpPr w:leftFromText="141" w:rightFromText="141" w:vertAnchor="text" w:horzAnchor="margin" w:tblpY="13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111"/>
        <w:gridCol w:w="1587"/>
        <w:gridCol w:w="1934"/>
        <w:gridCol w:w="1934"/>
      </w:tblGrid>
      <w:tr w:rsidR="00496AF2" w:rsidTr="0044553E">
        <w:trPr>
          <w:trHeight w:hRule="exact" w:val="34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6" w:line="240" w:lineRule="auto"/>
              <w:ind w:left="82" w:right="83"/>
            </w:pPr>
            <w:r>
              <w:rPr>
                <w:lang w:val="ru-RU"/>
              </w:rPr>
              <w:t>Образец</w:t>
            </w:r>
            <w:r w:rsidR="00496AF2">
              <w:t>#</w:t>
            </w:r>
          </w:p>
        </w:tc>
        <w:tc>
          <w:tcPr>
            <w:tcW w:w="2111" w:type="dxa"/>
          </w:tcPr>
          <w:p w:rsidR="00496AF2" w:rsidRPr="009D18E7" w:rsidRDefault="009D18E7" w:rsidP="00496AF2">
            <w:pPr>
              <w:pStyle w:val="TableParagraph"/>
              <w:spacing w:before="46" w:line="240" w:lineRule="auto"/>
              <w:ind w:left="561"/>
              <w:jc w:val="left"/>
            </w:pPr>
            <w:r>
              <w:rPr>
                <w:lang w:val="ru-RU"/>
              </w:rPr>
              <w:t>Часть</w:t>
            </w:r>
            <w:r>
              <w:t>#</w:t>
            </w:r>
          </w:p>
        </w:tc>
        <w:tc>
          <w:tcPr>
            <w:tcW w:w="1587" w:type="dxa"/>
          </w:tcPr>
          <w:p w:rsidR="00496AF2" w:rsidRPr="009D18E7" w:rsidRDefault="009D18E7" w:rsidP="00496AF2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Тип окончания</w:t>
            </w:r>
          </w:p>
        </w:tc>
        <w:tc>
          <w:tcPr>
            <w:tcW w:w="1934" w:type="dxa"/>
          </w:tcPr>
          <w:p w:rsidR="00496AF2" w:rsidRPr="009D18E7" w:rsidRDefault="009D18E7" w:rsidP="00496AF2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Серии</w:t>
            </w:r>
          </w:p>
        </w:tc>
        <w:tc>
          <w:tcPr>
            <w:tcW w:w="1934" w:type="dxa"/>
          </w:tcPr>
          <w:p w:rsidR="00496AF2" w:rsidRPr="009D18E7" w:rsidRDefault="009D18E7" w:rsidP="00496AF2">
            <w:pPr>
              <w:pStyle w:val="TableParagraph"/>
              <w:spacing w:before="46" w:line="240" w:lineRule="auto"/>
              <w:ind w:left="195" w:right="195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6</w:t>
            </w:r>
            <w:r w:rsidRPr="009D18E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6.1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6.2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6.3</w:t>
            </w:r>
          </w:p>
        </w:tc>
        <w:tc>
          <w:tcPr>
            <w:tcW w:w="1587" w:type="dxa"/>
          </w:tcPr>
          <w:p w:rsidR="00496AF2" w:rsidRPr="0044553E" w:rsidRDefault="0044553E" w:rsidP="0044553E">
            <w:pPr>
              <w:pStyle w:val="TableParagraph"/>
              <w:spacing w:before="47"/>
              <w:ind w:left="195" w:right="195"/>
            </w:pPr>
            <w:r>
              <w:t xml:space="preserve">1/4” Конец внутренней трубной резьбы  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 xml:space="preserve"> 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7</w:t>
            </w:r>
            <w:r w:rsidRPr="009D18E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7.1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7.2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7.3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5" w:right="195"/>
            </w:pPr>
            <w:r>
              <w:t xml:space="preserve">3/8” </w:t>
            </w:r>
            <w:r w:rsidR="0044553E">
              <w:t xml:space="preserve"> 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>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8</w:t>
            </w:r>
            <w:r w:rsidRPr="009D18E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8.1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8.2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>8.3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1/2” </w:t>
            </w:r>
            <w:r w:rsidR="0044553E">
              <w:t xml:space="preserve"> 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 xml:space="preserve"> 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44553E" w:rsidP="00496AF2">
            <w:pPr>
              <w:pStyle w:val="TableParagraph"/>
              <w:spacing w:before="47" w:line="240" w:lineRule="auto"/>
              <w:ind w:left="195" w:right="195"/>
            </w:pPr>
            <w:r w:rsidRPr="0044553E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9</w:t>
            </w:r>
            <w:r w:rsidRPr="009D18E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9.1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9.2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>9.3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3/4” </w:t>
            </w:r>
            <w:r w:rsidR="0044553E">
              <w:t xml:space="preserve"> 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 xml:space="preserve"> 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7F4919" w:rsidP="00496AF2">
            <w:pPr>
              <w:pStyle w:val="TableParagraph"/>
              <w:spacing w:before="47" w:line="240" w:lineRule="auto"/>
              <w:ind w:left="195" w:right="195"/>
            </w:pPr>
            <w:r w:rsidRPr="007F4919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Default="009D18E7" w:rsidP="00496AF2">
            <w:pPr>
              <w:pStyle w:val="TableParagraph"/>
              <w:spacing w:before="47" w:line="240" w:lineRule="auto"/>
              <w:ind w:left="82" w:right="83"/>
            </w:pPr>
            <w:r>
              <w:t xml:space="preserve">Спецификация </w:t>
            </w:r>
            <w:r>
              <w:rPr>
                <w:lang w:val="ru-RU"/>
              </w:rPr>
              <w:t>10</w:t>
            </w:r>
            <w:r w:rsidRPr="009D18E7">
              <w:t>– ИГОЛЬЧАТЫЙ КЛАПАН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10.1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 xml:space="preserve"> 10.2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>10.3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1” </w:t>
            </w:r>
            <w:r w:rsidR="0044553E">
              <w:t xml:space="preserve"> 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 xml:space="preserve"> 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7F4919" w:rsidP="00496AF2">
            <w:pPr>
              <w:pStyle w:val="TableParagraph"/>
              <w:spacing w:before="47" w:line="240" w:lineRule="auto"/>
              <w:ind w:left="195" w:right="195"/>
            </w:pPr>
            <w:r w:rsidRPr="007F4919">
              <w:t>УДОВЛЕТВОРИТЕЛЬНЫЙ</w:t>
            </w:r>
          </w:p>
        </w:tc>
      </w:tr>
      <w:tr w:rsidR="00496AF2" w:rsidTr="0044553E">
        <w:trPr>
          <w:trHeight w:hRule="exact" w:val="1620"/>
        </w:trPr>
        <w:tc>
          <w:tcPr>
            <w:tcW w:w="1868" w:type="dxa"/>
          </w:tcPr>
          <w:p w:rsidR="00496AF2" w:rsidRPr="009D18E7" w:rsidRDefault="009D18E7" w:rsidP="00496AF2">
            <w:pPr>
              <w:pStyle w:val="TableParagraph"/>
              <w:spacing w:before="47" w:line="240" w:lineRule="auto"/>
              <w:ind w:left="82" w:right="83"/>
              <w:rPr>
                <w:lang w:val="ru-RU"/>
              </w:rPr>
            </w:pPr>
            <w:r>
              <w:rPr>
                <w:lang w:val="ru-RU"/>
              </w:rPr>
              <w:lastRenderedPageBreak/>
              <w:t>Спецификация 11-КОЛЛЕКТОР</w:t>
            </w:r>
          </w:p>
        </w:tc>
        <w:tc>
          <w:tcPr>
            <w:tcW w:w="2111" w:type="dxa"/>
          </w:tcPr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11.1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05"/>
              <w:jc w:val="both"/>
            </w:pPr>
            <w:r w:rsidRPr="0044553E">
              <w:t xml:space="preserve">Спецификация </w:t>
            </w:r>
            <w:r w:rsidR="00496AF2">
              <w:t>11.2</w:t>
            </w:r>
          </w:p>
          <w:p w:rsidR="00496AF2" w:rsidRDefault="0044553E" w:rsidP="0044553E">
            <w:pPr>
              <w:pStyle w:val="TableParagraph"/>
              <w:spacing w:before="47" w:line="285" w:lineRule="auto"/>
              <w:ind w:right="245"/>
              <w:jc w:val="both"/>
            </w:pPr>
            <w:r w:rsidRPr="0044553E">
              <w:t xml:space="preserve">Спецификация </w:t>
            </w:r>
            <w:r w:rsidR="00496AF2">
              <w:t xml:space="preserve"> 11.3</w:t>
            </w:r>
          </w:p>
        </w:tc>
        <w:tc>
          <w:tcPr>
            <w:tcW w:w="1587" w:type="dxa"/>
          </w:tcPr>
          <w:p w:rsidR="00496AF2" w:rsidRDefault="00496AF2" w:rsidP="0044553E">
            <w:pPr>
              <w:pStyle w:val="TableParagraph"/>
              <w:spacing w:before="47"/>
              <w:ind w:left="194" w:right="195"/>
            </w:pPr>
            <w:r>
              <w:t xml:space="preserve">1/2” </w:t>
            </w:r>
            <w:r w:rsidR="0044553E">
              <w:t xml:space="preserve"> Конец внутренней трубной резьбы</w:t>
            </w:r>
          </w:p>
        </w:tc>
        <w:tc>
          <w:tcPr>
            <w:tcW w:w="1934" w:type="dxa"/>
          </w:tcPr>
          <w:p w:rsidR="00496AF2" w:rsidRDefault="00496AF2" w:rsidP="00496AF2">
            <w:pPr>
              <w:pStyle w:val="TableParagraph"/>
              <w:spacing w:before="47" w:line="240" w:lineRule="auto"/>
              <w:ind w:left="195" w:right="195"/>
            </w:pPr>
            <w:r>
              <w:t xml:space="preserve">6000# </w:t>
            </w:r>
            <w:r w:rsidR="0044553E">
              <w:t xml:space="preserve"> </w:t>
            </w:r>
            <w:r w:rsidR="0044553E" w:rsidRPr="0044553E">
              <w:t xml:space="preserve">Номер детали </w:t>
            </w:r>
            <w:r>
              <w:t xml:space="preserve"> 414</w:t>
            </w:r>
          </w:p>
          <w:p w:rsidR="00496AF2" w:rsidRDefault="00496AF2" w:rsidP="00496AF2">
            <w:pPr>
              <w:pStyle w:val="TableParagraph"/>
              <w:spacing w:before="47" w:line="240" w:lineRule="auto"/>
              <w:ind w:left="194" w:right="195"/>
            </w:pPr>
          </w:p>
        </w:tc>
        <w:tc>
          <w:tcPr>
            <w:tcW w:w="1934" w:type="dxa"/>
          </w:tcPr>
          <w:p w:rsidR="00496AF2" w:rsidRDefault="007F4919" w:rsidP="00496AF2">
            <w:pPr>
              <w:pStyle w:val="TableParagraph"/>
              <w:spacing w:before="47" w:line="240" w:lineRule="auto"/>
              <w:ind w:left="195" w:right="195"/>
            </w:pPr>
            <w:r w:rsidRPr="007F4919">
              <w:t>УДОВЛЕТВОРИТЕЛЬНЫЙ</w:t>
            </w:r>
          </w:p>
        </w:tc>
      </w:tr>
    </w:tbl>
    <w:p w:rsidR="00496AF2" w:rsidRDefault="00496AF2" w:rsidP="00496AF2">
      <w:pPr>
        <w:pStyle w:val="a3"/>
        <w:rPr>
          <w:sz w:val="20"/>
        </w:rPr>
      </w:pPr>
    </w:p>
    <w:p w:rsidR="00496AF2" w:rsidRDefault="00496AF2" w:rsidP="00496AF2">
      <w:pPr>
        <w:pStyle w:val="a3"/>
        <w:rPr>
          <w:sz w:val="20"/>
        </w:rPr>
      </w:pPr>
    </w:p>
    <w:p w:rsidR="0044553E" w:rsidRDefault="0044553E" w:rsidP="0044553E">
      <w:pPr>
        <w:pStyle w:val="a3"/>
        <w:ind w:left="120" w:right="117" w:hanging="1"/>
        <w:jc w:val="both"/>
      </w:pPr>
      <w:proofErr w:type="spellStart"/>
      <w:r>
        <w:t>Обозначения</w:t>
      </w:r>
      <w:proofErr w:type="spellEnd"/>
      <w:r>
        <w:t>:</w:t>
      </w:r>
    </w:p>
    <w:p w:rsidR="0044553E" w:rsidRDefault="0044553E" w:rsidP="0044553E">
      <w:pPr>
        <w:pStyle w:val="a3"/>
        <w:ind w:left="120" w:right="117" w:hanging="1"/>
        <w:jc w:val="both"/>
      </w:pPr>
      <w:proofErr w:type="gramStart"/>
      <w:r>
        <w:t>SPEC(</w:t>
      </w:r>
      <w:proofErr w:type="gramEnd"/>
      <w:r>
        <w:t xml:space="preserve"> Specification )-Спецификация</w:t>
      </w:r>
    </w:p>
    <w:p w:rsidR="0044553E" w:rsidRDefault="0044553E" w:rsidP="0044553E">
      <w:pPr>
        <w:pStyle w:val="a3"/>
        <w:ind w:left="120" w:right="117" w:hanging="1"/>
        <w:jc w:val="both"/>
      </w:pPr>
      <w:proofErr w:type="gramStart"/>
      <w:r>
        <w:t>FNPT(</w:t>
      </w:r>
      <w:proofErr w:type="gramEnd"/>
      <w:r>
        <w:t xml:space="preserve">Female National Pipe Thread)- </w:t>
      </w:r>
      <w:proofErr w:type="spellStart"/>
      <w:r>
        <w:t>Внутренняя</w:t>
      </w:r>
      <w:proofErr w:type="spellEnd"/>
      <w:r>
        <w:t xml:space="preserve"> </w:t>
      </w:r>
      <w:proofErr w:type="spellStart"/>
      <w:r>
        <w:t>национальная</w:t>
      </w:r>
      <w:proofErr w:type="spellEnd"/>
      <w:r>
        <w:t xml:space="preserve"> </w:t>
      </w:r>
      <w:proofErr w:type="spellStart"/>
      <w:r>
        <w:t>трубная</w:t>
      </w:r>
      <w:proofErr w:type="spellEnd"/>
      <w:r>
        <w:t xml:space="preserve"> </w:t>
      </w:r>
      <w:proofErr w:type="spellStart"/>
      <w:r>
        <w:t>резьба</w:t>
      </w:r>
      <w:proofErr w:type="spellEnd"/>
    </w:p>
    <w:p w:rsidR="00496AF2" w:rsidRDefault="0044553E" w:rsidP="0044553E">
      <w:pPr>
        <w:pStyle w:val="a3"/>
        <w:ind w:left="120" w:right="117" w:hanging="1"/>
        <w:jc w:val="both"/>
      </w:pPr>
      <w:proofErr w:type="gramStart"/>
      <w:r>
        <w:t>PN(</w:t>
      </w:r>
      <w:proofErr w:type="gramEnd"/>
      <w:r>
        <w:t xml:space="preserve"> Part Number )-Номер детали</w:t>
      </w: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496AF2">
      <w:pPr>
        <w:pStyle w:val="a3"/>
        <w:ind w:left="120" w:right="117" w:hanging="1"/>
        <w:jc w:val="center"/>
        <w:rPr>
          <w:b/>
          <w:bCs/>
        </w:rPr>
      </w:pPr>
    </w:p>
    <w:p w:rsidR="009D18E7" w:rsidRPr="009D18E7" w:rsidRDefault="009D18E7" w:rsidP="009D18E7">
      <w:pPr>
        <w:pStyle w:val="a3"/>
        <w:ind w:left="120" w:right="117" w:hanging="1"/>
        <w:jc w:val="center"/>
        <w:rPr>
          <w:b/>
          <w:bCs/>
        </w:rPr>
      </w:pPr>
    </w:p>
    <w:p w:rsidR="00496AF2" w:rsidRPr="009D18E7" w:rsidRDefault="009D18E7" w:rsidP="009D18E7">
      <w:pPr>
        <w:pStyle w:val="a3"/>
        <w:ind w:left="120" w:right="117" w:hanging="1"/>
        <w:jc w:val="center"/>
        <w:rPr>
          <w:b/>
          <w:bCs/>
          <w:lang w:val="ru-RU"/>
        </w:rPr>
      </w:pPr>
      <w:r w:rsidRPr="009D18E7">
        <w:rPr>
          <w:b/>
          <w:bCs/>
          <w:lang w:val="ru-RU"/>
        </w:rPr>
        <w:t>РАСЧЕТ ДАВЛЕНИЯ ТОЛЩИНА СТЕНЫ В КЛАПАНАХ</w:t>
      </w: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496AF2" w:rsidRPr="009D18E7" w:rsidRDefault="00496AF2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150566" w:rsidRPr="009D18E7" w:rsidRDefault="00150566" w:rsidP="00496AF2">
      <w:pPr>
        <w:pStyle w:val="a3"/>
        <w:ind w:left="120" w:right="117" w:hanging="1"/>
        <w:jc w:val="center"/>
        <w:rPr>
          <w:b/>
          <w:bCs/>
          <w:lang w:val="ru-RU"/>
        </w:rPr>
      </w:pPr>
    </w:p>
    <w:p w:rsidR="00150566" w:rsidRPr="009D18E7" w:rsidRDefault="00150566">
      <w:pPr>
        <w:rPr>
          <w:b/>
          <w:bCs/>
          <w:lang w:val="ru-RU"/>
        </w:rPr>
      </w:pPr>
      <w:r w:rsidRPr="009D18E7">
        <w:rPr>
          <w:b/>
          <w:bCs/>
          <w:lang w:val="ru-RU"/>
        </w:rPr>
        <w:br w:type="page"/>
      </w: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  <w:r>
        <w:rPr>
          <w:b/>
          <w:bCs/>
        </w:rPr>
        <w:lastRenderedPageBreak/>
        <w:t>.</w:t>
      </w: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150566" w:rsidRDefault="00150566" w:rsidP="00150566">
      <w:pPr>
        <w:pStyle w:val="a3"/>
        <w:ind w:left="120" w:right="117" w:hanging="1"/>
        <w:jc w:val="center"/>
        <w:rPr>
          <w:b/>
          <w:bCs/>
        </w:rPr>
      </w:pPr>
    </w:p>
    <w:p w:rsidR="009D18E7" w:rsidRPr="009D18E7" w:rsidRDefault="009D18E7" w:rsidP="009D18E7">
      <w:pPr>
        <w:pStyle w:val="a3"/>
        <w:ind w:left="120" w:right="117" w:hanging="1"/>
        <w:jc w:val="center"/>
        <w:rPr>
          <w:b/>
          <w:bCs/>
        </w:rPr>
      </w:pPr>
    </w:p>
    <w:p w:rsidR="00150566" w:rsidRDefault="009D18E7" w:rsidP="009D18E7">
      <w:pPr>
        <w:pStyle w:val="a3"/>
        <w:ind w:left="120" w:right="117" w:hanging="1"/>
        <w:jc w:val="center"/>
        <w:rPr>
          <w:b/>
          <w:bCs/>
        </w:rPr>
      </w:pPr>
      <w:r w:rsidRPr="009D18E7">
        <w:rPr>
          <w:b/>
          <w:bCs/>
        </w:rPr>
        <w:t>ПРОЦЕДУРЫ ИСПЫТАНИЙ</w:t>
      </w:r>
    </w:p>
    <w:p w:rsidR="00150566" w:rsidRDefault="00150566">
      <w:pPr>
        <w:rPr>
          <w:b/>
          <w:bCs/>
        </w:rPr>
      </w:pPr>
      <w:r>
        <w:rPr>
          <w:b/>
          <w:bCs/>
        </w:rPr>
        <w:br w:type="page"/>
      </w:r>
      <w:r w:rsidR="009D18E7">
        <w:rPr>
          <w:b/>
          <w:bCs/>
          <w:lang w:val="ru-RU"/>
        </w:rPr>
        <w:lastRenderedPageBreak/>
        <w:t>ИСПЫТАНИЕ</w:t>
      </w:r>
      <w:r>
        <w:rPr>
          <w:b/>
          <w:bCs/>
        </w:rPr>
        <w:t xml:space="preserve"> </w:t>
      </w: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496AF2" w:rsidRDefault="00496AF2" w:rsidP="00496AF2">
      <w:pPr>
        <w:pStyle w:val="a3"/>
        <w:ind w:left="120" w:right="117" w:hanging="1"/>
        <w:jc w:val="center"/>
        <w:rPr>
          <w:b/>
          <w:bCs/>
        </w:rPr>
      </w:pPr>
    </w:p>
    <w:p w:rsidR="009D18E7" w:rsidRPr="009D18E7" w:rsidRDefault="009D18E7" w:rsidP="009D18E7">
      <w:pPr>
        <w:pStyle w:val="a3"/>
        <w:ind w:left="120" w:right="117" w:hanging="1"/>
        <w:jc w:val="both"/>
        <w:rPr>
          <w:b/>
          <w:bCs/>
        </w:rPr>
      </w:pPr>
    </w:p>
    <w:p w:rsidR="00496AF2" w:rsidRDefault="009D18E7" w:rsidP="009D18E7">
      <w:pPr>
        <w:pStyle w:val="a3"/>
        <w:ind w:left="120" w:right="117" w:hanging="1"/>
        <w:jc w:val="center"/>
      </w:pPr>
      <w:r w:rsidRPr="009D18E7">
        <w:rPr>
          <w:b/>
          <w:bCs/>
        </w:rPr>
        <w:t>ПРОЦЕДУРЫ И ОБОРУДОВАНИЕ</w:t>
      </w:r>
    </w:p>
    <w:p w:rsidR="00496AF2" w:rsidRDefault="00496AF2" w:rsidP="00496AF2">
      <w:pPr>
        <w:pStyle w:val="a3"/>
        <w:ind w:left="120" w:right="117" w:hanging="1"/>
        <w:jc w:val="both"/>
      </w:pPr>
    </w:p>
    <w:p w:rsidR="00DB0CA0" w:rsidRDefault="00DB0CA0" w:rsidP="00496AF2">
      <w:pPr>
        <w:pStyle w:val="1"/>
        <w:tabs>
          <w:tab w:val="left" w:pos="568"/>
        </w:tabs>
        <w:ind w:left="0" w:firstLine="0"/>
      </w:pPr>
    </w:p>
    <w:sectPr w:rsidR="00DB0CA0">
      <w:pgSz w:w="12240" w:h="15840"/>
      <w:pgMar w:top="1880" w:right="1320" w:bottom="960" w:left="1340" w:header="768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F" w:rsidRDefault="00A9436F">
      <w:r>
        <w:separator/>
      </w:r>
    </w:p>
  </w:endnote>
  <w:endnote w:type="continuationSeparator" w:id="0">
    <w:p w:rsidR="00A9436F" w:rsidRDefault="00A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F" w:rsidRDefault="00A9436F">
      <w:r>
        <w:separator/>
      </w:r>
    </w:p>
  </w:footnote>
  <w:footnote w:type="continuationSeparator" w:id="0">
    <w:p w:rsidR="00A9436F" w:rsidRDefault="00A9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53E" w:rsidRDefault="004455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6BE"/>
    <w:multiLevelType w:val="multilevel"/>
    <w:tmpl w:val="CE88BDC0"/>
    <w:lvl w:ilvl="0">
      <w:start w:val="2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numFmt w:val="decimal"/>
      <w:lvlText w:val="%1.%2"/>
      <w:lvlJc w:val="left"/>
      <w:pPr>
        <w:ind w:left="819" w:hanging="720"/>
        <w:jc w:val="right"/>
      </w:pPr>
      <w:rPr>
        <w:rFonts w:ascii="Arial" w:eastAsia="Arial" w:hAnsi="Arial" w:cs="Arial" w:hint="default"/>
        <w:b/>
        <w:bCs/>
        <w:color w:val="7F7F7F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nsid w:val="13E6014A"/>
    <w:multiLevelType w:val="multilevel"/>
    <w:tmpl w:val="E9E8116C"/>
    <w:lvl w:ilvl="0">
      <w:start w:val="2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numFmt w:val="decimal"/>
      <w:lvlText w:val="%1.%2"/>
      <w:lvlJc w:val="left"/>
      <w:pPr>
        <w:ind w:left="587" w:hanging="468"/>
      </w:pPr>
      <w:rPr>
        <w:rFonts w:ascii="Arial" w:eastAsia="Arial" w:hAnsi="Arial" w:cs="Arial" w:hint="default"/>
        <w:b/>
        <w:bCs/>
        <w:color w:val="153752"/>
        <w:w w:val="99"/>
        <w:sz w:val="28"/>
        <w:szCs w:val="28"/>
      </w:rPr>
    </w:lvl>
    <w:lvl w:ilvl="2">
      <w:numFmt w:val="bullet"/>
      <w:lvlText w:val="•"/>
      <w:lvlJc w:val="left"/>
      <w:pPr>
        <w:ind w:left="2384" w:hanging="468"/>
      </w:pPr>
      <w:rPr>
        <w:rFonts w:hint="default"/>
      </w:rPr>
    </w:lvl>
    <w:lvl w:ilvl="3">
      <w:numFmt w:val="bullet"/>
      <w:lvlText w:val="•"/>
      <w:lvlJc w:val="left"/>
      <w:pPr>
        <w:ind w:left="3286" w:hanging="468"/>
      </w:pPr>
      <w:rPr>
        <w:rFonts w:hint="default"/>
      </w:rPr>
    </w:lvl>
    <w:lvl w:ilvl="4">
      <w:numFmt w:val="bullet"/>
      <w:lvlText w:val="•"/>
      <w:lvlJc w:val="left"/>
      <w:pPr>
        <w:ind w:left="4188" w:hanging="468"/>
      </w:pPr>
      <w:rPr>
        <w:rFonts w:hint="default"/>
      </w:rPr>
    </w:lvl>
    <w:lvl w:ilvl="5">
      <w:numFmt w:val="bullet"/>
      <w:lvlText w:val="•"/>
      <w:lvlJc w:val="left"/>
      <w:pPr>
        <w:ind w:left="5090" w:hanging="468"/>
      </w:pPr>
      <w:rPr>
        <w:rFonts w:hint="default"/>
      </w:rPr>
    </w:lvl>
    <w:lvl w:ilvl="6">
      <w:numFmt w:val="bullet"/>
      <w:lvlText w:val="•"/>
      <w:lvlJc w:val="left"/>
      <w:pPr>
        <w:ind w:left="5992" w:hanging="468"/>
      </w:pPr>
      <w:rPr>
        <w:rFonts w:hint="default"/>
      </w:rPr>
    </w:lvl>
    <w:lvl w:ilvl="7">
      <w:numFmt w:val="bullet"/>
      <w:lvlText w:val="•"/>
      <w:lvlJc w:val="left"/>
      <w:pPr>
        <w:ind w:left="6894" w:hanging="468"/>
      </w:pPr>
      <w:rPr>
        <w:rFonts w:hint="default"/>
      </w:rPr>
    </w:lvl>
    <w:lvl w:ilvl="8">
      <w:numFmt w:val="bullet"/>
      <w:lvlText w:val="•"/>
      <w:lvlJc w:val="left"/>
      <w:pPr>
        <w:ind w:left="7796" w:hanging="468"/>
      </w:pPr>
      <w:rPr>
        <w:rFonts w:hint="default"/>
      </w:rPr>
    </w:lvl>
  </w:abstractNum>
  <w:abstractNum w:abstractNumId="2">
    <w:nsid w:val="34DA3D04"/>
    <w:multiLevelType w:val="multilevel"/>
    <w:tmpl w:val="A39620D6"/>
    <w:lvl w:ilvl="0">
      <w:start w:val="5"/>
      <w:numFmt w:val="decimal"/>
      <w:lvlText w:val="%1"/>
      <w:lvlJc w:val="left"/>
      <w:pPr>
        <w:ind w:left="567" w:hanging="468"/>
      </w:pPr>
      <w:rPr>
        <w:rFonts w:hint="default"/>
      </w:rPr>
    </w:lvl>
    <w:lvl w:ilvl="1">
      <w:numFmt w:val="decimal"/>
      <w:lvlText w:val="%1.%2"/>
      <w:lvlJc w:val="left"/>
      <w:pPr>
        <w:ind w:left="567" w:hanging="468"/>
      </w:pPr>
      <w:rPr>
        <w:rFonts w:ascii="Arial" w:eastAsia="Arial" w:hAnsi="Arial" w:cs="Arial" w:hint="default"/>
        <w:b/>
        <w:bCs/>
        <w:color w:val="153752"/>
        <w:w w:val="99"/>
        <w:sz w:val="28"/>
        <w:szCs w:val="28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hint="default"/>
        <w:b/>
        <w:bCs/>
        <w:w w:val="99"/>
      </w:rPr>
    </w:lvl>
    <w:lvl w:ilvl="3">
      <w:numFmt w:val="bullet"/>
      <w:lvlText w:val="•"/>
      <w:lvlJc w:val="left"/>
      <w:pPr>
        <w:ind w:left="3046" w:hanging="361"/>
      </w:pPr>
      <w:rPr>
        <w:rFonts w:hint="default"/>
      </w:rPr>
    </w:lvl>
    <w:lvl w:ilvl="4">
      <w:numFmt w:val="bullet"/>
      <w:lvlText w:val="•"/>
      <w:lvlJc w:val="left"/>
      <w:pPr>
        <w:ind w:left="3980" w:hanging="361"/>
      </w:pPr>
      <w:rPr>
        <w:rFonts w:hint="default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</w:rPr>
    </w:lvl>
    <w:lvl w:ilvl="6">
      <w:numFmt w:val="bullet"/>
      <w:lvlText w:val="•"/>
      <w:lvlJc w:val="left"/>
      <w:pPr>
        <w:ind w:left="5846" w:hanging="361"/>
      </w:pPr>
      <w:rPr>
        <w:rFonts w:hint="default"/>
      </w:rPr>
    </w:lvl>
    <w:lvl w:ilvl="7">
      <w:numFmt w:val="bullet"/>
      <w:lvlText w:val="•"/>
      <w:lvlJc w:val="left"/>
      <w:pPr>
        <w:ind w:left="6780" w:hanging="361"/>
      </w:pPr>
      <w:rPr>
        <w:rFonts w:hint="default"/>
      </w:rPr>
    </w:lvl>
    <w:lvl w:ilvl="8">
      <w:numFmt w:val="bullet"/>
      <w:lvlText w:val="•"/>
      <w:lvlJc w:val="left"/>
      <w:pPr>
        <w:ind w:left="7713" w:hanging="361"/>
      </w:pPr>
      <w:rPr>
        <w:rFonts w:hint="default"/>
      </w:rPr>
    </w:lvl>
  </w:abstractNum>
  <w:abstractNum w:abstractNumId="3">
    <w:nsid w:val="35D3310E"/>
    <w:multiLevelType w:val="hybridMultilevel"/>
    <w:tmpl w:val="C3BCBCAC"/>
    <w:lvl w:ilvl="0" w:tplc="E6F61E90">
      <w:start w:val="3000"/>
      <w:numFmt w:val="bullet"/>
      <w:lvlText w:val="-"/>
      <w:lvlJc w:val="left"/>
      <w:pPr>
        <w:ind w:left="94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73554441"/>
    <w:multiLevelType w:val="multilevel"/>
    <w:tmpl w:val="00F87796"/>
    <w:lvl w:ilvl="0">
      <w:start w:val="1"/>
      <w:numFmt w:val="decimal"/>
      <w:lvlText w:val="%1"/>
      <w:lvlJc w:val="left"/>
      <w:pPr>
        <w:ind w:left="587" w:hanging="468"/>
      </w:pPr>
      <w:rPr>
        <w:rFonts w:hint="default"/>
      </w:rPr>
    </w:lvl>
    <w:lvl w:ilvl="1">
      <w:numFmt w:val="decimal"/>
      <w:lvlText w:val="%1.%2"/>
      <w:lvlJc w:val="left"/>
      <w:pPr>
        <w:ind w:left="587" w:hanging="468"/>
      </w:pPr>
      <w:rPr>
        <w:rFonts w:ascii="Arial" w:eastAsia="Arial" w:hAnsi="Arial" w:cs="Arial" w:hint="default"/>
        <w:b/>
        <w:bCs/>
        <w:color w:val="153752"/>
        <w:w w:val="99"/>
        <w:sz w:val="28"/>
        <w:szCs w:val="28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5">
    <w:nsid w:val="76822D87"/>
    <w:multiLevelType w:val="multilevel"/>
    <w:tmpl w:val="3B0C9D3A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numFmt w:val="decimal"/>
      <w:lvlText w:val="%1.%2"/>
      <w:lvlJc w:val="left"/>
      <w:pPr>
        <w:ind w:left="820" w:hanging="720"/>
      </w:pPr>
      <w:rPr>
        <w:rFonts w:ascii="Arial" w:eastAsia="Arial" w:hAnsi="Arial" w:cs="Arial" w:hint="default"/>
        <w:b/>
        <w:bCs/>
        <w:color w:val="7F7F7F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1539" w:hanging="720"/>
      </w:pPr>
      <w:rPr>
        <w:rFonts w:ascii="Arial" w:eastAsia="Arial" w:hAnsi="Arial" w:cs="Arial" w:hint="default"/>
        <w:b/>
        <w:bCs/>
        <w:color w:val="7F7F7F"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3326" w:hanging="720"/>
      </w:pPr>
      <w:rPr>
        <w:rFonts w:hint="default"/>
      </w:rPr>
    </w:lvl>
    <w:lvl w:ilvl="4">
      <w:numFmt w:val="bullet"/>
      <w:lvlText w:val="•"/>
      <w:lvlJc w:val="left"/>
      <w:pPr>
        <w:ind w:left="4220" w:hanging="720"/>
      </w:pPr>
      <w:rPr>
        <w:rFonts w:hint="default"/>
      </w:rPr>
    </w:lvl>
    <w:lvl w:ilvl="5">
      <w:numFmt w:val="bullet"/>
      <w:lvlText w:val="•"/>
      <w:lvlJc w:val="left"/>
      <w:pPr>
        <w:ind w:left="5113" w:hanging="720"/>
      </w:pPr>
      <w:rPr>
        <w:rFonts w:hint="default"/>
      </w:rPr>
    </w:lvl>
    <w:lvl w:ilvl="6">
      <w:numFmt w:val="bullet"/>
      <w:lvlText w:val="•"/>
      <w:lvlJc w:val="left"/>
      <w:pPr>
        <w:ind w:left="6006" w:hanging="720"/>
      </w:pPr>
      <w:rPr>
        <w:rFonts w:hint="default"/>
      </w:rPr>
    </w:lvl>
    <w:lvl w:ilvl="7">
      <w:numFmt w:val="bullet"/>
      <w:lvlText w:val="•"/>
      <w:lvlJc w:val="left"/>
      <w:pPr>
        <w:ind w:left="6900" w:hanging="720"/>
      </w:pPr>
      <w:rPr>
        <w:rFonts w:hint="default"/>
      </w:rPr>
    </w:lvl>
    <w:lvl w:ilvl="8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>
    <w:nsid w:val="7E80377E"/>
    <w:multiLevelType w:val="multilevel"/>
    <w:tmpl w:val="2D9AB2C8"/>
    <w:lvl w:ilvl="0">
      <w:start w:val="1"/>
      <w:numFmt w:val="decimal"/>
      <w:lvlText w:val="%1"/>
      <w:lvlJc w:val="left"/>
      <w:pPr>
        <w:ind w:left="819" w:hanging="720"/>
      </w:pPr>
      <w:rPr>
        <w:rFonts w:hint="default"/>
      </w:rPr>
    </w:lvl>
    <w:lvl w:ilvl="1">
      <w:numFmt w:val="decimal"/>
      <w:lvlText w:val="%1.%2"/>
      <w:lvlJc w:val="left"/>
      <w:pPr>
        <w:ind w:left="819" w:hanging="720"/>
        <w:jc w:val="right"/>
      </w:pPr>
      <w:rPr>
        <w:rFonts w:ascii="Arial" w:eastAsia="Arial" w:hAnsi="Arial" w:cs="Arial" w:hint="default"/>
        <w:b/>
        <w:bCs/>
        <w:color w:val="7F7F7F"/>
        <w:w w:val="99"/>
        <w:sz w:val="22"/>
        <w:szCs w:val="22"/>
      </w:rPr>
    </w:lvl>
    <w:lvl w:ilvl="2">
      <w:numFmt w:val="bullet"/>
      <w:lvlText w:val="•"/>
      <w:lvlJc w:val="left"/>
      <w:pPr>
        <w:ind w:left="2572" w:hanging="720"/>
      </w:pPr>
      <w:rPr>
        <w:rFonts w:hint="default"/>
      </w:rPr>
    </w:lvl>
    <w:lvl w:ilvl="3"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A0"/>
    <w:rsid w:val="00064FAF"/>
    <w:rsid w:val="000B69AF"/>
    <w:rsid w:val="00101666"/>
    <w:rsid w:val="00150566"/>
    <w:rsid w:val="001A554B"/>
    <w:rsid w:val="002955AB"/>
    <w:rsid w:val="00324E9C"/>
    <w:rsid w:val="003D3782"/>
    <w:rsid w:val="0044553E"/>
    <w:rsid w:val="00496AF2"/>
    <w:rsid w:val="005705C2"/>
    <w:rsid w:val="006A1A18"/>
    <w:rsid w:val="006B322C"/>
    <w:rsid w:val="006D2B5F"/>
    <w:rsid w:val="007F4919"/>
    <w:rsid w:val="0084212D"/>
    <w:rsid w:val="00872755"/>
    <w:rsid w:val="008D57A4"/>
    <w:rsid w:val="009D18E7"/>
    <w:rsid w:val="00A9436F"/>
    <w:rsid w:val="00AC4918"/>
    <w:rsid w:val="00B20188"/>
    <w:rsid w:val="00BA185B"/>
    <w:rsid w:val="00BA70FB"/>
    <w:rsid w:val="00C43763"/>
    <w:rsid w:val="00CB07CF"/>
    <w:rsid w:val="00CC2EA2"/>
    <w:rsid w:val="00D0742B"/>
    <w:rsid w:val="00DB0CA0"/>
    <w:rsid w:val="00DF29DE"/>
    <w:rsid w:val="00E4265F"/>
    <w:rsid w:val="00E57B04"/>
    <w:rsid w:val="00E83527"/>
    <w:rsid w:val="00F27D99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90"/>
      <w:ind w:left="587" w:hanging="4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7"/>
      <w:ind w:left="1539" w:hanging="719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67"/>
      <w:ind w:left="587" w:hanging="719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6A1A18"/>
    <w:pPr>
      <w:tabs>
        <w:tab w:val="center" w:pos="4252"/>
        <w:tab w:val="right" w:pos="8504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A1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6A1A18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A18"/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87275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755"/>
    <w:rPr>
      <w:rFonts w:ascii="Consolas" w:eastAsia="Calibri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90"/>
      <w:ind w:left="587" w:hanging="46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7"/>
      <w:ind w:left="1539" w:hanging="719"/>
      <w:outlineLvl w:val="1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67"/>
      <w:ind w:left="587" w:hanging="719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6A1A18"/>
    <w:pPr>
      <w:tabs>
        <w:tab w:val="center" w:pos="4252"/>
        <w:tab w:val="right" w:pos="8504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A1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6A1A18"/>
    <w:pPr>
      <w:tabs>
        <w:tab w:val="center" w:pos="4252"/>
        <w:tab w:val="right" w:pos="8504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A18"/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87275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755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8602EA-A911-4BE3-A38C-4C3F7D68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1833</Words>
  <Characters>10450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Microsoft Word - LN Series Technical Report ILDTR150603.docx</vt:lpstr>
      <vt:lpstr>Microsoft Word - LN Series Technical Report ILDTR150603.docx</vt:lpstr>
      <vt:lpstr>Microsoft Word - LN Series Technical Report ILDTR150603.docx</vt:lpstr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LN Series Technical Report ILDTR150603.docx</dc:title>
  <dc:creator>KristinEvans</dc:creator>
  <cp:lastModifiedBy>Polina</cp:lastModifiedBy>
  <cp:revision>9</cp:revision>
  <dcterms:created xsi:type="dcterms:W3CDTF">2020-09-24T11:59:00Z</dcterms:created>
  <dcterms:modified xsi:type="dcterms:W3CDTF">2020-10-08T17:14:00Z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2020-09-24T00:00:00Z</vt:filetime>
  </property>
</Properties>
</file>