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6E0" w:rsidRDefault="003906E0" w:rsidP="003906E0">
      <w:pPr>
        <w:pStyle w:val="1"/>
        <w:spacing w:before="360" w:line="216" w:lineRule="auto"/>
        <w:jc w:val="center"/>
        <w:rPr>
          <w:sz w:val="28"/>
          <w:szCs w:val="28"/>
        </w:rPr>
      </w:pPr>
      <w:r>
        <w:rPr>
          <w:sz w:val="28"/>
          <w:szCs w:val="28"/>
        </w:rPr>
        <w:t>Министерство науки и высшего образования Российской Федерации</w:t>
      </w:r>
    </w:p>
    <w:p w:rsidR="003906E0" w:rsidRDefault="003906E0" w:rsidP="003906E0">
      <w:pPr>
        <w:pStyle w:val="1"/>
        <w:spacing w:before="80" w:line="216" w:lineRule="auto"/>
        <w:jc w:val="center"/>
        <w:rPr>
          <w:caps/>
          <w:spacing w:val="-8"/>
          <w:sz w:val="26"/>
          <w:szCs w:val="26"/>
        </w:rPr>
      </w:pPr>
      <w:r>
        <w:rPr>
          <w:caps/>
          <w:spacing w:val="-8"/>
          <w:sz w:val="26"/>
          <w:szCs w:val="26"/>
        </w:rPr>
        <w:t xml:space="preserve">РыбинскИЙ государственнЫЙ авиационнЫЙ технологическИЙ </w:t>
      </w:r>
    </w:p>
    <w:p w:rsidR="003906E0" w:rsidRDefault="003906E0" w:rsidP="003906E0">
      <w:pPr>
        <w:pStyle w:val="1"/>
        <w:spacing w:line="216" w:lineRule="auto"/>
        <w:jc w:val="center"/>
        <w:rPr>
          <w:caps/>
          <w:spacing w:val="-8"/>
          <w:sz w:val="26"/>
          <w:szCs w:val="26"/>
        </w:rPr>
      </w:pPr>
      <w:r>
        <w:rPr>
          <w:caps/>
          <w:spacing w:val="-8"/>
          <w:sz w:val="26"/>
          <w:szCs w:val="26"/>
        </w:rPr>
        <w:t xml:space="preserve">УНИВЕРСИТЕТ </w:t>
      </w:r>
      <w:r>
        <w:rPr>
          <w:spacing w:val="-8"/>
          <w:sz w:val="26"/>
          <w:szCs w:val="26"/>
        </w:rPr>
        <w:t>им</w:t>
      </w:r>
      <w:r>
        <w:rPr>
          <w:caps/>
          <w:spacing w:val="-8"/>
          <w:sz w:val="26"/>
          <w:szCs w:val="26"/>
        </w:rPr>
        <w:t xml:space="preserve">. П. А. СОЛОВЬЕВА </w:t>
      </w:r>
    </w:p>
    <w:p w:rsidR="003906E0" w:rsidRDefault="003906E0" w:rsidP="003906E0">
      <w:pPr>
        <w:pStyle w:val="1"/>
        <w:spacing w:line="216" w:lineRule="auto"/>
        <w:jc w:val="center"/>
        <w:rPr>
          <w:caps/>
          <w:spacing w:val="-8"/>
          <w:sz w:val="26"/>
          <w:szCs w:val="26"/>
        </w:rPr>
      </w:pPr>
    </w:p>
    <w:p w:rsidR="003906E0" w:rsidRDefault="003906E0" w:rsidP="003906E0">
      <w:pPr>
        <w:pStyle w:val="1"/>
        <w:spacing w:line="216" w:lineRule="auto"/>
        <w:ind w:firstLine="720"/>
        <w:rPr>
          <w:spacing w:val="-8"/>
          <w:sz w:val="28"/>
          <w:szCs w:val="28"/>
        </w:rPr>
      </w:pPr>
      <w:r>
        <w:rPr>
          <w:spacing w:val="-8"/>
          <w:sz w:val="28"/>
          <w:szCs w:val="28"/>
        </w:rPr>
        <w:t>Факультет                   Радиоэлектроники и информатики</w:t>
      </w:r>
    </w:p>
    <w:p w:rsidR="003906E0" w:rsidRDefault="003906E0" w:rsidP="003906E0">
      <w:pPr>
        <w:pStyle w:val="1"/>
        <w:spacing w:line="216" w:lineRule="auto"/>
        <w:jc w:val="center"/>
        <w:rPr>
          <w:i/>
          <w:iCs/>
          <w:caps/>
          <w:spacing w:val="-8"/>
          <w:sz w:val="18"/>
          <w:szCs w:val="18"/>
        </w:rPr>
      </w:pPr>
      <w:r>
        <w:rPr>
          <w:i/>
          <w:iCs/>
          <w:spacing w:val="-8"/>
          <w:sz w:val="18"/>
          <w:szCs w:val="18"/>
        </w:rPr>
        <w:t>(Наименование факультета)</w:t>
      </w:r>
    </w:p>
    <w:p w:rsidR="003906E0" w:rsidRPr="0032791D" w:rsidRDefault="003906E0" w:rsidP="003906E0">
      <w:pPr>
        <w:pStyle w:val="1"/>
        <w:spacing w:before="240" w:line="216" w:lineRule="auto"/>
        <w:ind w:firstLine="720"/>
        <w:outlineLvl w:val="0"/>
      </w:pPr>
      <w:r>
        <w:rPr>
          <w:sz w:val="28"/>
          <w:szCs w:val="28"/>
        </w:rPr>
        <w:t xml:space="preserve">Кафедра   </w:t>
      </w:r>
      <w:r w:rsidRPr="0032791D">
        <w:rPr>
          <w:sz w:val="40"/>
          <w:szCs w:val="28"/>
        </w:rPr>
        <w:t xml:space="preserve"> </w:t>
      </w:r>
      <w:r>
        <w:rPr>
          <w:sz w:val="40"/>
          <w:szCs w:val="28"/>
        </w:rPr>
        <w:t xml:space="preserve">   </w:t>
      </w:r>
      <w:r w:rsidRPr="00DC42A4">
        <w:rPr>
          <w:sz w:val="28"/>
        </w:rPr>
        <w:t xml:space="preserve"> </w:t>
      </w:r>
      <w:r w:rsidRPr="006871DB">
        <w:rPr>
          <w:sz w:val="28"/>
        </w:rPr>
        <w:t>Электротехники и промышленной электроники</w:t>
      </w:r>
    </w:p>
    <w:p w:rsidR="003906E0" w:rsidRDefault="003906E0" w:rsidP="003906E0">
      <w:pPr>
        <w:pStyle w:val="1"/>
        <w:spacing w:line="216" w:lineRule="auto"/>
        <w:jc w:val="center"/>
        <w:outlineLvl w:val="0"/>
        <w:rPr>
          <w:i/>
          <w:iCs/>
          <w:sz w:val="18"/>
          <w:szCs w:val="18"/>
        </w:rPr>
      </w:pPr>
      <w:r>
        <w:rPr>
          <w:i/>
          <w:iCs/>
          <w:sz w:val="18"/>
          <w:szCs w:val="18"/>
        </w:rPr>
        <w:t>(Наименование кафедры)</w:t>
      </w:r>
    </w:p>
    <w:p w:rsidR="003906E0" w:rsidRDefault="003906E0" w:rsidP="003906E0">
      <w:pPr>
        <w:pStyle w:val="1"/>
        <w:spacing w:line="216" w:lineRule="auto"/>
        <w:jc w:val="center"/>
        <w:outlineLvl w:val="0"/>
        <w:rPr>
          <w:i/>
          <w:iCs/>
          <w:sz w:val="18"/>
          <w:szCs w:val="18"/>
        </w:rPr>
      </w:pPr>
    </w:p>
    <w:p w:rsidR="003906E0" w:rsidRPr="00324BA2" w:rsidRDefault="003906E0" w:rsidP="003906E0">
      <w:pPr>
        <w:pStyle w:val="1"/>
        <w:spacing w:line="216" w:lineRule="auto"/>
        <w:jc w:val="center"/>
        <w:outlineLvl w:val="0"/>
        <w:rPr>
          <w:i/>
          <w:iCs/>
          <w:sz w:val="18"/>
          <w:szCs w:val="18"/>
        </w:rPr>
      </w:pPr>
    </w:p>
    <w:p w:rsidR="003906E0" w:rsidRPr="00324BA2" w:rsidRDefault="003906E0" w:rsidP="003906E0">
      <w:pPr>
        <w:pStyle w:val="1"/>
        <w:spacing w:line="216" w:lineRule="auto"/>
        <w:jc w:val="center"/>
        <w:outlineLvl w:val="0"/>
        <w:rPr>
          <w:i/>
          <w:iCs/>
          <w:sz w:val="18"/>
          <w:szCs w:val="18"/>
        </w:rPr>
      </w:pPr>
    </w:p>
    <w:p w:rsidR="003906E0" w:rsidRDefault="003906E0" w:rsidP="003906E0">
      <w:pPr>
        <w:pStyle w:val="1"/>
        <w:spacing w:line="216" w:lineRule="auto"/>
        <w:jc w:val="center"/>
        <w:outlineLvl w:val="0"/>
        <w:rPr>
          <w:i/>
          <w:iCs/>
          <w:sz w:val="18"/>
          <w:szCs w:val="18"/>
        </w:rPr>
      </w:pPr>
    </w:p>
    <w:p w:rsidR="003906E0" w:rsidRDefault="003906E0" w:rsidP="003906E0">
      <w:pPr>
        <w:pStyle w:val="1"/>
        <w:jc w:val="center"/>
        <w:rPr>
          <w:rFonts w:ascii="Arial" w:hAnsi="Arial" w:cs="Arial"/>
          <w:b/>
          <w:bCs/>
          <w:sz w:val="36"/>
          <w:szCs w:val="36"/>
        </w:rPr>
      </w:pPr>
      <w:r>
        <w:rPr>
          <w:rFonts w:ascii="Arial" w:hAnsi="Arial" w:cs="Arial"/>
          <w:b/>
          <w:bCs/>
          <w:sz w:val="36"/>
          <w:szCs w:val="36"/>
        </w:rPr>
        <w:t>ДОКЛАД</w:t>
      </w:r>
    </w:p>
    <w:p w:rsidR="003906E0" w:rsidRDefault="003906E0" w:rsidP="003906E0">
      <w:pPr>
        <w:pStyle w:val="1"/>
        <w:spacing w:before="40"/>
        <w:jc w:val="center"/>
        <w:rPr>
          <w:sz w:val="36"/>
          <w:szCs w:val="36"/>
        </w:rPr>
      </w:pPr>
      <w:r>
        <w:rPr>
          <w:sz w:val="36"/>
          <w:szCs w:val="36"/>
        </w:rPr>
        <w:t xml:space="preserve">по дисциплине </w:t>
      </w:r>
    </w:p>
    <w:p w:rsidR="003906E0" w:rsidRPr="00324BA2" w:rsidRDefault="003906E0" w:rsidP="003906E0">
      <w:pPr>
        <w:pStyle w:val="1"/>
        <w:spacing w:before="40"/>
        <w:jc w:val="center"/>
        <w:rPr>
          <w:sz w:val="36"/>
          <w:szCs w:val="36"/>
        </w:rPr>
      </w:pPr>
    </w:p>
    <w:p w:rsidR="003906E0" w:rsidRDefault="007E325C" w:rsidP="003906E0">
      <w:pPr>
        <w:pStyle w:val="1"/>
        <w:spacing w:line="360" w:lineRule="auto"/>
        <w:jc w:val="center"/>
        <w:rPr>
          <w:sz w:val="28"/>
          <w:szCs w:val="28"/>
        </w:rPr>
      </w:pPr>
      <w:r>
        <w:rPr>
          <w:color w:val="000000"/>
          <w:sz w:val="32"/>
          <w:szCs w:val="17"/>
          <w:shd w:val="clear" w:color="auto" w:fill="FFFFFF"/>
        </w:rPr>
        <w:t>Контроль и испытание электрооборудования</w:t>
      </w:r>
    </w:p>
    <w:p w:rsidR="003906E0" w:rsidRDefault="003906E0" w:rsidP="003906E0">
      <w:pPr>
        <w:pStyle w:val="1"/>
        <w:jc w:val="center"/>
        <w:rPr>
          <w:sz w:val="36"/>
          <w:szCs w:val="36"/>
        </w:rPr>
      </w:pPr>
      <w:r>
        <w:rPr>
          <w:sz w:val="36"/>
          <w:szCs w:val="36"/>
        </w:rPr>
        <w:t>на тему</w:t>
      </w:r>
    </w:p>
    <w:p w:rsidR="003906E0" w:rsidRPr="003C789E" w:rsidRDefault="003906E0" w:rsidP="003906E0">
      <w:pPr>
        <w:pStyle w:val="1"/>
        <w:jc w:val="center"/>
        <w:rPr>
          <w:sz w:val="22"/>
          <w:szCs w:val="36"/>
        </w:rPr>
      </w:pPr>
    </w:p>
    <w:p w:rsidR="003906E0" w:rsidRDefault="003906E0" w:rsidP="003906E0">
      <w:pPr>
        <w:pStyle w:val="1"/>
        <w:spacing w:line="360" w:lineRule="auto"/>
        <w:jc w:val="center"/>
        <w:rPr>
          <w:sz w:val="32"/>
          <w:szCs w:val="32"/>
        </w:rPr>
      </w:pPr>
      <w:r>
        <w:rPr>
          <w:sz w:val="32"/>
          <w:szCs w:val="32"/>
        </w:rPr>
        <w:t>«</w:t>
      </w:r>
      <w:r>
        <w:rPr>
          <w:sz w:val="32"/>
          <w:szCs w:val="32"/>
        </w:rPr>
        <w:t>Рекуперативная система электроснабжения электромобиля</w:t>
      </w:r>
      <w:r>
        <w:rPr>
          <w:sz w:val="32"/>
          <w:szCs w:val="32"/>
        </w:rPr>
        <w:t>»</w:t>
      </w:r>
    </w:p>
    <w:p w:rsidR="003906E0" w:rsidRDefault="003906E0" w:rsidP="003906E0">
      <w:pPr>
        <w:pStyle w:val="1"/>
        <w:rPr>
          <w:sz w:val="28"/>
          <w:szCs w:val="28"/>
        </w:rPr>
      </w:pPr>
    </w:p>
    <w:p w:rsidR="003906E0" w:rsidRDefault="003906E0" w:rsidP="003906E0">
      <w:pPr>
        <w:pStyle w:val="1"/>
        <w:spacing w:line="200" w:lineRule="atLeast"/>
        <w:jc w:val="center"/>
        <w:rPr>
          <w:i/>
          <w:iCs/>
          <w:sz w:val="32"/>
          <w:szCs w:val="32"/>
        </w:rPr>
      </w:pPr>
    </w:p>
    <w:p w:rsidR="003906E0" w:rsidRDefault="003906E0" w:rsidP="003906E0">
      <w:pPr>
        <w:pStyle w:val="1"/>
        <w:spacing w:line="216" w:lineRule="auto"/>
        <w:ind w:firstLine="720"/>
        <w:rPr>
          <w:sz w:val="28"/>
          <w:szCs w:val="28"/>
        </w:rPr>
      </w:pPr>
    </w:p>
    <w:p w:rsidR="003906E0" w:rsidRDefault="003906E0" w:rsidP="003906E0">
      <w:pPr>
        <w:pStyle w:val="1"/>
        <w:spacing w:line="216" w:lineRule="auto"/>
        <w:ind w:firstLine="720"/>
        <w:rPr>
          <w:sz w:val="28"/>
          <w:szCs w:val="28"/>
        </w:rPr>
      </w:pPr>
      <w:r>
        <w:rPr>
          <w:sz w:val="28"/>
          <w:szCs w:val="28"/>
        </w:rPr>
        <w:t>Студент группы ……ЭЛМ-19…………………………</w:t>
      </w:r>
      <w:proofErr w:type="spellStart"/>
      <w:r>
        <w:rPr>
          <w:sz w:val="28"/>
          <w:szCs w:val="28"/>
        </w:rPr>
        <w:t>Карачинская</w:t>
      </w:r>
      <w:proofErr w:type="spellEnd"/>
      <w:r>
        <w:rPr>
          <w:sz w:val="28"/>
          <w:szCs w:val="28"/>
        </w:rPr>
        <w:t xml:space="preserve"> К.С.</w:t>
      </w:r>
    </w:p>
    <w:p w:rsidR="003906E0" w:rsidRDefault="003906E0" w:rsidP="003906E0">
      <w:pPr>
        <w:pStyle w:val="1"/>
        <w:spacing w:line="216" w:lineRule="auto"/>
        <w:ind w:left="2160" w:firstLine="720"/>
        <w:rPr>
          <w:i/>
          <w:iCs/>
          <w:sz w:val="18"/>
          <w:szCs w:val="18"/>
        </w:rPr>
      </w:pPr>
      <w:r>
        <w:rPr>
          <w:i/>
          <w:iCs/>
          <w:sz w:val="18"/>
          <w:szCs w:val="18"/>
        </w:rPr>
        <w:t>(Код)</w:t>
      </w:r>
      <w:r>
        <w:rPr>
          <w:i/>
          <w:iCs/>
          <w:sz w:val="18"/>
          <w:szCs w:val="18"/>
        </w:rPr>
        <w:tab/>
      </w:r>
      <w:r>
        <w:rPr>
          <w:i/>
          <w:iCs/>
          <w:sz w:val="18"/>
          <w:szCs w:val="18"/>
        </w:rPr>
        <w:tab/>
      </w:r>
      <w:r>
        <w:rPr>
          <w:i/>
          <w:iCs/>
          <w:sz w:val="18"/>
          <w:szCs w:val="18"/>
        </w:rPr>
        <w:tab/>
        <w:t>(Подпись, дата)</w:t>
      </w:r>
      <w:r>
        <w:rPr>
          <w:i/>
          <w:iCs/>
          <w:sz w:val="18"/>
          <w:szCs w:val="18"/>
        </w:rPr>
        <w:tab/>
      </w:r>
      <w:r>
        <w:rPr>
          <w:i/>
          <w:iCs/>
          <w:sz w:val="18"/>
          <w:szCs w:val="18"/>
        </w:rPr>
        <w:tab/>
      </w:r>
      <w:r>
        <w:rPr>
          <w:i/>
          <w:iCs/>
          <w:sz w:val="18"/>
          <w:szCs w:val="18"/>
        </w:rPr>
        <w:tab/>
        <w:t>(Фамилия И. О.)</w:t>
      </w:r>
    </w:p>
    <w:p w:rsidR="003906E0" w:rsidRDefault="003906E0" w:rsidP="003906E0">
      <w:pPr>
        <w:pStyle w:val="1"/>
        <w:spacing w:line="216" w:lineRule="auto"/>
        <w:ind w:firstLine="720"/>
        <w:rPr>
          <w:sz w:val="28"/>
          <w:szCs w:val="28"/>
        </w:rPr>
      </w:pPr>
    </w:p>
    <w:p w:rsidR="003906E0" w:rsidRDefault="003906E0" w:rsidP="003906E0">
      <w:pPr>
        <w:pStyle w:val="1"/>
        <w:spacing w:line="216" w:lineRule="auto"/>
        <w:ind w:firstLine="720"/>
        <w:rPr>
          <w:sz w:val="28"/>
          <w:szCs w:val="28"/>
        </w:rPr>
      </w:pPr>
      <w:r>
        <w:rPr>
          <w:sz w:val="28"/>
          <w:szCs w:val="28"/>
        </w:rPr>
        <w:t>Руководитель……</w:t>
      </w:r>
      <w:r>
        <w:rPr>
          <w:sz w:val="28"/>
          <w:szCs w:val="28"/>
        </w:rPr>
        <w:t>к.т.н., доцент</w:t>
      </w:r>
      <w:proofErr w:type="gramStart"/>
      <w:r>
        <w:rPr>
          <w:sz w:val="28"/>
          <w:szCs w:val="28"/>
        </w:rPr>
        <w:t>..</w:t>
      </w:r>
      <w:r>
        <w:rPr>
          <w:sz w:val="28"/>
          <w:szCs w:val="28"/>
        </w:rPr>
        <w:t>…………………...…</w:t>
      </w:r>
      <w:proofErr w:type="gramEnd"/>
      <w:r>
        <w:rPr>
          <w:sz w:val="28"/>
          <w:szCs w:val="28"/>
        </w:rPr>
        <w:t>Манин А.В.</w:t>
      </w:r>
    </w:p>
    <w:p w:rsidR="003906E0" w:rsidRDefault="003906E0" w:rsidP="003906E0">
      <w:pPr>
        <w:pStyle w:val="1"/>
        <w:spacing w:line="216" w:lineRule="auto"/>
        <w:ind w:left="2160" w:firstLine="720"/>
        <w:rPr>
          <w:spacing w:val="60"/>
          <w:sz w:val="18"/>
          <w:szCs w:val="18"/>
          <w:vertAlign w:val="superscript"/>
        </w:rPr>
      </w:pPr>
      <w:r>
        <w:rPr>
          <w:i/>
          <w:iCs/>
          <w:sz w:val="18"/>
          <w:szCs w:val="18"/>
        </w:rPr>
        <w:t>(Уч. степень, звание)</w:t>
      </w:r>
      <w:r>
        <w:rPr>
          <w:i/>
          <w:iCs/>
          <w:sz w:val="18"/>
          <w:szCs w:val="18"/>
        </w:rPr>
        <w:tab/>
        <w:t xml:space="preserve"> (Подпись, дата)</w:t>
      </w:r>
      <w:r>
        <w:rPr>
          <w:i/>
          <w:iCs/>
          <w:sz w:val="18"/>
          <w:szCs w:val="18"/>
        </w:rPr>
        <w:tab/>
      </w:r>
      <w:r>
        <w:rPr>
          <w:i/>
          <w:iCs/>
          <w:sz w:val="18"/>
          <w:szCs w:val="18"/>
        </w:rPr>
        <w:tab/>
      </w:r>
      <w:r>
        <w:rPr>
          <w:i/>
          <w:iCs/>
          <w:sz w:val="18"/>
          <w:szCs w:val="18"/>
        </w:rPr>
        <w:tab/>
        <w:t>(Фамилия И. О.)</w:t>
      </w:r>
    </w:p>
    <w:p w:rsidR="003906E0" w:rsidRDefault="003906E0" w:rsidP="003906E0">
      <w:pPr>
        <w:pStyle w:val="1"/>
        <w:spacing w:line="216" w:lineRule="auto"/>
        <w:ind w:firstLine="720"/>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Default="003906E0" w:rsidP="003906E0">
      <w:pPr>
        <w:pStyle w:val="1"/>
        <w:jc w:val="center"/>
        <w:rPr>
          <w:sz w:val="28"/>
          <w:szCs w:val="28"/>
        </w:rPr>
      </w:pPr>
    </w:p>
    <w:p w:rsidR="003906E0" w:rsidRPr="00820ED3" w:rsidRDefault="003906E0" w:rsidP="003906E0">
      <w:pPr>
        <w:pStyle w:val="1"/>
        <w:jc w:val="center"/>
        <w:rPr>
          <w:sz w:val="28"/>
          <w:szCs w:val="28"/>
        </w:rPr>
      </w:pPr>
    </w:p>
    <w:p w:rsidR="003906E0" w:rsidRDefault="003906E0" w:rsidP="003906E0">
      <w:pPr>
        <w:pStyle w:val="1"/>
        <w:rPr>
          <w:sz w:val="28"/>
          <w:szCs w:val="28"/>
        </w:rPr>
      </w:pPr>
    </w:p>
    <w:p w:rsidR="003906E0" w:rsidRDefault="003906E0" w:rsidP="003906E0">
      <w:pPr>
        <w:pStyle w:val="1"/>
        <w:rPr>
          <w:sz w:val="28"/>
          <w:szCs w:val="28"/>
        </w:rPr>
      </w:pPr>
    </w:p>
    <w:p w:rsidR="003906E0" w:rsidRPr="00324BA2" w:rsidRDefault="003906E0" w:rsidP="003906E0">
      <w:pPr>
        <w:pStyle w:val="1"/>
        <w:rPr>
          <w:sz w:val="28"/>
          <w:szCs w:val="28"/>
        </w:rPr>
      </w:pPr>
    </w:p>
    <w:p w:rsidR="003906E0" w:rsidRDefault="003906E0" w:rsidP="003906E0">
      <w:pPr>
        <w:pStyle w:val="1"/>
        <w:jc w:val="center"/>
        <w:rPr>
          <w:sz w:val="28"/>
          <w:szCs w:val="28"/>
        </w:rPr>
      </w:pPr>
      <w:r>
        <w:rPr>
          <w:sz w:val="28"/>
          <w:szCs w:val="28"/>
        </w:rPr>
        <w:t>Рыбинск, 2020</w:t>
      </w:r>
    </w:p>
    <w:p w:rsidR="0068358C" w:rsidRPr="00035D74" w:rsidRDefault="0068358C" w:rsidP="00035D74">
      <w:pPr>
        <w:spacing w:line="360" w:lineRule="auto"/>
        <w:ind w:firstLine="709"/>
        <w:jc w:val="both"/>
        <w:rPr>
          <w:rFonts w:ascii="Times New Roman" w:hAnsi="Times New Roman" w:cs="Times New Roman"/>
          <w:color w:val="000000"/>
          <w:sz w:val="28"/>
          <w:szCs w:val="28"/>
        </w:rPr>
      </w:pPr>
      <w:r w:rsidRPr="00035D74">
        <w:rPr>
          <w:rFonts w:ascii="Times New Roman" w:hAnsi="Times New Roman" w:cs="Times New Roman"/>
          <w:color w:val="000000" w:themeColor="text1"/>
          <w:sz w:val="28"/>
          <w:szCs w:val="28"/>
        </w:rPr>
        <w:lastRenderedPageBreak/>
        <w:t>В современном мире электромобиль является</w:t>
      </w:r>
      <w:r w:rsidR="00035D74" w:rsidRPr="00035D74">
        <w:rPr>
          <w:rFonts w:ascii="Times New Roman" w:hAnsi="Times New Roman" w:cs="Times New Roman"/>
          <w:color w:val="000000" w:themeColor="text1"/>
          <w:sz w:val="28"/>
          <w:szCs w:val="28"/>
        </w:rPr>
        <w:t xml:space="preserve"> перспективным и</w:t>
      </w:r>
      <w:r w:rsidRPr="00035D74">
        <w:rPr>
          <w:rFonts w:ascii="Times New Roman" w:hAnsi="Times New Roman" w:cs="Times New Roman"/>
          <w:color w:val="000000" w:themeColor="text1"/>
          <w:sz w:val="28"/>
          <w:szCs w:val="28"/>
        </w:rPr>
        <w:t xml:space="preserve"> экологически чистым транспортом.</w:t>
      </w:r>
      <w:r w:rsidR="008B1B21">
        <w:rPr>
          <w:rFonts w:ascii="Times New Roman" w:hAnsi="Times New Roman" w:cs="Times New Roman"/>
          <w:color w:val="000000" w:themeColor="text1"/>
          <w:sz w:val="28"/>
          <w:szCs w:val="28"/>
        </w:rPr>
        <w:t xml:space="preserve"> Эксплуатационные расходы у электромобиля ниже, чем у автомобиля с ДВС. Так же экономически выгодно содержать электромобиль, нежели автомобиль с ДВС. Так, например, согласно расчету, приведенному американскими СМИ, небольшой автомобиль с ДВС объемом 1,2 литра и механической коробкой передач на легком топливе стоимостью 1 доллар проезжает около 50 км. Электромобиль при тарифе на электроэнергию 12 центов за 1кВт*ч (для США) проезжает за 1 доллар 120 км. </w:t>
      </w:r>
      <w:r w:rsidRPr="00035D74">
        <w:rPr>
          <w:rFonts w:ascii="Times New Roman" w:hAnsi="Times New Roman" w:cs="Times New Roman"/>
          <w:color w:val="000000" w:themeColor="text1"/>
          <w:sz w:val="28"/>
          <w:szCs w:val="28"/>
        </w:rPr>
        <w:t xml:space="preserve"> </w:t>
      </w:r>
      <w:r w:rsidR="00035D74" w:rsidRPr="00035D74">
        <w:rPr>
          <w:rFonts w:ascii="Times New Roman" w:hAnsi="Times New Roman" w:cs="Times New Roman"/>
          <w:color w:val="000000" w:themeColor="text1"/>
          <w:sz w:val="28"/>
          <w:szCs w:val="28"/>
        </w:rPr>
        <w:t xml:space="preserve"> </w:t>
      </w:r>
      <w:r w:rsidR="005E678F">
        <w:rPr>
          <w:rFonts w:ascii="Times New Roman" w:hAnsi="Times New Roman" w:cs="Times New Roman"/>
          <w:color w:val="000000" w:themeColor="text1"/>
          <w:sz w:val="28"/>
          <w:szCs w:val="28"/>
        </w:rPr>
        <w:t>Однако</w:t>
      </w:r>
      <w:proofErr w:type="gramStart"/>
      <w:r w:rsidR="005E678F">
        <w:rPr>
          <w:rFonts w:ascii="Times New Roman" w:hAnsi="Times New Roman" w:cs="Times New Roman"/>
          <w:color w:val="000000" w:themeColor="text1"/>
          <w:sz w:val="28"/>
          <w:szCs w:val="28"/>
        </w:rPr>
        <w:t>,</w:t>
      </w:r>
      <w:proofErr w:type="gramEnd"/>
      <w:r w:rsidR="005E678F">
        <w:rPr>
          <w:rFonts w:ascii="Times New Roman" w:hAnsi="Times New Roman" w:cs="Times New Roman"/>
          <w:color w:val="000000" w:themeColor="text1"/>
          <w:sz w:val="28"/>
          <w:szCs w:val="28"/>
        </w:rPr>
        <w:t xml:space="preserve"> мн</w:t>
      </w:r>
      <w:r w:rsidR="00035D74" w:rsidRPr="00035D74">
        <w:rPr>
          <w:rFonts w:ascii="Times New Roman" w:hAnsi="Times New Roman" w:cs="Times New Roman"/>
          <w:color w:val="000000" w:themeColor="text1"/>
          <w:sz w:val="28"/>
          <w:szCs w:val="28"/>
        </w:rPr>
        <w:t xml:space="preserve">огие автопроизводители </w:t>
      </w:r>
      <w:r w:rsidR="00035D74" w:rsidRPr="00035D74">
        <w:rPr>
          <w:rFonts w:ascii="Times New Roman" w:hAnsi="Times New Roman" w:cs="Times New Roman"/>
          <w:color w:val="000000"/>
          <w:sz w:val="28"/>
          <w:szCs w:val="28"/>
        </w:rPr>
        <w:t>столкнулись с рядом проблем даже на современном этапе ра</w:t>
      </w:r>
      <w:r w:rsidR="007E325C">
        <w:rPr>
          <w:rFonts w:ascii="Times New Roman" w:hAnsi="Times New Roman" w:cs="Times New Roman"/>
          <w:color w:val="000000"/>
          <w:sz w:val="28"/>
          <w:szCs w:val="28"/>
        </w:rPr>
        <w:t>звития техники и технологий: со</w:t>
      </w:r>
      <w:r w:rsidR="00035D74" w:rsidRPr="00035D74">
        <w:rPr>
          <w:rFonts w:ascii="Times New Roman" w:hAnsi="Times New Roman" w:cs="Times New Roman"/>
          <w:color w:val="000000"/>
          <w:sz w:val="28"/>
          <w:szCs w:val="28"/>
        </w:rPr>
        <w:t xml:space="preserve">здание электродвигателей с новыми функциональными возможностями, создание аккумуляторных батарей с большой энергоемкость и высокими массогабаритными показателями, их утилизацией, проблемой зарядки батарей и др. </w:t>
      </w:r>
    </w:p>
    <w:p w:rsidR="00035D74" w:rsidRDefault="00035D74" w:rsidP="00035D74">
      <w:pPr>
        <w:spacing w:line="360" w:lineRule="auto"/>
        <w:ind w:firstLine="709"/>
        <w:jc w:val="both"/>
        <w:rPr>
          <w:rFonts w:ascii="Times New Roman" w:hAnsi="Times New Roman" w:cs="Times New Roman"/>
          <w:color w:val="000000"/>
          <w:sz w:val="28"/>
          <w:szCs w:val="28"/>
        </w:rPr>
      </w:pPr>
      <w:r w:rsidRPr="00035D74">
        <w:rPr>
          <w:rFonts w:ascii="Times New Roman" w:hAnsi="Times New Roman" w:cs="Times New Roman"/>
          <w:color w:val="000000"/>
          <w:sz w:val="28"/>
          <w:szCs w:val="28"/>
        </w:rPr>
        <w:t>Одним из путей продлевающих в</w:t>
      </w:r>
      <w:r w:rsidR="007E325C">
        <w:rPr>
          <w:rFonts w:ascii="Times New Roman" w:hAnsi="Times New Roman" w:cs="Times New Roman"/>
          <w:color w:val="000000"/>
          <w:sz w:val="28"/>
          <w:szCs w:val="28"/>
        </w:rPr>
        <w:t>ремя рабочего цикла аккумулятор</w:t>
      </w:r>
      <w:r w:rsidRPr="00035D74">
        <w:rPr>
          <w:rFonts w:ascii="Times New Roman" w:hAnsi="Times New Roman" w:cs="Times New Roman"/>
          <w:color w:val="000000"/>
          <w:sz w:val="28"/>
          <w:szCs w:val="28"/>
        </w:rPr>
        <w:t>ных батарей является возможности рекуперации электрической энергии в режиме движения электромобиля. Так, например, в режиме спуска по трассе (или торможения) тяговые электродвигатели электромобил</w:t>
      </w:r>
      <w:r w:rsidR="006165E2">
        <w:rPr>
          <w:rFonts w:ascii="Times New Roman" w:hAnsi="Times New Roman" w:cs="Times New Roman"/>
          <w:color w:val="000000"/>
          <w:sz w:val="28"/>
          <w:szCs w:val="28"/>
        </w:rPr>
        <w:t>я пере</w:t>
      </w:r>
      <w:r w:rsidRPr="00035D74">
        <w:rPr>
          <w:rFonts w:ascii="Times New Roman" w:hAnsi="Times New Roman" w:cs="Times New Roman"/>
          <w:color w:val="000000"/>
          <w:sz w:val="28"/>
          <w:szCs w:val="28"/>
        </w:rPr>
        <w:t>ходят в режим генератора, при этом возникает дополнительная энергия, которую можно аккумулировать и использовать в качестве еще одного источника питания для двигателей в</w:t>
      </w:r>
      <w:r w:rsidR="006165E2">
        <w:rPr>
          <w:rFonts w:ascii="Times New Roman" w:hAnsi="Times New Roman" w:cs="Times New Roman"/>
          <w:color w:val="000000"/>
          <w:sz w:val="28"/>
          <w:szCs w:val="28"/>
        </w:rPr>
        <w:t xml:space="preserve"> нужный момент времени. Подобны</w:t>
      </w:r>
      <w:r w:rsidRPr="00035D74">
        <w:rPr>
          <w:rFonts w:ascii="Times New Roman" w:hAnsi="Times New Roman" w:cs="Times New Roman"/>
          <w:color w:val="000000"/>
          <w:sz w:val="28"/>
          <w:szCs w:val="28"/>
        </w:rPr>
        <w:t xml:space="preserve">ми аккумулирующими элементами могут выступать </w:t>
      </w:r>
      <w:proofErr w:type="spellStart"/>
      <w:r w:rsidRPr="00035D74">
        <w:rPr>
          <w:rFonts w:ascii="Times New Roman" w:hAnsi="Times New Roman" w:cs="Times New Roman"/>
          <w:color w:val="000000"/>
          <w:sz w:val="28"/>
          <w:szCs w:val="28"/>
        </w:rPr>
        <w:t>суперконденсаторы</w:t>
      </w:r>
      <w:proofErr w:type="spellEnd"/>
      <w:r w:rsidRPr="00035D74">
        <w:rPr>
          <w:rFonts w:ascii="Times New Roman" w:hAnsi="Times New Roman" w:cs="Times New Roman"/>
          <w:color w:val="000000"/>
          <w:sz w:val="28"/>
          <w:szCs w:val="28"/>
        </w:rPr>
        <w:t xml:space="preserve"> или электрохимические источники эн</w:t>
      </w:r>
      <w:r w:rsidR="006165E2">
        <w:rPr>
          <w:rFonts w:ascii="Times New Roman" w:hAnsi="Times New Roman" w:cs="Times New Roman"/>
          <w:color w:val="000000"/>
          <w:sz w:val="28"/>
          <w:szCs w:val="28"/>
        </w:rPr>
        <w:t xml:space="preserve">ергии. </w:t>
      </w:r>
      <w:proofErr w:type="spellStart"/>
      <w:r w:rsidR="006165E2">
        <w:rPr>
          <w:rFonts w:ascii="Times New Roman" w:hAnsi="Times New Roman" w:cs="Times New Roman"/>
          <w:color w:val="000000"/>
          <w:sz w:val="28"/>
          <w:szCs w:val="28"/>
        </w:rPr>
        <w:t>Суперконденсаторы</w:t>
      </w:r>
      <w:proofErr w:type="spellEnd"/>
      <w:r w:rsidR="006165E2">
        <w:rPr>
          <w:rFonts w:ascii="Times New Roman" w:hAnsi="Times New Roman" w:cs="Times New Roman"/>
          <w:color w:val="000000"/>
          <w:sz w:val="28"/>
          <w:szCs w:val="28"/>
        </w:rPr>
        <w:t xml:space="preserve"> облада</w:t>
      </w:r>
      <w:r w:rsidRPr="00035D74">
        <w:rPr>
          <w:rFonts w:ascii="Times New Roman" w:hAnsi="Times New Roman" w:cs="Times New Roman"/>
          <w:color w:val="000000"/>
          <w:sz w:val="28"/>
          <w:szCs w:val="28"/>
        </w:rPr>
        <w:t>ют практически неограниченными цик</w:t>
      </w:r>
      <w:r w:rsidR="006165E2">
        <w:rPr>
          <w:rFonts w:ascii="Times New Roman" w:hAnsi="Times New Roman" w:cs="Times New Roman"/>
          <w:color w:val="000000"/>
          <w:sz w:val="28"/>
          <w:szCs w:val="28"/>
        </w:rPr>
        <w:t>лами заряда и разряда электриче</w:t>
      </w:r>
      <w:r w:rsidRPr="00035D74">
        <w:rPr>
          <w:rFonts w:ascii="Times New Roman" w:hAnsi="Times New Roman" w:cs="Times New Roman"/>
          <w:color w:val="000000"/>
          <w:sz w:val="28"/>
          <w:szCs w:val="28"/>
        </w:rPr>
        <w:t>ской энергии и большой емкостью, достиг</w:t>
      </w:r>
      <w:r w:rsidR="00D909FB">
        <w:rPr>
          <w:rFonts w:ascii="Times New Roman" w:hAnsi="Times New Roman" w:cs="Times New Roman"/>
          <w:color w:val="000000"/>
          <w:sz w:val="28"/>
          <w:szCs w:val="28"/>
        </w:rPr>
        <w:t xml:space="preserve">ающей нескольких тысяч Фарад </w:t>
      </w:r>
      <w:r w:rsidRPr="00035D74">
        <w:rPr>
          <w:rFonts w:ascii="Times New Roman" w:hAnsi="Times New Roman" w:cs="Times New Roman"/>
          <w:color w:val="000000"/>
          <w:sz w:val="28"/>
          <w:szCs w:val="28"/>
        </w:rPr>
        <w:t xml:space="preserve">, причем </w:t>
      </w:r>
      <w:proofErr w:type="spellStart"/>
      <w:r w:rsidRPr="00035D74">
        <w:rPr>
          <w:rFonts w:ascii="Times New Roman" w:hAnsi="Times New Roman" w:cs="Times New Roman"/>
          <w:color w:val="000000"/>
          <w:sz w:val="28"/>
          <w:szCs w:val="28"/>
        </w:rPr>
        <w:t>суперконденсатор</w:t>
      </w:r>
      <w:proofErr w:type="spellEnd"/>
      <w:r w:rsidRPr="00035D74">
        <w:rPr>
          <w:rFonts w:ascii="Times New Roman" w:hAnsi="Times New Roman" w:cs="Times New Roman"/>
          <w:color w:val="000000"/>
          <w:sz w:val="28"/>
          <w:szCs w:val="28"/>
        </w:rPr>
        <w:t xml:space="preserve"> заряжается 1 - 30с </w:t>
      </w:r>
      <w:r w:rsidR="007E325C">
        <w:rPr>
          <w:rFonts w:ascii="Times New Roman" w:hAnsi="Times New Roman" w:cs="Times New Roman"/>
          <w:color w:val="000000"/>
          <w:sz w:val="28"/>
          <w:szCs w:val="28"/>
        </w:rPr>
        <w:t>в отличи</w:t>
      </w:r>
      <w:proofErr w:type="gramStart"/>
      <w:r w:rsidR="007E325C">
        <w:rPr>
          <w:rFonts w:ascii="Times New Roman" w:hAnsi="Times New Roman" w:cs="Times New Roman"/>
          <w:color w:val="000000"/>
          <w:sz w:val="28"/>
          <w:szCs w:val="28"/>
        </w:rPr>
        <w:t>и</w:t>
      </w:r>
      <w:proofErr w:type="gramEnd"/>
      <w:r w:rsidR="007E325C">
        <w:rPr>
          <w:rFonts w:ascii="Times New Roman" w:hAnsi="Times New Roman" w:cs="Times New Roman"/>
          <w:color w:val="000000"/>
          <w:sz w:val="28"/>
          <w:szCs w:val="28"/>
        </w:rPr>
        <w:t xml:space="preserve"> от бата</w:t>
      </w:r>
      <w:r w:rsidRPr="00035D74">
        <w:rPr>
          <w:rFonts w:ascii="Times New Roman" w:hAnsi="Times New Roman" w:cs="Times New Roman"/>
          <w:color w:val="000000"/>
          <w:sz w:val="28"/>
          <w:szCs w:val="28"/>
        </w:rPr>
        <w:t>реи, которая заряжается 1-5часов. Так же предоставляется возможность работы в экстремальных внешних условиях за счет широкого диапазона рабочих температур от -45</w:t>
      </w:r>
      <w:proofErr w:type="gramStart"/>
      <w:r w:rsidRPr="00035D74">
        <w:rPr>
          <w:rFonts w:ascii="Times New Roman" w:hAnsi="Times New Roman" w:cs="Times New Roman"/>
          <w:color w:val="000000"/>
          <w:sz w:val="28"/>
          <w:szCs w:val="28"/>
        </w:rPr>
        <w:t>˚С</w:t>
      </w:r>
      <w:proofErr w:type="gramEnd"/>
      <w:r w:rsidRPr="00035D74">
        <w:rPr>
          <w:rFonts w:ascii="Times New Roman" w:hAnsi="Times New Roman" w:cs="Times New Roman"/>
          <w:color w:val="000000"/>
          <w:sz w:val="28"/>
          <w:szCs w:val="28"/>
        </w:rPr>
        <w:t xml:space="preserve"> до 70˚С.</w:t>
      </w:r>
    </w:p>
    <w:p w:rsidR="00D909FB" w:rsidRPr="00D909FB" w:rsidRDefault="00D909FB" w:rsidP="00D909FB">
      <w:pPr>
        <w:spacing w:line="360" w:lineRule="auto"/>
        <w:ind w:firstLine="709"/>
        <w:jc w:val="both"/>
        <w:rPr>
          <w:rFonts w:ascii="Times New Roman" w:hAnsi="Times New Roman" w:cs="Times New Roman"/>
          <w:color w:val="000000"/>
          <w:sz w:val="28"/>
          <w:szCs w:val="28"/>
        </w:rPr>
      </w:pPr>
      <w:r w:rsidRPr="00D909FB">
        <w:rPr>
          <w:rFonts w:ascii="Times New Roman" w:hAnsi="Times New Roman" w:cs="Times New Roman"/>
          <w:color w:val="000000"/>
          <w:sz w:val="28"/>
          <w:szCs w:val="28"/>
        </w:rPr>
        <w:t>В системах электропитания тяговыми электродвигателями с акк</w:t>
      </w:r>
      <w:r w:rsidRPr="00D909FB">
        <w:rPr>
          <w:rFonts w:ascii="Times New Roman" w:hAnsi="Times New Roman" w:cs="Times New Roman"/>
          <w:color w:val="000000"/>
          <w:sz w:val="28"/>
          <w:szCs w:val="28"/>
        </w:rPr>
        <w:t>у</w:t>
      </w:r>
      <w:r w:rsidRPr="00D909FB">
        <w:rPr>
          <w:rFonts w:ascii="Times New Roman" w:hAnsi="Times New Roman" w:cs="Times New Roman"/>
          <w:color w:val="000000"/>
          <w:sz w:val="28"/>
          <w:szCs w:val="28"/>
        </w:rPr>
        <w:t xml:space="preserve">муляторами и </w:t>
      </w:r>
      <w:proofErr w:type="spellStart"/>
      <w:r w:rsidRPr="00D909FB">
        <w:rPr>
          <w:rFonts w:ascii="Times New Roman" w:hAnsi="Times New Roman" w:cs="Times New Roman"/>
          <w:color w:val="000000"/>
          <w:sz w:val="28"/>
          <w:szCs w:val="28"/>
        </w:rPr>
        <w:t>суперконденсаторами</w:t>
      </w:r>
      <w:proofErr w:type="spellEnd"/>
      <w:r w:rsidRPr="00D909FB">
        <w:rPr>
          <w:rFonts w:ascii="Times New Roman" w:hAnsi="Times New Roman" w:cs="Times New Roman"/>
          <w:color w:val="000000"/>
          <w:sz w:val="28"/>
          <w:szCs w:val="28"/>
        </w:rPr>
        <w:t xml:space="preserve"> используются двунаправленные </w:t>
      </w:r>
      <w:proofErr w:type="spellStart"/>
      <w:r w:rsidRPr="00D909FB">
        <w:rPr>
          <w:rFonts w:ascii="Times New Roman" w:hAnsi="Times New Roman" w:cs="Times New Roman"/>
          <w:color w:val="000000"/>
          <w:sz w:val="28"/>
          <w:szCs w:val="28"/>
        </w:rPr>
        <w:t>dc-dc</w:t>
      </w:r>
      <w:proofErr w:type="spellEnd"/>
      <w:r w:rsidRPr="00D909FB">
        <w:rPr>
          <w:rFonts w:ascii="Times New Roman" w:hAnsi="Times New Roman" w:cs="Times New Roman"/>
          <w:color w:val="000000"/>
          <w:sz w:val="28"/>
          <w:szCs w:val="28"/>
        </w:rPr>
        <w:t xml:space="preserve"> </w:t>
      </w:r>
      <w:r w:rsidRPr="00D909FB">
        <w:rPr>
          <w:rFonts w:ascii="Times New Roman" w:hAnsi="Times New Roman" w:cs="Times New Roman"/>
          <w:color w:val="000000"/>
          <w:sz w:val="28"/>
          <w:szCs w:val="28"/>
        </w:rPr>
        <w:lastRenderedPageBreak/>
        <w:t>преобразователи для управления направлением энергетического пот</w:t>
      </w:r>
      <w:r w:rsidRPr="00D909FB">
        <w:rPr>
          <w:rFonts w:ascii="Times New Roman" w:hAnsi="Times New Roman" w:cs="Times New Roman"/>
          <w:color w:val="000000"/>
          <w:sz w:val="28"/>
          <w:szCs w:val="28"/>
        </w:rPr>
        <w:t>о</w:t>
      </w:r>
      <w:r w:rsidRPr="00D909FB">
        <w:rPr>
          <w:rFonts w:ascii="Times New Roman" w:hAnsi="Times New Roman" w:cs="Times New Roman"/>
          <w:color w:val="000000"/>
          <w:sz w:val="28"/>
          <w:szCs w:val="28"/>
        </w:rPr>
        <w:t>ка: в сторону тягового двигателя в случае ускорения, и обратно к аккумуляторам в случае рекуперативного торм</w:t>
      </w:r>
      <w:r w:rsidRPr="00D909FB">
        <w:rPr>
          <w:rFonts w:ascii="Times New Roman" w:hAnsi="Times New Roman" w:cs="Times New Roman"/>
          <w:color w:val="000000"/>
          <w:sz w:val="28"/>
          <w:szCs w:val="28"/>
        </w:rPr>
        <w:t>о</w:t>
      </w:r>
      <w:r w:rsidRPr="00D909FB">
        <w:rPr>
          <w:rFonts w:ascii="Times New Roman" w:hAnsi="Times New Roman" w:cs="Times New Roman"/>
          <w:color w:val="000000"/>
          <w:sz w:val="28"/>
          <w:szCs w:val="28"/>
        </w:rPr>
        <w:t>жения (рис.1).</w:t>
      </w:r>
    </w:p>
    <w:p w:rsidR="00D909FB" w:rsidRDefault="00D909FB" w:rsidP="00D909FB">
      <w:pPr>
        <w:spacing w:after="0" w:line="240" w:lineRule="auto"/>
        <w:ind w:firstLine="567"/>
        <w:jc w:val="both"/>
        <w:rPr>
          <w:rFonts w:ascii="Times New Roman" w:hAnsi="Times New Roman"/>
          <w:sz w:val="20"/>
          <w:szCs w:val="20"/>
        </w:rPr>
      </w:pPr>
    </w:p>
    <w:p w:rsidR="00D909FB" w:rsidRDefault="00D909FB" w:rsidP="00D909FB">
      <w:pPr>
        <w:spacing w:after="0" w:line="240" w:lineRule="auto"/>
        <w:jc w:val="center"/>
        <w:rPr>
          <w:rFonts w:ascii="Times New Roman" w:hAnsi="Times New Roman"/>
          <w:sz w:val="20"/>
          <w:szCs w:val="20"/>
          <w:lang w:val="en-US"/>
        </w:rPr>
      </w:pPr>
      <w:r>
        <w:rPr>
          <w:rFonts w:ascii="Times New Roman" w:hAnsi="Times New Roman"/>
          <w:noProof/>
          <w:sz w:val="20"/>
          <w:szCs w:val="20"/>
          <w:lang w:eastAsia="ru-RU"/>
        </w:rPr>
        <w:drawing>
          <wp:inline distT="0" distB="0" distL="0" distR="0">
            <wp:extent cx="5530776" cy="2286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30939" cy="2286067"/>
                    </a:xfrm>
                    <a:prstGeom prst="rect">
                      <a:avLst/>
                    </a:prstGeom>
                    <a:noFill/>
                    <a:ln>
                      <a:noFill/>
                    </a:ln>
                  </pic:spPr>
                </pic:pic>
              </a:graphicData>
            </a:graphic>
          </wp:inline>
        </w:drawing>
      </w:r>
    </w:p>
    <w:p w:rsidR="00D909FB" w:rsidRPr="0044349C" w:rsidRDefault="00D909FB" w:rsidP="00D909FB">
      <w:pPr>
        <w:spacing w:after="0" w:line="240" w:lineRule="auto"/>
        <w:ind w:firstLine="567"/>
        <w:rPr>
          <w:rFonts w:ascii="Times New Roman" w:hAnsi="Times New Roman"/>
          <w:sz w:val="20"/>
          <w:szCs w:val="20"/>
          <w:lang w:val="en-US"/>
        </w:rPr>
      </w:pPr>
    </w:p>
    <w:p w:rsidR="00D909FB" w:rsidRPr="00D909FB" w:rsidRDefault="00D909FB" w:rsidP="00D909FB">
      <w:pPr>
        <w:spacing w:after="0" w:line="360" w:lineRule="auto"/>
        <w:jc w:val="center"/>
        <w:rPr>
          <w:rFonts w:ascii="Times New Roman" w:hAnsi="Times New Roman"/>
          <w:color w:val="000000" w:themeColor="text1"/>
          <w:sz w:val="28"/>
          <w:szCs w:val="28"/>
        </w:rPr>
      </w:pPr>
      <w:r w:rsidRPr="00D909FB">
        <w:rPr>
          <w:rFonts w:ascii="Times New Roman" w:hAnsi="Times New Roman"/>
          <w:color w:val="000000" w:themeColor="text1"/>
          <w:sz w:val="28"/>
          <w:szCs w:val="28"/>
        </w:rPr>
        <w:t>Рисунок 1 –</w:t>
      </w:r>
      <w:r w:rsidRPr="00D909FB">
        <w:rPr>
          <w:rFonts w:ascii="Times New Roman" w:hAnsi="Times New Roman"/>
          <w:color w:val="000000" w:themeColor="text1"/>
          <w:sz w:val="28"/>
          <w:szCs w:val="28"/>
        </w:rPr>
        <w:t xml:space="preserve"> Схема с гибридными накопителями электрической энергии</w:t>
      </w:r>
    </w:p>
    <w:p w:rsidR="00D909FB" w:rsidRPr="00144389" w:rsidRDefault="00D909FB" w:rsidP="00D909FB">
      <w:pPr>
        <w:spacing w:after="0" w:line="240" w:lineRule="auto"/>
        <w:ind w:firstLine="567"/>
        <w:jc w:val="center"/>
        <w:rPr>
          <w:rFonts w:ascii="Times New Roman" w:hAnsi="Times New Roman"/>
          <w:b/>
          <w:sz w:val="20"/>
          <w:szCs w:val="20"/>
        </w:rPr>
      </w:pPr>
    </w:p>
    <w:p w:rsidR="00D909FB" w:rsidRPr="00D909FB" w:rsidRDefault="00D909FB" w:rsidP="00D909FB">
      <w:pPr>
        <w:spacing w:line="360" w:lineRule="auto"/>
        <w:ind w:firstLine="709"/>
        <w:jc w:val="both"/>
        <w:rPr>
          <w:rFonts w:ascii="Times New Roman" w:hAnsi="Times New Roman" w:cs="Times New Roman"/>
          <w:color w:val="000000"/>
          <w:sz w:val="28"/>
          <w:szCs w:val="28"/>
        </w:rPr>
      </w:pPr>
      <w:r w:rsidRPr="00D909FB">
        <w:rPr>
          <w:rFonts w:ascii="Times New Roman" w:hAnsi="Times New Roman" w:cs="Times New Roman"/>
          <w:color w:val="000000"/>
          <w:sz w:val="28"/>
          <w:szCs w:val="28"/>
        </w:rPr>
        <w:t xml:space="preserve">В начале движения, когда </w:t>
      </w:r>
      <w:proofErr w:type="spellStart"/>
      <w:r w:rsidRPr="00D909FB">
        <w:rPr>
          <w:rFonts w:ascii="Times New Roman" w:hAnsi="Times New Roman" w:cs="Times New Roman"/>
          <w:color w:val="000000"/>
          <w:sz w:val="28"/>
          <w:szCs w:val="28"/>
        </w:rPr>
        <w:t>суперконденсатор</w:t>
      </w:r>
      <w:proofErr w:type="spellEnd"/>
      <w:r w:rsidRPr="00D909FB">
        <w:rPr>
          <w:rFonts w:ascii="Times New Roman" w:hAnsi="Times New Roman" w:cs="Times New Roman"/>
          <w:color w:val="000000"/>
          <w:sz w:val="28"/>
          <w:szCs w:val="28"/>
        </w:rPr>
        <w:t xml:space="preserve"> </w:t>
      </w:r>
      <w:proofErr w:type="gramStart"/>
      <w:r w:rsidRPr="00D909FB">
        <w:rPr>
          <w:rFonts w:ascii="Times New Roman" w:hAnsi="Times New Roman" w:cs="Times New Roman"/>
          <w:color w:val="000000"/>
          <w:sz w:val="28"/>
          <w:szCs w:val="28"/>
        </w:rPr>
        <w:t>подключен</w:t>
      </w:r>
      <w:proofErr w:type="gramEnd"/>
      <w:r w:rsidRPr="00D909FB">
        <w:rPr>
          <w:rFonts w:ascii="Times New Roman" w:hAnsi="Times New Roman" w:cs="Times New Roman"/>
          <w:color w:val="000000"/>
          <w:sz w:val="28"/>
          <w:szCs w:val="28"/>
        </w:rPr>
        <w:t xml:space="preserve"> пара</w:t>
      </w:r>
      <w:r w:rsidRPr="00D909FB">
        <w:rPr>
          <w:rFonts w:ascii="Times New Roman" w:hAnsi="Times New Roman" w:cs="Times New Roman"/>
          <w:color w:val="000000"/>
          <w:sz w:val="28"/>
          <w:szCs w:val="28"/>
        </w:rPr>
        <w:t>л</w:t>
      </w:r>
      <w:r w:rsidRPr="00D909FB">
        <w:rPr>
          <w:rFonts w:ascii="Times New Roman" w:hAnsi="Times New Roman" w:cs="Times New Roman"/>
          <w:color w:val="000000"/>
          <w:sz w:val="28"/>
          <w:szCs w:val="28"/>
        </w:rPr>
        <w:t xml:space="preserve">лельно тяговой аккумуляторной батарее и при этом разряжается только </w:t>
      </w:r>
      <w:proofErr w:type="spellStart"/>
      <w:r w:rsidRPr="00D909FB">
        <w:rPr>
          <w:rFonts w:ascii="Times New Roman" w:hAnsi="Times New Roman" w:cs="Times New Roman"/>
          <w:color w:val="000000"/>
          <w:sz w:val="28"/>
          <w:szCs w:val="28"/>
        </w:rPr>
        <w:t>суперконденсатор</w:t>
      </w:r>
      <w:proofErr w:type="spellEnd"/>
      <w:r w:rsidRPr="00D909FB">
        <w:rPr>
          <w:rFonts w:ascii="Times New Roman" w:hAnsi="Times New Roman" w:cs="Times New Roman"/>
          <w:color w:val="000000"/>
          <w:sz w:val="28"/>
          <w:szCs w:val="28"/>
        </w:rPr>
        <w:t xml:space="preserve">, задающий требуемую динамику разгона. Далее, аккумуляторная батарея поддерживает движение и заряжает </w:t>
      </w:r>
      <w:proofErr w:type="spellStart"/>
      <w:r w:rsidRPr="00D909FB">
        <w:rPr>
          <w:rFonts w:ascii="Times New Roman" w:hAnsi="Times New Roman" w:cs="Times New Roman"/>
          <w:color w:val="000000"/>
          <w:sz w:val="28"/>
          <w:szCs w:val="28"/>
        </w:rPr>
        <w:t>суперконденс</w:t>
      </w:r>
      <w:r w:rsidRPr="00D909FB">
        <w:rPr>
          <w:rFonts w:ascii="Times New Roman" w:hAnsi="Times New Roman" w:cs="Times New Roman"/>
          <w:color w:val="000000"/>
          <w:sz w:val="28"/>
          <w:szCs w:val="28"/>
        </w:rPr>
        <w:t>а</w:t>
      </w:r>
      <w:r w:rsidRPr="00D909FB">
        <w:rPr>
          <w:rFonts w:ascii="Times New Roman" w:hAnsi="Times New Roman" w:cs="Times New Roman"/>
          <w:color w:val="000000"/>
          <w:sz w:val="28"/>
          <w:szCs w:val="28"/>
        </w:rPr>
        <w:t>тор</w:t>
      </w:r>
      <w:proofErr w:type="spellEnd"/>
      <w:r w:rsidRPr="00D909FB">
        <w:rPr>
          <w:rFonts w:ascii="Times New Roman" w:hAnsi="Times New Roman" w:cs="Times New Roman"/>
          <w:color w:val="000000"/>
          <w:sz w:val="28"/>
          <w:szCs w:val="28"/>
        </w:rPr>
        <w:t xml:space="preserve">, так как током рекуперативного торможения можно восстановить лишь небольшую часть энергии </w:t>
      </w:r>
      <w:proofErr w:type="spellStart"/>
      <w:r w:rsidRPr="00D909FB">
        <w:rPr>
          <w:rFonts w:ascii="Times New Roman" w:hAnsi="Times New Roman" w:cs="Times New Roman"/>
          <w:color w:val="000000"/>
          <w:sz w:val="28"/>
          <w:szCs w:val="28"/>
        </w:rPr>
        <w:t>суперконденсатора</w:t>
      </w:r>
      <w:proofErr w:type="spellEnd"/>
      <w:r w:rsidRPr="00D909FB">
        <w:rPr>
          <w:rFonts w:ascii="Times New Roman" w:hAnsi="Times New Roman" w:cs="Times New Roman"/>
          <w:color w:val="000000"/>
          <w:sz w:val="28"/>
          <w:szCs w:val="28"/>
        </w:rPr>
        <w:t xml:space="preserve">. Таким образом, </w:t>
      </w:r>
      <w:proofErr w:type="gramStart"/>
      <w:r w:rsidRPr="00D909FB">
        <w:rPr>
          <w:rFonts w:ascii="Times New Roman" w:hAnsi="Times New Roman" w:cs="Times New Roman"/>
          <w:color w:val="000000"/>
          <w:sz w:val="28"/>
          <w:szCs w:val="28"/>
        </w:rPr>
        <w:t>ср</w:t>
      </w:r>
      <w:r w:rsidRPr="00D909FB">
        <w:rPr>
          <w:rFonts w:ascii="Times New Roman" w:hAnsi="Times New Roman" w:cs="Times New Roman"/>
          <w:color w:val="000000"/>
          <w:sz w:val="28"/>
          <w:szCs w:val="28"/>
        </w:rPr>
        <w:t>е</w:t>
      </w:r>
      <w:r w:rsidRPr="00D909FB">
        <w:rPr>
          <w:rFonts w:ascii="Times New Roman" w:hAnsi="Times New Roman" w:cs="Times New Roman"/>
          <w:color w:val="000000"/>
          <w:sz w:val="28"/>
          <w:szCs w:val="28"/>
        </w:rPr>
        <w:t>зая первый пик разряда аккумуляторной батареи большим током мы улучш</w:t>
      </w:r>
      <w:r w:rsidRPr="00D909FB">
        <w:rPr>
          <w:rFonts w:ascii="Times New Roman" w:hAnsi="Times New Roman" w:cs="Times New Roman"/>
          <w:color w:val="000000"/>
          <w:sz w:val="28"/>
          <w:szCs w:val="28"/>
        </w:rPr>
        <w:t>а</w:t>
      </w:r>
      <w:r w:rsidRPr="00D909FB">
        <w:rPr>
          <w:rFonts w:ascii="Times New Roman" w:hAnsi="Times New Roman" w:cs="Times New Roman"/>
          <w:color w:val="000000"/>
          <w:sz w:val="28"/>
          <w:szCs w:val="28"/>
        </w:rPr>
        <w:t>ем ее характеристики</w:t>
      </w:r>
      <w:proofErr w:type="gramEnd"/>
      <w:r w:rsidRPr="00D909FB">
        <w:rPr>
          <w:rFonts w:ascii="Times New Roman" w:hAnsi="Times New Roman" w:cs="Times New Roman"/>
          <w:color w:val="000000"/>
          <w:sz w:val="28"/>
          <w:szCs w:val="28"/>
        </w:rPr>
        <w:t>, т.е. увеличиваем количество запасенной энергии и пр</w:t>
      </w:r>
      <w:r w:rsidRPr="00D909FB">
        <w:rPr>
          <w:rFonts w:ascii="Times New Roman" w:hAnsi="Times New Roman" w:cs="Times New Roman"/>
          <w:color w:val="000000"/>
          <w:sz w:val="28"/>
          <w:szCs w:val="28"/>
        </w:rPr>
        <w:t>о</w:t>
      </w:r>
      <w:r w:rsidRPr="00D909FB">
        <w:rPr>
          <w:rFonts w:ascii="Times New Roman" w:hAnsi="Times New Roman" w:cs="Times New Roman"/>
          <w:color w:val="000000"/>
          <w:sz w:val="28"/>
          <w:szCs w:val="28"/>
        </w:rPr>
        <w:t xml:space="preserve">бег электромобиля. </w:t>
      </w:r>
    </w:p>
    <w:p w:rsidR="00D909FB" w:rsidRDefault="00D909FB" w:rsidP="00D909FB">
      <w:pPr>
        <w:spacing w:line="360" w:lineRule="auto"/>
        <w:ind w:firstLine="709"/>
        <w:jc w:val="both"/>
        <w:rPr>
          <w:rFonts w:ascii="Times New Roman" w:hAnsi="Times New Roman" w:cs="Times New Roman"/>
          <w:color w:val="000000"/>
          <w:sz w:val="28"/>
          <w:szCs w:val="28"/>
        </w:rPr>
      </w:pPr>
      <w:r w:rsidRPr="00D909FB">
        <w:rPr>
          <w:rFonts w:ascii="Times New Roman" w:hAnsi="Times New Roman" w:cs="Times New Roman"/>
          <w:color w:val="000000"/>
          <w:sz w:val="28"/>
          <w:szCs w:val="28"/>
        </w:rPr>
        <w:t xml:space="preserve">После того как </w:t>
      </w:r>
      <w:proofErr w:type="spellStart"/>
      <w:r w:rsidRPr="00D909FB">
        <w:rPr>
          <w:rFonts w:ascii="Times New Roman" w:hAnsi="Times New Roman" w:cs="Times New Roman"/>
          <w:color w:val="000000"/>
          <w:sz w:val="28"/>
          <w:szCs w:val="28"/>
        </w:rPr>
        <w:t>суперконденсатор</w:t>
      </w:r>
      <w:proofErr w:type="spellEnd"/>
      <w:r w:rsidRPr="00D909FB">
        <w:rPr>
          <w:rFonts w:ascii="Times New Roman" w:hAnsi="Times New Roman" w:cs="Times New Roman"/>
          <w:color w:val="000000"/>
          <w:sz w:val="28"/>
          <w:szCs w:val="28"/>
        </w:rPr>
        <w:t xml:space="preserve"> разрядился его необходимо з</w:t>
      </w:r>
      <w:r w:rsidRPr="00D909FB">
        <w:rPr>
          <w:rFonts w:ascii="Times New Roman" w:hAnsi="Times New Roman" w:cs="Times New Roman"/>
          <w:color w:val="000000"/>
          <w:sz w:val="28"/>
          <w:szCs w:val="28"/>
        </w:rPr>
        <w:t>а</w:t>
      </w:r>
      <w:r w:rsidRPr="00D909FB">
        <w:rPr>
          <w:rFonts w:ascii="Times New Roman" w:hAnsi="Times New Roman" w:cs="Times New Roman"/>
          <w:color w:val="000000"/>
          <w:sz w:val="28"/>
          <w:szCs w:val="28"/>
        </w:rPr>
        <w:t>рядить, чтобы к следующему нагруженному режиму он был готов. Поэтому от батареи отбирается энергия для движения электромобиля с з</w:t>
      </w:r>
      <w:r w:rsidRPr="00D909FB">
        <w:rPr>
          <w:rFonts w:ascii="Times New Roman" w:hAnsi="Times New Roman" w:cs="Times New Roman"/>
          <w:color w:val="000000"/>
          <w:sz w:val="28"/>
          <w:szCs w:val="28"/>
        </w:rPr>
        <w:t>а</w:t>
      </w:r>
      <w:r w:rsidRPr="00D909FB">
        <w:rPr>
          <w:rFonts w:ascii="Times New Roman" w:hAnsi="Times New Roman" w:cs="Times New Roman"/>
          <w:color w:val="000000"/>
          <w:sz w:val="28"/>
          <w:szCs w:val="28"/>
        </w:rPr>
        <w:t xml:space="preserve">данной скоростью, и в то же время заряжается </w:t>
      </w:r>
      <w:proofErr w:type="spellStart"/>
      <w:r w:rsidRPr="00D909FB">
        <w:rPr>
          <w:rFonts w:ascii="Times New Roman" w:hAnsi="Times New Roman" w:cs="Times New Roman"/>
          <w:color w:val="000000"/>
          <w:sz w:val="28"/>
          <w:szCs w:val="28"/>
        </w:rPr>
        <w:t>суперконденсатор</w:t>
      </w:r>
      <w:proofErr w:type="spellEnd"/>
      <w:r w:rsidRPr="00D909FB">
        <w:rPr>
          <w:rFonts w:ascii="Times New Roman" w:hAnsi="Times New Roman" w:cs="Times New Roman"/>
          <w:color w:val="000000"/>
          <w:sz w:val="28"/>
          <w:szCs w:val="28"/>
        </w:rPr>
        <w:t xml:space="preserve">. Если нет никаких промежуточных устройств, то в </w:t>
      </w:r>
      <w:proofErr w:type="spellStart"/>
      <w:r w:rsidRPr="00D909FB">
        <w:rPr>
          <w:rFonts w:ascii="Times New Roman" w:hAnsi="Times New Roman" w:cs="Times New Roman"/>
          <w:color w:val="000000"/>
          <w:sz w:val="28"/>
          <w:szCs w:val="28"/>
        </w:rPr>
        <w:t>суперконденсатор</w:t>
      </w:r>
      <w:proofErr w:type="spellEnd"/>
      <w:r w:rsidRPr="00D909FB">
        <w:rPr>
          <w:rFonts w:ascii="Times New Roman" w:hAnsi="Times New Roman" w:cs="Times New Roman"/>
          <w:color w:val="000000"/>
          <w:sz w:val="28"/>
          <w:szCs w:val="28"/>
        </w:rPr>
        <w:t xml:space="preserve"> поступает такой же импульс тока, который он отдал при пуске. Таким образом, п</w:t>
      </w:r>
      <w:r w:rsidRPr="00D909FB">
        <w:rPr>
          <w:rFonts w:ascii="Times New Roman" w:hAnsi="Times New Roman" w:cs="Times New Roman"/>
          <w:color w:val="000000"/>
          <w:sz w:val="28"/>
          <w:szCs w:val="28"/>
        </w:rPr>
        <w:t>о</w:t>
      </w:r>
      <w:r w:rsidRPr="00D909FB">
        <w:rPr>
          <w:rFonts w:ascii="Times New Roman" w:hAnsi="Times New Roman" w:cs="Times New Roman"/>
          <w:color w:val="000000"/>
          <w:sz w:val="28"/>
          <w:szCs w:val="28"/>
        </w:rPr>
        <w:t xml:space="preserve">лучается, что импульс тока большой величины, от которого мы хотим уберечь аккумулятор, остается на фоне общей </w:t>
      </w:r>
      <w:r w:rsidRPr="00D909FB">
        <w:rPr>
          <w:rFonts w:ascii="Times New Roman" w:hAnsi="Times New Roman" w:cs="Times New Roman"/>
          <w:color w:val="000000"/>
          <w:sz w:val="28"/>
          <w:szCs w:val="28"/>
        </w:rPr>
        <w:lastRenderedPageBreak/>
        <w:t>нагрузки обеспечения движения автомобиля. Отсюда вытекает необходимость установки отдельного з</w:t>
      </w:r>
      <w:r w:rsidRPr="00D909FB">
        <w:rPr>
          <w:rFonts w:ascii="Times New Roman" w:hAnsi="Times New Roman" w:cs="Times New Roman"/>
          <w:color w:val="000000"/>
          <w:sz w:val="28"/>
          <w:szCs w:val="28"/>
        </w:rPr>
        <w:t>а</w:t>
      </w:r>
      <w:r w:rsidRPr="00D909FB">
        <w:rPr>
          <w:rFonts w:ascii="Times New Roman" w:hAnsi="Times New Roman" w:cs="Times New Roman"/>
          <w:color w:val="000000"/>
          <w:sz w:val="28"/>
          <w:szCs w:val="28"/>
        </w:rPr>
        <w:t xml:space="preserve">рядного устройства от аккумулятора, которое снижало бы ток заряда до требуемой величины. В свою очередь, чтобы был обеспечен следующий пуск электромобиля от </w:t>
      </w:r>
      <w:proofErr w:type="spellStart"/>
      <w:r w:rsidRPr="00D909FB">
        <w:rPr>
          <w:rFonts w:ascii="Times New Roman" w:hAnsi="Times New Roman" w:cs="Times New Roman"/>
          <w:color w:val="000000"/>
          <w:sz w:val="28"/>
          <w:szCs w:val="28"/>
        </w:rPr>
        <w:t>суперконденсатора</w:t>
      </w:r>
      <w:proofErr w:type="spellEnd"/>
      <w:r w:rsidRPr="00D909FB">
        <w:rPr>
          <w:rFonts w:ascii="Times New Roman" w:hAnsi="Times New Roman" w:cs="Times New Roman"/>
          <w:color w:val="000000"/>
          <w:sz w:val="28"/>
          <w:szCs w:val="28"/>
        </w:rPr>
        <w:t>, заряд должен быть и</w:t>
      </w:r>
      <w:r w:rsidRPr="00D909FB">
        <w:rPr>
          <w:rFonts w:ascii="Times New Roman" w:hAnsi="Times New Roman" w:cs="Times New Roman"/>
          <w:color w:val="000000"/>
          <w:sz w:val="28"/>
          <w:szCs w:val="28"/>
        </w:rPr>
        <w:t>н</w:t>
      </w:r>
      <w:r w:rsidRPr="00D909FB">
        <w:rPr>
          <w:rFonts w:ascii="Times New Roman" w:hAnsi="Times New Roman" w:cs="Times New Roman"/>
          <w:color w:val="000000"/>
          <w:sz w:val="28"/>
          <w:szCs w:val="28"/>
        </w:rPr>
        <w:t xml:space="preserve">тенсивным и аккумулятор был бы нагружен больше, чем, если бы он работал без </w:t>
      </w:r>
      <w:proofErr w:type="spellStart"/>
      <w:r w:rsidRPr="00D909FB">
        <w:rPr>
          <w:rFonts w:ascii="Times New Roman" w:hAnsi="Times New Roman" w:cs="Times New Roman"/>
          <w:color w:val="000000"/>
          <w:sz w:val="28"/>
          <w:szCs w:val="28"/>
        </w:rPr>
        <w:t>с</w:t>
      </w:r>
      <w:r w:rsidRPr="00D909FB">
        <w:rPr>
          <w:rFonts w:ascii="Times New Roman" w:hAnsi="Times New Roman" w:cs="Times New Roman"/>
          <w:color w:val="000000"/>
          <w:sz w:val="28"/>
          <w:szCs w:val="28"/>
        </w:rPr>
        <w:t>у</w:t>
      </w:r>
      <w:r w:rsidRPr="00D909FB">
        <w:rPr>
          <w:rFonts w:ascii="Times New Roman" w:hAnsi="Times New Roman" w:cs="Times New Roman"/>
          <w:color w:val="000000"/>
          <w:sz w:val="28"/>
          <w:szCs w:val="28"/>
        </w:rPr>
        <w:t>перконденсатора</w:t>
      </w:r>
      <w:proofErr w:type="spellEnd"/>
      <w:r w:rsidRPr="00D909FB">
        <w:rPr>
          <w:rFonts w:ascii="Times New Roman" w:hAnsi="Times New Roman" w:cs="Times New Roman"/>
          <w:color w:val="000000"/>
          <w:sz w:val="28"/>
          <w:szCs w:val="28"/>
        </w:rPr>
        <w:t xml:space="preserve">. </w:t>
      </w:r>
    </w:p>
    <w:p w:rsidR="006165E2" w:rsidRDefault="006165E2" w:rsidP="00035D7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Аккумуляторная батарея в системе электроснабжения электромобиля имеет ограниченный ток разряда и заряда. Поэтому при больших нагрузках (разгоны и подъемы в гору) дополнительным источником энергии будет являться </w:t>
      </w:r>
      <w:proofErr w:type="spellStart"/>
      <w:r>
        <w:rPr>
          <w:rFonts w:ascii="Times New Roman" w:hAnsi="Times New Roman" w:cs="Times New Roman"/>
          <w:color w:val="000000"/>
          <w:sz w:val="28"/>
          <w:szCs w:val="28"/>
        </w:rPr>
        <w:t>суперконденсатор</w:t>
      </w:r>
      <w:proofErr w:type="spellEnd"/>
      <w:r>
        <w:rPr>
          <w:rFonts w:ascii="Times New Roman" w:hAnsi="Times New Roman" w:cs="Times New Roman"/>
          <w:color w:val="000000"/>
          <w:sz w:val="28"/>
          <w:szCs w:val="28"/>
        </w:rPr>
        <w:t xml:space="preserve">. </w:t>
      </w:r>
    </w:p>
    <w:p w:rsidR="006165E2" w:rsidRDefault="006165E2" w:rsidP="00035D74">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Математическая модель совместной работы аккумуляторной батареи</w:t>
      </w:r>
      <w:r w:rsidR="001804F3">
        <w:rPr>
          <w:rFonts w:ascii="Times New Roman" w:hAnsi="Times New Roman" w:cs="Times New Roman"/>
          <w:color w:val="000000"/>
          <w:sz w:val="28"/>
          <w:szCs w:val="28"/>
        </w:rPr>
        <w:t xml:space="preserve"> (АКБ)</w:t>
      </w:r>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суперконденсатора</w:t>
      </w:r>
      <w:proofErr w:type="spellEnd"/>
      <w:r w:rsidR="001804F3">
        <w:rPr>
          <w:rFonts w:ascii="Times New Roman" w:hAnsi="Times New Roman" w:cs="Times New Roman"/>
          <w:color w:val="000000"/>
          <w:sz w:val="28"/>
          <w:szCs w:val="28"/>
        </w:rPr>
        <w:t xml:space="preserve"> (СК)</w:t>
      </w:r>
      <w:r>
        <w:rPr>
          <w:rFonts w:ascii="Times New Roman" w:hAnsi="Times New Roman" w:cs="Times New Roman"/>
          <w:color w:val="000000"/>
          <w:sz w:val="28"/>
          <w:szCs w:val="28"/>
        </w:rPr>
        <w:t xml:space="preserve"> представлена на рис. </w:t>
      </w:r>
      <w:r w:rsidR="00D909FB">
        <w:rPr>
          <w:rFonts w:ascii="Times New Roman" w:hAnsi="Times New Roman" w:cs="Times New Roman"/>
          <w:color w:val="000000"/>
          <w:sz w:val="28"/>
          <w:szCs w:val="28"/>
        </w:rPr>
        <w:t>2</w:t>
      </w:r>
      <w:r>
        <w:rPr>
          <w:rFonts w:ascii="Times New Roman" w:hAnsi="Times New Roman" w:cs="Times New Roman"/>
          <w:color w:val="000000"/>
          <w:sz w:val="28"/>
          <w:szCs w:val="28"/>
        </w:rPr>
        <w:t>.</w:t>
      </w:r>
    </w:p>
    <w:p w:rsidR="006165E2" w:rsidRDefault="006165E2" w:rsidP="00D909FB">
      <w:pPr>
        <w:spacing w:line="360" w:lineRule="auto"/>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44179" cy="328546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326" cy="3285542"/>
                    </a:xfrm>
                    <a:prstGeom prst="rect">
                      <a:avLst/>
                    </a:prstGeom>
                    <a:noFill/>
                    <a:ln>
                      <a:noFill/>
                    </a:ln>
                  </pic:spPr>
                </pic:pic>
              </a:graphicData>
            </a:graphic>
          </wp:inline>
        </w:drawing>
      </w:r>
    </w:p>
    <w:p w:rsidR="006F3C05" w:rsidRDefault="006F3C05" w:rsidP="00D909FB">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D909FB">
        <w:rPr>
          <w:rFonts w:ascii="Times New Roman" w:hAnsi="Times New Roman" w:cs="Times New Roman"/>
          <w:color w:val="000000"/>
          <w:sz w:val="28"/>
          <w:szCs w:val="28"/>
        </w:rPr>
        <w:t>2</w:t>
      </w:r>
      <w:r>
        <w:rPr>
          <w:rFonts w:ascii="Times New Roman" w:hAnsi="Times New Roman" w:cs="Times New Roman"/>
          <w:color w:val="000000"/>
          <w:sz w:val="28"/>
          <w:szCs w:val="28"/>
        </w:rPr>
        <w:t xml:space="preserve"> – Структурная схема математической модели исследуемой системы</w:t>
      </w:r>
    </w:p>
    <w:p w:rsidR="00323A53" w:rsidRDefault="00323A53" w:rsidP="006F3C05">
      <w:pPr>
        <w:spacing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Рассматривается система, в которой током СК управляет отдельный </w:t>
      </w:r>
      <w:proofErr w:type="spellStart"/>
      <w:r>
        <w:rPr>
          <w:rFonts w:ascii="Times New Roman" w:hAnsi="Times New Roman" w:cs="Times New Roman"/>
          <w:color w:val="000000"/>
          <w:sz w:val="28"/>
          <w:szCs w:val="28"/>
        </w:rPr>
        <w:t>четырехквадрантный</w:t>
      </w:r>
      <w:proofErr w:type="spellEnd"/>
      <w:r>
        <w:rPr>
          <w:rFonts w:ascii="Times New Roman" w:hAnsi="Times New Roman" w:cs="Times New Roman"/>
          <w:color w:val="000000"/>
          <w:sz w:val="28"/>
          <w:szCs w:val="28"/>
        </w:rPr>
        <w:t xml:space="preserve"> ШИМ, к выходу которого подключена АКБ.</w:t>
      </w:r>
      <w:proofErr w:type="gramEnd"/>
    </w:p>
    <w:p w:rsidR="006F3C05" w:rsidRDefault="006F3C05" w:rsidP="006F3C0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 данной модели используются два преобразователя н</w:t>
      </w:r>
      <w:r w:rsidR="00323A53">
        <w:rPr>
          <w:rFonts w:ascii="Times New Roman" w:hAnsi="Times New Roman" w:cs="Times New Roman"/>
          <w:color w:val="000000"/>
          <w:sz w:val="28"/>
          <w:szCs w:val="28"/>
        </w:rPr>
        <w:t>а</w:t>
      </w:r>
      <w:r>
        <w:rPr>
          <w:rFonts w:ascii="Times New Roman" w:hAnsi="Times New Roman" w:cs="Times New Roman"/>
          <w:color w:val="000000"/>
          <w:sz w:val="28"/>
          <w:szCs w:val="28"/>
        </w:rPr>
        <w:t>пряжения. Один обеспечивает требуемые ток и скорость электропривода, второй – изменяет напряжение СК для ограничения токов АКБ. В состав преобразователя входит блок ПИ-регулятора, который ограничивает и поддерживает ток АКБ</w:t>
      </w:r>
      <w:r w:rsidR="00D909F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заданном уровне путем изменения выходного напряжения преобразователя СК. АКБ и преобразователь СК включены параллельно, что дает возможность совместной </w:t>
      </w:r>
      <w:proofErr w:type="gramStart"/>
      <w:r>
        <w:rPr>
          <w:rFonts w:ascii="Times New Roman" w:hAnsi="Times New Roman" w:cs="Times New Roman"/>
          <w:color w:val="000000"/>
          <w:sz w:val="28"/>
          <w:szCs w:val="28"/>
        </w:rPr>
        <w:t>работы</w:t>
      </w:r>
      <w:proofErr w:type="gramEnd"/>
      <w:r>
        <w:rPr>
          <w:rFonts w:ascii="Times New Roman" w:hAnsi="Times New Roman" w:cs="Times New Roman"/>
          <w:color w:val="000000"/>
          <w:sz w:val="28"/>
          <w:szCs w:val="28"/>
        </w:rPr>
        <w:t xml:space="preserve"> как при разгоне, так и при торможении с рекуперацией. </w:t>
      </w:r>
    </w:p>
    <w:p w:rsidR="006F3C05" w:rsidRPr="00EF3B1E" w:rsidRDefault="006F3C05" w:rsidP="006F3C0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работы во всем диапазоне скоростей минимальное напряжение на СК должно соответствовать номинальному напряжению АКБ. Это обусловлено тем, что при разгоне до номинальной скорости происходит разряд СК. Для достижения номинальной скорости его номинальное напряжение должно быть выше ЭДС двигателя. </w:t>
      </w:r>
    </w:p>
    <w:p w:rsidR="00EF3B1E" w:rsidRDefault="00EF3B1E" w:rsidP="006F3C05">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Результаты моделирования представлены на рис. </w:t>
      </w:r>
      <w:r w:rsidR="005E678F">
        <w:rPr>
          <w:rFonts w:ascii="Times New Roman" w:hAnsi="Times New Roman" w:cs="Times New Roman"/>
          <w:color w:val="000000"/>
          <w:sz w:val="28"/>
          <w:szCs w:val="28"/>
        </w:rPr>
        <w:t>3</w:t>
      </w:r>
      <w:r>
        <w:rPr>
          <w:rFonts w:ascii="Times New Roman" w:hAnsi="Times New Roman" w:cs="Times New Roman"/>
          <w:color w:val="000000"/>
          <w:sz w:val="28"/>
          <w:szCs w:val="28"/>
        </w:rPr>
        <w:t>.</w:t>
      </w:r>
    </w:p>
    <w:p w:rsidR="00EF3B1E" w:rsidRDefault="00EF3B1E" w:rsidP="001804F3">
      <w:pPr>
        <w:spacing w:line="360" w:lineRule="auto"/>
        <w:jc w:val="center"/>
        <w:rPr>
          <w:rFonts w:ascii="Times New Roman" w:hAnsi="Times New Roman" w:cs="Times New Roman"/>
          <w:color w:val="000000"/>
          <w:sz w:val="28"/>
          <w:szCs w:val="28"/>
        </w:rPr>
      </w:pPr>
      <w:r>
        <w:rPr>
          <w:noProof/>
          <w:lang w:eastAsia="ru-RU"/>
        </w:rPr>
        <w:drawing>
          <wp:inline distT="0" distB="0" distL="0" distR="0" wp14:anchorId="13244FB9" wp14:editId="061495DF">
            <wp:extent cx="6152515" cy="295783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52515" cy="2957830"/>
                    </a:xfrm>
                    <a:prstGeom prst="rect">
                      <a:avLst/>
                    </a:prstGeom>
                  </pic:spPr>
                </pic:pic>
              </a:graphicData>
            </a:graphic>
          </wp:inline>
        </w:drawing>
      </w:r>
    </w:p>
    <w:p w:rsidR="001804F3" w:rsidRDefault="001804F3" w:rsidP="001804F3">
      <w:pPr>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Рисунок </w:t>
      </w:r>
      <w:r w:rsidR="005E678F">
        <w:rPr>
          <w:rFonts w:ascii="Times New Roman" w:hAnsi="Times New Roman" w:cs="Times New Roman"/>
          <w:color w:val="000000"/>
          <w:sz w:val="28"/>
          <w:szCs w:val="28"/>
        </w:rPr>
        <w:t>3</w:t>
      </w:r>
      <w:bookmarkStart w:id="0" w:name="_GoBack"/>
      <w:bookmarkEnd w:id="0"/>
      <w:r>
        <w:rPr>
          <w:rFonts w:ascii="Times New Roman" w:hAnsi="Times New Roman" w:cs="Times New Roman"/>
          <w:color w:val="000000"/>
          <w:sz w:val="28"/>
          <w:szCs w:val="28"/>
        </w:rPr>
        <w:t xml:space="preserve"> – Графики переходных процессов</w:t>
      </w:r>
    </w:p>
    <w:p w:rsidR="001804F3" w:rsidRDefault="001804F3" w:rsidP="001804F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графикам видно, что при разгоне, когда ток АКБ достиг максимума, остальную мощность отдает СК, и ток СК начинает расти пропорционально росту тока потребления преобразователя двигателя. При этом ЭДС СК уменьшается. </w:t>
      </w:r>
      <w:r>
        <w:rPr>
          <w:rFonts w:ascii="Times New Roman" w:hAnsi="Times New Roman" w:cs="Times New Roman"/>
          <w:color w:val="000000"/>
          <w:sz w:val="28"/>
          <w:szCs w:val="28"/>
        </w:rPr>
        <w:lastRenderedPageBreak/>
        <w:t>При торможении часть энергии идет на заряд АКБ допустимым током, а остальная энергия идет на заряд СК, ЭДС СК при этом увеличивается.</w:t>
      </w:r>
    </w:p>
    <w:p w:rsidR="001804F3" w:rsidRDefault="001804F3" w:rsidP="001804F3">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Приведенная модель системы позволяет исследовать различные режимы работы. По графику видно, что </w:t>
      </w:r>
      <w:proofErr w:type="spellStart"/>
      <w:r>
        <w:rPr>
          <w:rFonts w:ascii="Times New Roman" w:hAnsi="Times New Roman" w:cs="Times New Roman"/>
          <w:color w:val="000000"/>
          <w:sz w:val="28"/>
          <w:szCs w:val="28"/>
        </w:rPr>
        <w:t>суперконденсатор</w:t>
      </w:r>
      <w:proofErr w:type="spellEnd"/>
      <w:r>
        <w:rPr>
          <w:rFonts w:ascii="Times New Roman" w:hAnsi="Times New Roman" w:cs="Times New Roman"/>
          <w:color w:val="000000"/>
          <w:sz w:val="28"/>
          <w:szCs w:val="28"/>
        </w:rPr>
        <w:t xml:space="preserve"> корректно работает в системе и отдает необходимую энергию при разгоне и служит накопителем энергии при торможении. Это позволяет при известных характеристиках аккумуляторной батареи реализовать такие законы управления токами АКБ и СК, которые </w:t>
      </w:r>
      <w:r w:rsidR="0022341B">
        <w:rPr>
          <w:rFonts w:ascii="Times New Roman" w:hAnsi="Times New Roman" w:cs="Times New Roman"/>
          <w:color w:val="000000"/>
          <w:sz w:val="28"/>
          <w:szCs w:val="28"/>
        </w:rPr>
        <w:t>обеспечат как увеличение срока службы аккумулятора, так и увеличение пробега электромобиля.</w:t>
      </w:r>
    </w:p>
    <w:p w:rsidR="00D909FB" w:rsidRDefault="00D909FB" w:rsidP="00D909FB">
      <w:pPr>
        <w:pStyle w:val="a5"/>
        <w:spacing w:after="0" w:line="360" w:lineRule="auto"/>
        <w:ind w:left="0" w:firstLine="567"/>
        <w:jc w:val="both"/>
        <w:rPr>
          <w:rFonts w:ascii="Times New Roman" w:hAnsi="Times New Roman"/>
          <w:color w:val="000000" w:themeColor="text1"/>
          <w:sz w:val="28"/>
          <w:szCs w:val="28"/>
        </w:rPr>
      </w:pPr>
      <w:r w:rsidRPr="00D909FB">
        <w:rPr>
          <w:rFonts w:ascii="Times New Roman" w:hAnsi="Times New Roman"/>
          <w:color w:val="000000" w:themeColor="text1"/>
          <w:sz w:val="28"/>
          <w:szCs w:val="28"/>
        </w:rPr>
        <w:t xml:space="preserve">Совместное применение </w:t>
      </w:r>
      <w:proofErr w:type="spellStart"/>
      <w:r w:rsidRPr="00D909FB">
        <w:rPr>
          <w:rFonts w:ascii="Times New Roman" w:hAnsi="Times New Roman"/>
          <w:color w:val="000000" w:themeColor="text1"/>
          <w:sz w:val="28"/>
          <w:szCs w:val="28"/>
        </w:rPr>
        <w:t>суперконденсаторов</w:t>
      </w:r>
      <w:proofErr w:type="spellEnd"/>
      <w:r w:rsidRPr="00D909FB">
        <w:rPr>
          <w:rFonts w:ascii="Times New Roman" w:hAnsi="Times New Roman"/>
          <w:color w:val="000000" w:themeColor="text1"/>
          <w:sz w:val="28"/>
          <w:szCs w:val="28"/>
        </w:rPr>
        <w:t xml:space="preserve"> и аккумуляторных батарей имеет свои преимущества: накопление и хранение энергии, ст</w:t>
      </w:r>
      <w:r w:rsidRPr="00D909FB">
        <w:rPr>
          <w:rFonts w:ascii="Times New Roman" w:hAnsi="Times New Roman"/>
          <w:color w:val="000000" w:themeColor="text1"/>
          <w:sz w:val="28"/>
          <w:szCs w:val="28"/>
        </w:rPr>
        <w:t>а</w:t>
      </w:r>
      <w:r w:rsidRPr="00D909FB">
        <w:rPr>
          <w:rFonts w:ascii="Times New Roman" w:hAnsi="Times New Roman"/>
          <w:color w:val="000000" w:themeColor="text1"/>
          <w:sz w:val="28"/>
          <w:szCs w:val="28"/>
        </w:rPr>
        <w:t>билизация параметров тока, рекуперация энергии, резервирование.</w:t>
      </w:r>
    </w:p>
    <w:p w:rsidR="005E678F" w:rsidRPr="00D909FB" w:rsidRDefault="005E678F" w:rsidP="00D909FB">
      <w:pPr>
        <w:pStyle w:val="a5"/>
        <w:spacing w:after="0" w:line="360" w:lineRule="auto"/>
        <w:ind w:left="0" w:firstLine="567"/>
        <w:jc w:val="both"/>
        <w:rPr>
          <w:rFonts w:ascii="Times New Roman" w:hAnsi="Times New Roman"/>
          <w:color w:val="000000" w:themeColor="text1"/>
          <w:sz w:val="28"/>
          <w:szCs w:val="28"/>
        </w:rPr>
      </w:pPr>
    </w:p>
    <w:p w:rsidR="00D909FB" w:rsidRPr="00D909FB" w:rsidRDefault="00D909FB" w:rsidP="00D909FB">
      <w:pPr>
        <w:spacing w:line="360" w:lineRule="auto"/>
        <w:ind w:firstLine="709"/>
        <w:jc w:val="both"/>
        <w:rPr>
          <w:rFonts w:ascii="Times New Roman" w:hAnsi="Times New Roman" w:cs="Times New Roman"/>
          <w:color w:val="000000" w:themeColor="text1"/>
          <w:sz w:val="28"/>
          <w:szCs w:val="28"/>
        </w:rPr>
      </w:pPr>
    </w:p>
    <w:p w:rsidR="0022341B" w:rsidRPr="00D909FB" w:rsidRDefault="0022341B" w:rsidP="00D909FB">
      <w:pPr>
        <w:spacing w:line="360" w:lineRule="auto"/>
        <w:ind w:firstLine="709"/>
        <w:jc w:val="both"/>
        <w:rPr>
          <w:rFonts w:ascii="Times New Roman" w:hAnsi="Times New Roman" w:cs="Times New Roman"/>
          <w:color w:val="000000" w:themeColor="text1"/>
          <w:sz w:val="28"/>
          <w:szCs w:val="28"/>
        </w:rPr>
      </w:pPr>
    </w:p>
    <w:p w:rsidR="00323A53" w:rsidRPr="00035D74" w:rsidRDefault="00323A53" w:rsidP="006F3C05">
      <w:pPr>
        <w:spacing w:line="360" w:lineRule="auto"/>
        <w:ind w:firstLine="709"/>
        <w:jc w:val="both"/>
        <w:rPr>
          <w:rFonts w:ascii="Times New Roman" w:hAnsi="Times New Roman" w:cs="Times New Roman"/>
          <w:color w:val="000000"/>
          <w:sz w:val="28"/>
          <w:szCs w:val="28"/>
        </w:rPr>
      </w:pPr>
    </w:p>
    <w:p w:rsidR="00035D74" w:rsidRPr="0068358C" w:rsidRDefault="00035D74" w:rsidP="0068358C">
      <w:pPr>
        <w:ind w:firstLine="709"/>
        <w:jc w:val="both"/>
        <w:rPr>
          <w:rFonts w:ascii="Times New Roman" w:hAnsi="Times New Roman" w:cs="Times New Roman"/>
          <w:color w:val="000000" w:themeColor="text1"/>
          <w:sz w:val="28"/>
          <w:szCs w:val="28"/>
        </w:rPr>
      </w:pPr>
    </w:p>
    <w:sectPr w:rsidR="00035D74" w:rsidRPr="0068358C" w:rsidSect="0068358C">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58C"/>
    <w:rsid w:val="00035D74"/>
    <w:rsid w:val="00096228"/>
    <w:rsid w:val="001804F3"/>
    <w:rsid w:val="0022341B"/>
    <w:rsid w:val="00323A53"/>
    <w:rsid w:val="003906E0"/>
    <w:rsid w:val="005E678F"/>
    <w:rsid w:val="006165E2"/>
    <w:rsid w:val="0068358C"/>
    <w:rsid w:val="006F3C05"/>
    <w:rsid w:val="007E325C"/>
    <w:rsid w:val="008B1B21"/>
    <w:rsid w:val="00C87925"/>
    <w:rsid w:val="00D909FB"/>
    <w:rsid w:val="00EE5E59"/>
    <w:rsid w:val="00EF3B1E"/>
    <w:rsid w:val="00F22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E2"/>
    <w:rPr>
      <w:rFonts w:ascii="Tahoma" w:hAnsi="Tahoma" w:cs="Tahoma"/>
      <w:sz w:val="16"/>
      <w:szCs w:val="16"/>
    </w:rPr>
  </w:style>
  <w:style w:type="paragraph" w:styleId="a5">
    <w:name w:val="List Paragraph"/>
    <w:basedOn w:val="a"/>
    <w:uiPriority w:val="34"/>
    <w:qFormat/>
    <w:rsid w:val="00D909FB"/>
    <w:pPr>
      <w:ind w:left="720"/>
      <w:contextualSpacing/>
    </w:pPr>
    <w:rPr>
      <w:rFonts w:ascii="Calibri" w:eastAsia="Calibri" w:hAnsi="Calibri" w:cs="Times New Roman"/>
    </w:rPr>
  </w:style>
  <w:style w:type="paragraph" w:customStyle="1" w:styleId="1">
    <w:name w:val="Обычный1"/>
    <w:rsid w:val="003906E0"/>
    <w:pPr>
      <w:autoSpaceDE w:val="0"/>
      <w:autoSpaceDN w:val="0"/>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65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65E2"/>
    <w:rPr>
      <w:rFonts w:ascii="Tahoma" w:hAnsi="Tahoma" w:cs="Tahoma"/>
      <w:sz w:val="16"/>
      <w:szCs w:val="16"/>
    </w:rPr>
  </w:style>
  <w:style w:type="paragraph" w:styleId="a5">
    <w:name w:val="List Paragraph"/>
    <w:basedOn w:val="a"/>
    <w:uiPriority w:val="34"/>
    <w:qFormat/>
    <w:rsid w:val="00D909FB"/>
    <w:pPr>
      <w:ind w:left="720"/>
      <w:contextualSpacing/>
    </w:pPr>
    <w:rPr>
      <w:rFonts w:ascii="Calibri" w:eastAsia="Calibri" w:hAnsi="Calibri" w:cs="Times New Roman"/>
    </w:rPr>
  </w:style>
  <w:style w:type="paragraph" w:customStyle="1" w:styleId="1">
    <w:name w:val="Обычный1"/>
    <w:rsid w:val="003906E0"/>
    <w:pPr>
      <w:autoSpaceDE w:val="0"/>
      <w:autoSpaceDN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1010</Words>
  <Characters>5760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Островский</dc:creator>
  <cp:lastModifiedBy>Евгений Островский</cp:lastModifiedBy>
  <cp:revision>6</cp:revision>
  <dcterms:created xsi:type="dcterms:W3CDTF">2020-06-13T09:34:00Z</dcterms:created>
  <dcterms:modified xsi:type="dcterms:W3CDTF">2020-06-14T08:09:00Z</dcterms:modified>
</cp:coreProperties>
</file>