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96197700500488" w:lineRule="auto"/>
        <w:ind w:left="26.415557861328125" w:right="843.057861328125" w:hanging="17.210083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357482910156"/>
          <w:szCs w:val="40.023574829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2357482910156"/>
          <w:szCs w:val="40.02357482910156"/>
          <w:u w:val="none"/>
          <w:shd w:fill="auto" w:val="clear"/>
          <w:vertAlign w:val="baseline"/>
          <w:rtl w:val="0"/>
        </w:rPr>
        <w:t xml:space="preserve">Типичные ошибки в раскрутке сайта. Как их избежать?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400390625" w:line="263.65147590637207" w:lineRule="auto"/>
        <w:ind w:left="2.6409912109375" w:right="53.753662109375" w:firstLine="14.5256042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Пандемия внесла коррективы в область интернет-маркетинга. Карантин заставил людей сидеть дома, что повлияло на повышение пользовательского трафика вдвое. В кризисной ситуации выиграет информационный бизнес. Увеличилось число новостных и развлекательных сайтов, но не у всех получается хорошо продвинуть свой ресурс.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64111328125" w:line="259.1055107116699" w:lineRule="auto"/>
        <w:ind w:left="14.525604248046875" w:right="400.2783203125" w:hanging="14.5256042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Для раскрутки сайта необходимо использовать разные направления интернет-маркетинга: SMM-(размещение рекламы в социальных сетях, рассылка в мессенджерах) и SEO-мероприятия(таргетирование, оптимизация, веб-аналитика).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1376953125" w:line="240" w:lineRule="auto"/>
        <w:ind w:left="25.617523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Новички часто допускают такие погрешности при SEO: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81640625" w:line="265.92381477355957" w:lineRule="auto"/>
        <w:ind w:left="724.7862243652344" w:right="170.460205078125" w:hanging="340.49468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1. Большое количество ключевых слов используются в каждом 2-м предложении. Основные слова неравномерно распределяют на одной страницы. В начале текста их плотность должна быть чуть больше, чем в конце.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27685546875" w:line="265.9234142303467" w:lineRule="auto"/>
        <w:ind w:left="366.6847229003906" w:right="226.282958984375" w:hanging="2.861175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2. В статье Title и Description не всегда прописывают с заглавной буквы. Не надо делать несколько тегов h1, акцент нужен только на основной запрос. 3. Неуникальные тексты.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27685546875" w:line="240" w:lineRule="auto"/>
        <w:ind w:left="363.16345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4. Не соответствие контента запросу посетителя.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24755859375" w:line="259.1047954559326" w:lineRule="auto"/>
        <w:ind w:left="727.8672790527344" w:right="221.322021484375" w:hanging="358.321380615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5. Дублирующийся контент в заголовках на разных страницах и в подзаголовках одной статьи.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1248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Другие ошибки в раскрутке сайта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8292236328125" w:line="263.6503314971924" w:lineRule="auto"/>
        <w:ind w:left="8.5833740234375" w:right="5.560302734375" w:firstLine="9.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На посещения сайта влияет скорость загрузки. Необходимо с главной страницы убрать бесполезные элементы (календари посещений, битые старые ссылки). Поисковые системы учитывают уход пользователя, не дождавшегося полного открытия сайта из-за длительного времени.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6533203125" w:line="263.6505889892578" w:lineRule="auto"/>
        <w:ind w:left="7.262725830078125" w:right="303.5137939453125" w:firstLine="8.8034057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Внешний вид сайта важен для пользователя.Сайт с неудобным интерфейсом или откровенно уродливым дизайном не сможет рассчитывать на большое число посещений. Чтобы поисковики и посетители привлекали трафик с социальных сетей ставят кнопки типа: поделиться, лайкнуть, ретвитнуть.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6533203125" w:line="262.5143337249756" w:lineRule="auto"/>
        <w:ind w:left="3.301239013671875" w:right="135.41748046875" w:firstLine="7.262878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Отсутствие фавикона(пиктограммы) способствует снижению посещаемости сайта. Фавикон является частью дизайна сайта и добавляет уникальности. Он изображается перед названием страницы, в закладках браузера. Картинка фавикона должна быть яркой и запоминающейся. Она влияет на кликабельность сайта в выдаче поисковых систем и узнавания бренда.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0058288574219" w:line="259.1049385070801" w:lineRule="auto"/>
        <w:ind w:left="11.004180908203125" w:right="301.6748046875" w:hanging="0.4400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Ошибкой считается, когда сайт переполнен рекламой, а полезного контента мало. Статьи должны побуждать людей возвращаться и делиться нужной информацией на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.7422904968262" w:lineRule="auto"/>
        <w:ind w:left="14.305572509765625" w:right="0" w:hanging="14.3055725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другие ресурсы. Такое поведение пользователей повышает доверие поисковых систем к ресурсу.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6279296875" w:line="262.5146770477295" w:lineRule="auto"/>
        <w:ind w:left="7.9229736328125" w:right="65.1611328125" w:firstLine="9.6838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Не использовать опыт конкурентов. SMM —продвижение включает конкурентный анализ, выявлении сильных и слабых сторон бизнеса. Просмотр сайтов по аналогичной теме позволяет избежать проблем с санкциями поисковиков, не попасть под фильтр. Анализируя контент в блоге конкурентов, можно подсмотреть интересные идеи и подстроить их под собственные замыслы.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006591796875" w:line="263.65147590637207" w:lineRule="auto"/>
        <w:ind w:left="0" w:right="95.399169921875" w:firstLine="17.60681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Не уделять внимание структуре текста. Недопустимо выставлять статью единым полотном. Чёткость, легкость восприятия являются основными требованиями к тексту. Деление информации на абзацы и разделы, вставка анимированных изображений, списки должны присутствовать в контенте. Для привлечения внимания пользователей важную мысль выделяют тегами. Каждую статью необходимо проверить на читабельность, уникальность. Неприемлемы слова-паразиты и грамматические ошибки в тексте. Правильный контент не должен иметь большую заспамленность.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964111328125" w:line="265.92318534851074" w:lineRule="auto"/>
        <w:ind w:left="4.181671142578125" w:right="16.146240234375" w:firstLine="12.984924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Правильная раскрутка требует обращения к разным областям интернет-маркетинга: традиционному SEO и более молодому SMM. Уникальный полезный материал, контекстно-медийная рекламу, качественная работа как с поисковой оптимизацией, так и с потенциальной аудиторией в социальных сетях — всё это поможет избежать ошибок в раскрутке веб-ресурсов и максимизировать приносимую ими прибыль.</w:t>
      </w:r>
    </w:p>
    <w:sectPr>
      <w:pgSz w:h="16860" w:w="11920" w:orient="portrait"/>
      <w:pgMar w:bottom="1937.481689453125" w:top="1416.28662109375" w:left="1441.2091064453125" w:right="1405.21118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