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F7" w:rsidRDefault="009E3BF7" w:rsidP="009E3BF7">
      <w:pPr>
        <w:pStyle w:val="NormalWeb"/>
        <w:shd w:val="clear" w:color="auto" w:fill="FFFFFF"/>
        <w:spacing w:before="200" w:beforeAutospacing="0" w:after="0" w:afterAutospacing="0" w:line="360" w:lineRule="auto"/>
        <w:jc w:val="center"/>
        <w:rPr>
          <w:color w:val="46494E"/>
          <w:sz w:val="40"/>
          <w:szCs w:val="40"/>
        </w:rPr>
      </w:pPr>
      <w:r>
        <w:rPr>
          <w:color w:val="46494E"/>
          <w:sz w:val="40"/>
          <w:szCs w:val="40"/>
        </w:rPr>
        <w:t>Эгоизм. Зло или благо?</w:t>
      </w:r>
    </w:p>
    <w:p w:rsidR="009E3BF7" w:rsidRDefault="009E3BF7" w:rsidP="009E3BF7">
      <w:pPr>
        <w:pStyle w:val="NormalWeb"/>
        <w:shd w:val="clear" w:color="auto" w:fill="FFFFFF"/>
        <w:spacing w:before="200" w:beforeAutospacing="0" w:after="0" w:afterAutospacing="0" w:line="360" w:lineRule="auto"/>
        <w:jc w:val="center"/>
      </w:pP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  <w:r>
        <w:rPr>
          <w:color w:val="46494E"/>
        </w:rPr>
        <w:t>Эгоизм – желание заботиться только о своих интересах и потребностях. Привычка думать исключительно о своем комфорте.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46494E"/>
        </w:rPr>
      </w:pPr>
      <w:r>
        <w:rPr>
          <w:color w:val="46494E"/>
        </w:rPr>
        <w:t>В книге «Душа человека» Оскар Уайльд писал: «Эгоизм не в том, что человек живет, как хочет, а в том, что он заставляет других жить по своим принципам.» Не правда ли, точное определение?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  <w:r>
        <w:rPr>
          <w:color w:val="46494E"/>
        </w:rPr>
        <w:t>Эгоизм – врожденная черта, данная людям природой. Инстинкт с первых минут жизни подсказывает ребенку: «Я не смогу защитить себя. Надо заставить других заботиться обо мне».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46494E"/>
        </w:rPr>
      </w:pPr>
      <w:r>
        <w:rPr>
          <w:color w:val="46494E"/>
        </w:rPr>
        <w:t>Такой эгоизм называется «детским» или «примитивным». Пример его проявления мы наблюдаем у новорожденных.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  <w:r>
        <w:rPr>
          <w:color w:val="46494E"/>
        </w:rPr>
        <w:t>С годами ребенок учится быть самостоятельным, и постепенно все меньше зависит от родителей. Большую роль в развитии личности играет воспитание. Так что не у всех детский эгоизм проходит с возрастом.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46494E"/>
        </w:rPr>
      </w:pPr>
      <w:r>
        <w:rPr>
          <w:color w:val="46494E"/>
        </w:rPr>
        <w:t>Каждый из нас когда-либо встречал человека, который давно вырос из пеленок, но так и не понял, что он – не центр вселенной. Что никто не обязан им восхищаться и беспрекословно исполнять все его прихоти. Для достижения своих целей этот «пуп земли» манипулирует окружающими, нередко унижая и оскорбляя их. Такого человека откровенно жаль, потому что жизнь рядом с ним превращается в ад, и постепенно он остается в одиночестве. При этом он искренне не понимает, что проблема кроется в его собственном поведении, и винит в своих неудачах всех, кроме себя.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  <w:r>
        <w:rPr>
          <w:color w:val="46494E"/>
        </w:rPr>
        <w:t>Получается, что эгоизм – ужасная черта характера, от которой надо избавляться?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46494E"/>
        </w:rPr>
      </w:pPr>
      <w:r>
        <w:rPr>
          <w:color w:val="46494E"/>
        </w:rPr>
        <w:t xml:space="preserve">Не совсем так. Невозможно жить среди людей и думать только о себе. Но жить, беспокоясь только о других, тоже нельзя. Как всегда, надо искать золотую середину. Такой подход называется разумным эгоизмом, который </w:t>
      </w:r>
      <w:r>
        <w:rPr>
          <w:color w:val="46494E"/>
        </w:rPr>
        <w:lastRenderedPageBreak/>
        <w:t>может и должен помогать человеку жить в согласии с собой и своими близкими.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46494E"/>
        </w:rPr>
      </w:pPr>
      <w:r>
        <w:rPr>
          <w:color w:val="46494E"/>
        </w:rPr>
        <w:t>В чем же он проявляется? Прежде всего в том, чтобы находить компромисс между своими желаниями и интересами других – своей семьи, друзей, сослуживцев, соседей... Надо уметь правильно расставлять приоритеты. Вовремя распознавать и, по возможности, удалять от себя манипуляторов. Необходимо научиться любить и уважать себя, не теряя при этом адекватной самооценки. Неплохо также воспитывать в себе разумную терпимость к чужим несовершенствам. Оказывать посильную помощь тем, кто в ней нуждается. Быть благодарным, получая помощь от других.</w:t>
      </w:r>
    </w:p>
    <w:p w:rsidR="009E3BF7" w:rsidRDefault="009E3BF7" w:rsidP="009E3BF7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9E3BF7" w:rsidRDefault="009E3BF7" w:rsidP="009E3BF7">
      <w:pPr>
        <w:pStyle w:val="NormalWeb"/>
        <w:pBdr>
          <w:bottom w:val="dotted" w:sz="24" w:space="1" w:color="auto"/>
        </w:pBdr>
        <w:shd w:val="clear" w:color="auto" w:fill="FFFFFF"/>
        <w:spacing w:before="0" w:beforeAutospacing="0" w:after="200" w:afterAutospacing="0" w:line="360" w:lineRule="auto"/>
        <w:rPr>
          <w:color w:val="46494E"/>
        </w:rPr>
      </w:pPr>
      <w:r>
        <w:rPr>
          <w:color w:val="46494E"/>
        </w:rPr>
        <w:t>Дарите тепло своим ближним. И оно к вам обязательно вернется.</w:t>
      </w:r>
    </w:p>
    <w:p w:rsidR="00420D1E" w:rsidRDefault="00420D1E" w:rsidP="009E3BF7">
      <w:pPr>
        <w:pStyle w:val="NormalWeb"/>
        <w:pBdr>
          <w:bottom w:val="dotted" w:sz="24" w:space="1" w:color="auto"/>
        </w:pBdr>
        <w:shd w:val="clear" w:color="auto" w:fill="FFFFFF"/>
        <w:spacing w:before="0" w:beforeAutospacing="0" w:after="200" w:afterAutospacing="0" w:line="360" w:lineRule="auto"/>
      </w:pPr>
    </w:p>
    <w:p w:rsidR="00420D1E" w:rsidRDefault="00420D1E"/>
    <w:p w:rsidR="00420D1E" w:rsidRDefault="00420D1E">
      <w:hyperlink r:id="rId5" w:history="1">
        <w:r w:rsidRPr="00420D1E">
          <w:rPr>
            <w:rStyle w:val="Hyperlink"/>
          </w:rPr>
          <w:t>Ссыл</w:t>
        </w:r>
        <w:bookmarkStart w:id="0" w:name="_GoBack"/>
        <w:bookmarkEnd w:id="0"/>
        <w:r w:rsidRPr="00420D1E">
          <w:rPr>
            <w:rStyle w:val="Hyperlink"/>
          </w:rPr>
          <w:t>к</w:t>
        </w:r>
        <w:r w:rsidRPr="00420D1E">
          <w:rPr>
            <w:rStyle w:val="Hyperlink"/>
          </w:rPr>
          <w:t>а на публикацию</w:t>
        </w:r>
      </w:hyperlink>
    </w:p>
    <w:p w:rsidR="00420D1E" w:rsidRDefault="00420D1E"/>
    <w:sectPr w:rsidR="00420D1E" w:rsidSect="007401AA">
      <w:pgSz w:w="11906" w:h="16838"/>
      <w:pgMar w:top="1417" w:right="2552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F7"/>
    <w:rsid w:val="00420D1E"/>
    <w:rsid w:val="007401AA"/>
    <w:rsid w:val="009E3BF7"/>
    <w:rsid w:val="00B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6FED-FF2B-420C-B458-DC6D36C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5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20D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D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id/5d4b026023371c00af79cd7f/egoizm-zlo-ili-blago-granicy-razumnogo-egoizma-5fa7e6178eb5b23a30fc2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80D5-14E4-4C54-8225-8F73A7AA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2020-11-23T19:25:00Z</dcterms:created>
  <dcterms:modified xsi:type="dcterms:W3CDTF">2020-11-23T19:25:00Z</dcterms:modified>
</cp:coreProperties>
</file>