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03" w:rsidRDefault="002604A2" w:rsidP="00042266">
      <w:pPr>
        <w:pStyle w:val="1"/>
      </w:pPr>
      <w:r>
        <w:t>Продолжится ли падение рубля</w:t>
      </w:r>
    </w:p>
    <w:p w:rsidR="006627F8" w:rsidRPr="006627F8" w:rsidRDefault="006627F8" w:rsidP="006627F8">
      <w:r>
        <w:rPr>
          <w:noProof/>
          <w:lang w:eastAsia="ru-RU"/>
        </w:rPr>
        <w:drawing>
          <wp:inline distT="0" distB="0" distL="0" distR="0">
            <wp:extent cx="342900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x-head-1587136294-20200417_rubli_360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66" w:rsidRDefault="00042266" w:rsidP="00042266"/>
    <w:p w:rsidR="00042266" w:rsidRDefault="00FF272D" w:rsidP="00042266">
      <w:r>
        <w:t xml:space="preserve">Падение рубля </w:t>
      </w:r>
      <w:r w:rsidR="006627F8">
        <w:t xml:space="preserve">немного </w:t>
      </w:r>
      <w:r>
        <w:t xml:space="preserve">приостановилось. </w:t>
      </w:r>
      <w:r w:rsidR="00F02F30">
        <w:t>2</w:t>
      </w:r>
      <w:r w:rsidR="00870979">
        <w:t>7</w:t>
      </w:r>
      <w:r w:rsidR="006627F8" w:rsidRPr="006627F8">
        <w:t xml:space="preserve"> ноября курс доллара </w:t>
      </w:r>
      <w:r w:rsidR="001749DC">
        <w:t>7</w:t>
      </w:r>
      <w:r w:rsidR="00870979">
        <w:t>5</w:t>
      </w:r>
      <w:r w:rsidR="001749DC">
        <w:t>,</w:t>
      </w:r>
      <w:r w:rsidR="00870979">
        <w:t>9</w:t>
      </w:r>
      <w:r w:rsidR="00F02F30">
        <w:t>0</w:t>
      </w:r>
      <w:r w:rsidR="006627F8" w:rsidRPr="006627F8">
        <w:t> рубл</w:t>
      </w:r>
      <w:r w:rsidR="001749DC">
        <w:t>я</w:t>
      </w:r>
      <w:r w:rsidR="006627F8" w:rsidRPr="006627F8">
        <w:t xml:space="preserve">, </w:t>
      </w:r>
      <w:r w:rsidR="006627F8">
        <w:t xml:space="preserve">а </w:t>
      </w:r>
      <w:r w:rsidR="006627F8" w:rsidRPr="006627F8">
        <w:t>евро </w:t>
      </w:r>
      <w:r w:rsidR="00F02F30">
        <w:t>продолжает падение</w:t>
      </w:r>
      <w:r w:rsidR="006627F8">
        <w:t xml:space="preserve"> до </w:t>
      </w:r>
      <w:r w:rsidR="006627F8" w:rsidRPr="006627F8">
        <w:t>9</w:t>
      </w:r>
      <w:r w:rsidR="00F02F30">
        <w:t>0</w:t>
      </w:r>
      <w:r w:rsidR="006627F8">
        <w:t>,</w:t>
      </w:r>
      <w:r w:rsidR="00870979">
        <w:t>48</w:t>
      </w:r>
      <w:r w:rsidR="006627F8" w:rsidRPr="006627F8">
        <w:t> рубля</w:t>
      </w:r>
      <w:r w:rsidR="006627F8">
        <w:t xml:space="preserve">. </w:t>
      </w:r>
      <w:r>
        <w:t xml:space="preserve">Что это? Смена общей тенденции на обрушение национальной валюты, включение регулятора (ЦБ РФ) на противодействие, выход российской вакцины «Спутник – </w:t>
      </w:r>
      <w:r>
        <w:rPr>
          <w:lang w:val="en-US"/>
        </w:rPr>
        <w:t>V</w:t>
      </w:r>
      <w:r>
        <w:t>» на широкий рынок</w:t>
      </w:r>
      <w:r w:rsidR="00E87F9D">
        <w:t>, налоговый период (конец года и по необходимости экспортеры продавали валюту для покрытия налоговых издержек)</w:t>
      </w:r>
      <w:r>
        <w:t xml:space="preserve"> или еще неизвестные факторы. Здесь попробуем разобраться в этом.</w:t>
      </w:r>
    </w:p>
    <w:p w:rsidR="00E87F9D" w:rsidRDefault="00E87F9D" w:rsidP="00042266">
      <w:r>
        <w:t>Какие текущие причины падения национальной валюты? Во главу угла можно поставить пандемию, которая уронила экономику во всем мире</w:t>
      </w:r>
      <w:r w:rsidR="00B027DB">
        <w:t>,</w:t>
      </w:r>
      <w:r>
        <w:t xml:space="preserve"> и Россия здесь не исключение, хотя экономические потери от </w:t>
      </w:r>
      <w:r w:rsidR="002604A2">
        <w:rPr>
          <w:lang w:val="en-US"/>
        </w:rPr>
        <w:t>COVID</w:t>
      </w:r>
      <w:r w:rsidRPr="00E87F9D">
        <w:t>-1</w:t>
      </w:r>
      <w:r>
        <w:t>9 у нас менее значительные, чем во многих развитых странах</w:t>
      </w:r>
      <w:r w:rsidR="00B027DB">
        <w:t>. Многие эксперты предполагают затухание пандемии весной 2021 года. Это означает возможный подъем в экономике многих стран, надеемся и в России тоже.</w:t>
      </w:r>
    </w:p>
    <w:p w:rsidR="00B027DB" w:rsidRDefault="00B027DB" w:rsidP="00042266">
      <w:r>
        <w:t>Однако есть ряд других факторов, влияющих на курс рубля. Это традиционны</w:t>
      </w:r>
      <w:r w:rsidR="00B02772">
        <w:t>е</w:t>
      </w:r>
      <w:r>
        <w:t xml:space="preserve"> для нашей экономики и курса национальной валюты мировые цены на энергоносители, в первую очередь нефть и газ.</w:t>
      </w:r>
      <w:r w:rsidR="00B02772">
        <w:t xml:space="preserve"> На </w:t>
      </w:r>
      <w:r w:rsidR="001749DC">
        <w:t>рынке</w:t>
      </w:r>
      <w:r w:rsidR="00B02772">
        <w:t xml:space="preserve"> зафиксировали </w:t>
      </w:r>
      <w:r w:rsidR="00F02F30">
        <w:t xml:space="preserve">рост </w:t>
      </w:r>
      <w:r w:rsidR="00B02772">
        <w:t>цен</w:t>
      </w:r>
      <w:r w:rsidR="00F02F30">
        <w:t>ы</w:t>
      </w:r>
      <w:r w:rsidR="00B02772">
        <w:t xml:space="preserve"> на нефть </w:t>
      </w:r>
      <w:r w:rsidR="00870979">
        <w:t>до</w:t>
      </w:r>
      <w:r w:rsidR="00B02772">
        <w:t xml:space="preserve"> </w:t>
      </w:r>
      <w:r w:rsidR="00870979">
        <w:t>47</w:t>
      </w:r>
      <w:r w:rsidR="00B02772">
        <w:t>,</w:t>
      </w:r>
      <w:r w:rsidR="00870979">
        <w:t>61</w:t>
      </w:r>
      <w:r w:rsidR="00870979" w:rsidRPr="00870979">
        <w:t xml:space="preserve"> </w:t>
      </w:r>
      <w:proofErr w:type="gramStart"/>
      <w:r w:rsidR="00870979" w:rsidRPr="00870979">
        <w:t>$</w:t>
      </w:r>
      <w:r w:rsidR="00870979">
        <w:t xml:space="preserve"> </w:t>
      </w:r>
      <w:r w:rsidR="00B02772">
        <w:t xml:space="preserve"> </w:t>
      </w:r>
      <w:r w:rsidR="00870979">
        <w:t>к</w:t>
      </w:r>
      <w:proofErr w:type="gramEnd"/>
      <w:r w:rsidR="00870979">
        <w:t xml:space="preserve"> </w:t>
      </w:r>
      <w:r w:rsidR="00F02F30">
        <w:t>2</w:t>
      </w:r>
      <w:r w:rsidR="00870979" w:rsidRPr="00870979">
        <w:t>7</w:t>
      </w:r>
      <w:r w:rsidR="00B02772">
        <w:t xml:space="preserve"> ноября. Значительная волатильность этого фактора в курсе рубля отражает тренд падения цен на энергоносители в мире. </w:t>
      </w:r>
      <w:r w:rsidR="005E40AA">
        <w:t>Это приведет к снижению наполнения бюджета страны и усилению давления на курс рубля.</w:t>
      </w:r>
    </w:p>
    <w:p w:rsidR="005E40AA" w:rsidRDefault="005E40AA" w:rsidP="00042266">
      <w:r>
        <w:t>Не стоит недооценивать влияние на нашу национальную валюту, да, впрочем, и на многие мировые валюты, результаты выборов в США</w:t>
      </w:r>
      <w:r w:rsidR="00FF77B6">
        <w:t xml:space="preserve"> и расовые волнения во многих штатах</w:t>
      </w:r>
      <w:r>
        <w:t xml:space="preserve">. В принципе для России все равно кто победит на этих выборах, политика США по отношению к России не изменится от прихода к власти того или иного кандидата, она останется прежней, антироссийской. Но </w:t>
      </w:r>
      <w:r w:rsidR="00FF77B6">
        <w:t xml:space="preserve">эксперты прогнозируют </w:t>
      </w:r>
      <w:r>
        <w:t>измен</w:t>
      </w:r>
      <w:r w:rsidR="00FF77B6">
        <w:t xml:space="preserve">ение </w:t>
      </w:r>
      <w:r>
        <w:t>инвестиционн</w:t>
      </w:r>
      <w:r w:rsidR="00FF77B6">
        <w:t>ого</w:t>
      </w:r>
      <w:r>
        <w:t xml:space="preserve"> климат</w:t>
      </w:r>
      <w:r w:rsidR="00FF77B6">
        <w:t>а</w:t>
      </w:r>
      <w:r>
        <w:t xml:space="preserve"> в мире</w:t>
      </w:r>
      <w:r w:rsidR="00FF77B6">
        <w:t>, США перестают быть тихой гаванью для всех инвесторов в связи с массовыми вспышками насилия на межрасовой почве. Конечно, обрушение доллара вряд ли возможно в ближайшее время, но влияние выборов и «революционных волнений» в США на курсы мировых валют почувствуют многие страны.</w:t>
      </w:r>
    </w:p>
    <w:p w:rsidR="0043686B" w:rsidRDefault="0043686B" w:rsidP="00042266">
      <w:r>
        <w:t xml:space="preserve">Для России волатильность национальной валюты носит кратковременный характер, и является несущественным фактором снижения курса рубля. Куда более значительными остаются факторы неэффективности российской экономики в целом, низкие темпы ее развития и ориентация на ресурсную экономику. Прогнозы экономистов вполне определенно указывают на продолжающее падение рубля в ближайшем будущем по внутренним </w:t>
      </w:r>
      <w:r w:rsidR="00633C51" w:rsidRPr="00633C51">
        <w:t xml:space="preserve">причинам </w:t>
      </w:r>
      <w:r>
        <w:t xml:space="preserve">и </w:t>
      </w:r>
      <w:r w:rsidR="00633C51">
        <w:t xml:space="preserve">под </w:t>
      </w:r>
      <w:r>
        <w:t>воздействием мировых трендов в экономике</w:t>
      </w:r>
      <w:r w:rsidR="00633C51">
        <w:t>.</w:t>
      </w:r>
      <w:r w:rsidR="00103196">
        <w:t xml:space="preserve"> Окончание пандемии приостановит падение рубля</w:t>
      </w:r>
      <w:r w:rsidR="0041137E">
        <w:t>,</w:t>
      </w:r>
      <w:r w:rsidR="00103196">
        <w:t xml:space="preserve"> и он может вернуться к справедливой его оценке (по мнению экспертов) на уровне 73-7</w:t>
      </w:r>
      <w:r w:rsidR="00870979">
        <w:t>5</w:t>
      </w:r>
      <w:bookmarkStart w:id="0" w:name="_GoBack"/>
      <w:bookmarkEnd w:id="0"/>
      <w:r w:rsidR="00103196">
        <w:t xml:space="preserve"> рублей за доллар.</w:t>
      </w:r>
    </w:p>
    <w:sectPr w:rsidR="0043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66"/>
    <w:rsid w:val="00042266"/>
    <w:rsid w:val="00103196"/>
    <w:rsid w:val="001749DC"/>
    <w:rsid w:val="002604A2"/>
    <w:rsid w:val="0041137E"/>
    <w:rsid w:val="0043686B"/>
    <w:rsid w:val="005E40AA"/>
    <w:rsid w:val="00623FA3"/>
    <w:rsid w:val="00633C51"/>
    <w:rsid w:val="006627F8"/>
    <w:rsid w:val="00870979"/>
    <w:rsid w:val="00B02772"/>
    <w:rsid w:val="00B027DB"/>
    <w:rsid w:val="00D10203"/>
    <w:rsid w:val="00E87F9D"/>
    <w:rsid w:val="00F02F30"/>
    <w:rsid w:val="00F76EA9"/>
    <w:rsid w:val="00FF272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F7F9A-0A08-4683-9EA5-697A11AC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dcterms:created xsi:type="dcterms:W3CDTF">2020-11-03T09:36:00Z</dcterms:created>
  <dcterms:modified xsi:type="dcterms:W3CDTF">2020-11-27T08:07:00Z</dcterms:modified>
</cp:coreProperties>
</file>