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4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AC5" w:rsidTr="0080459C">
        <w:tc>
          <w:tcPr>
            <w:tcW w:w="4785" w:type="dxa"/>
            <w:vAlign w:val="center"/>
          </w:tcPr>
          <w:p w:rsidR="00EE0AC5" w:rsidRPr="00D17CB5" w:rsidRDefault="00EE0AC5" w:rsidP="0080459C">
            <w:pPr>
              <w:pStyle w:val="a3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 w:rsidRPr="00D17CB5">
              <w:rPr>
                <w:b/>
                <w:sz w:val="24"/>
                <w:lang w:val="en-US"/>
              </w:rPr>
              <w:t>Исходный</w:t>
            </w:r>
            <w:proofErr w:type="spellEnd"/>
            <w:r w:rsidRPr="00D17CB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D17CB5">
              <w:rPr>
                <w:b/>
                <w:sz w:val="24"/>
                <w:lang w:val="en-US"/>
              </w:rPr>
              <w:t>текст</w:t>
            </w:r>
            <w:proofErr w:type="spellEnd"/>
          </w:p>
        </w:tc>
        <w:tc>
          <w:tcPr>
            <w:tcW w:w="4786" w:type="dxa"/>
            <w:vAlign w:val="center"/>
          </w:tcPr>
          <w:p w:rsidR="00EE0AC5" w:rsidRPr="00D17CB5" w:rsidRDefault="00447504" w:rsidP="0080459C">
            <w:pPr>
              <w:pStyle w:val="a3"/>
              <w:rPr>
                <w:b/>
                <w:sz w:val="24"/>
              </w:rPr>
            </w:pPr>
            <w:r w:rsidRPr="00D17CB5">
              <w:rPr>
                <w:b/>
                <w:sz w:val="24"/>
              </w:rPr>
              <w:t>Перевод</w:t>
            </w:r>
          </w:p>
        </w:tc>
      </w:tr>
      <w:tr w:rsidR="00EE0AC5" w:rsidRPr="008C264F" w:rsidTr="0080459C">
        <w:tc>
          <w:tcPr>
            <w:tcW w:w="4785" w:type="dxa"/>
          </w:tcPr>
          <w:p w:rsidR="00D17CB5" w:rsidRPr="00D17CB5" w:rsidRDefault="00D17CB5" w:rsidP="00D17CB5">
            <w:pPr>
              <w:rPr>
                <w:rFonts w:ascii="Calibri" w:eastAsia="Calibri" w:hAnsi="Calibri" w:cs="Calibri"/>
                <w:sz w:val="24"/>
                <w:lang w:val="en-US"/>
              </w:rPr>
            </w:pPr>
            <w:r w:rsidRPr="00D17CB5">
              <w:rPr>
                <w:rFonts w:ascii="Calibri" w:eastAsia="Calibri" w:hAnsi="Calibri" w:cs="Calibri"/>
                <w:sz w:val="24"/>
                <w:lang w:val="en-US"/>
              </w:rPr>
              <w:t>Israeli Prime Minister Ariel Sharon and Palestinian Authority President Mahmoud Abbas will announce a cease-fire at a summit Tuesday in Egypt, Israeli and Palestinian officials said Monday.</w:t>
            </w:r>
          </w:p>
          <w:p w:rsidR="00D17CB5" w:rsidRPr="008E11E1" w:rsidRDefault="00D17CB5" w:rsidP="00D17CB5">
            <w:pPr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D17CB5" w:rsidRPr="008E11E1" w:rsidRDefault="00D17CB5" w:rsidP="00D17CB5">
            <w:pPr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D17CB5" w:rsidRPr="00D17CB5" w:rsidRDefault="00D17CB5" w:rsidP="00D17CB5">
            <w:pPr>
              <w:rPr>
                <w:rFonts w:ascii="Calibri" w:eastAsia="Calibri" w:hAnsi="Calibri" w:cs="Calibri"/>
                <w:sz w:val="24"/>
                <w:lang w:val="en-US"/>
              </w:rPr>
            </w:pPr>
            <w:r w:rsidRPr="00D17CB5">
              <w:rPr>
                <w:rFonts w:ascii="Calibri" w:eastAsia="Calibri" w:hAnsi="Calibri" w:cs="Calibri"/>
                <w:sz w:val="24"/>
                <w:lang w:val="en-US"/>
              </w:rPr>
              <w:t xml:space="preserve">Sharon adviser </w:t>
            </w:r>
            <w:proofErr w:type="spellStart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>Raanan</w:t>
            </w:r>
            <w:proofErr w:type="spellEnd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 xml:space="preserve"> </w:t>
            </w:r>
            <w:proofErr w:type="spellStart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>Gissin</w:t>
            </w:r>
            <w:proofErr w:type="spellEnd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 xml:space="preserve"> said Palestinians will declare an end to "violence, terrorism and incitement" against Israel.</w:t>
            </w:r>
          </w:p>
          <w:p w:rsidR="00D17CB5" w:rsidRPr="00D17CB5" w:rsidRDefault="00D17CB5" w:rsidP="00D17CB5">
            <w:pPr>
              <w:rPr>
                <w:rFonts w:ascii="Calibri" w:eastAsia="Calibri" w:hAnsi="Calibri" w:cs="Calibri"/>
                <w:sz w:val="24"/>
                <w:lang w:val="en-US"/>
              </w:rPr>
            </w:pPr>
            <w:r w:rsidRPr="00D17CB5">
              <w:rPr>
                <w:rFonts w:ascii="Calibri" w:eastAsia="Calibri" w:hAnsi="Calibri" w:cs="Calibri"/>
                <w:sz w:val="24"/>
                <w:lang w:val="en-US"/>
              </w:rPr>
              <w:t xml:space="preserve">In return, </w:t>
            </w:r>
            <w:proofErr w:type="spellStart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>Gissin</w:t>
            </w:r>
            <w:proofErr w:type="spellEnd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 xml:space="preserve"> said, Israel will refrain from military action "to the extent that the Palestinians will fulfill their</w:t>
            </w:r>
            <w:r w:rsidR="008E11E1">
              <w:rPr>
                <w:rFonts w:ascii="Calibri" w:eastAsia="Calibri" w:hAnsi="Calibri" w:cs="Calibri"/>
                <w:sz w:val="24"/>
                <w:lang w:val="en-US"/>
              </w:rPr>
              <w:t xml:space="preserve"> pledges and their commitments.</w:t>
            </w:r>
            <w:r w:rsidR="008E11E1" w:rsidRPr="008E11E1">
              <w:rPr>
                <w:rFonts w:ascii="Calibri" w:eastAsia="Calibri" w:hAnsi="Calibri" w:cs="Calibri"/>
                <w:sz w:val="24"/>
                <w:lang w:val="en-US"/>
              </w:rPr>
              <w:t xml:space="preserve"> </w:t>
            </w:r>
            <w:r w:rsidRPr="00D17CB5">
              <w:rPr>
                <w:rFonts w:ascii="Calibri" w:eastAsia="Calibri" w:hAnsi="Calibri" w:cs="Calibri"/>
                <w:sz w:val="24"/>
                <w:lang w:val="en-US"/>
              </w:rPr>
              <w:t xml:space="preserve">It will be their responsibility to stop terrorists," </w:t>
            </w:r>
            <w:proofErr w:type="spellStart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>Gissin</w:t>
            </w:r>
            <w:proofErr w:type="spellEnd"/>
            <w:r w:rsidRPr="00D17CB5">
              <w:rPr>
                <w:rFonts w:ascii="Calibri" w:eastAsia="Calibri" w:hAnsi="Calibri" w:cs="Calibri"/>
                <w:sz w:val="24"/>
                <w:lang w:val="en-US"/>
              </w:rPr>
              <w:t xml:space="preserve"> said. "To the extent that will be fulfilled, we can move forward."</w:t>
            </w:r>
          </w:p>
          <w:p w:rsidR="002E188F" w:rsidRPr="00D36758" w:rsidRDefault="002E188F" w:rsidP="002E188F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</w:tcPr>
          <w:p w:rsidR="00D17CB5" w:rsidRPr="00D17CB5" w:rsidRDefault="00D17CB5" w:rsidP="00D17CB5">
            <w:pPr>
              <w:rPr>
                <w:rFonts w:eastAsia="Arial" w:cs="Arial"/>
                <w:color w:val="000000"/>
                <w:sz w:val="24"/>
                <w:szCs w:val="24"/>
                <w:lang w:eastAsia="ru-RU"/>
              </w:rPr>
            </w:pPr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В понедельник официальные представители Израиля и Палестины заявили о том, что израильский премьер-министр, Ариэль </w:t>
            </w:r>
            <w:proofErr w:type="spellStart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>Шарон</w:t>
            </w:r>
            <w:proofErr w:type="spellEnd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, и глава Палестинской Автономии, Махмуд Аббас, объявят о прекращении огня на встрече в Египте во вторник. </w:t>
            </w:r>
          </w:p>
          <w:p w:rsidR="00D17CB5" w:rsidRPr="00D17CB5" w:rsidRDefault="00D17CB5" w:rsidP="00D17CB5">
            <w:pPr>
              <w:rPr>
                <w:rFonts w:eastAsia="Arial" w:cs="Arial"/>
                <w:color w:val="000000"/>
                <w:sz w:val="24"/>
                <w:szCs w:val="24"/>
                <w:lang w:eastAsia="ru-RU"/>
              </w:rPr>
            </w:pPr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Советник, </w:t>
            </w:r>
            <w:proofErr w:type="spellStart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>Шарона</w:t>
            </w:r>
            <w:proofErr w:type="spellEnd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>Раанан</w:t>
            </w:r>
            <w:proofErr w:type="spellEnd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>Гиссин</w:t>
            </w:r>
            <w:proofErr w:type="spellEnd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, заявил о том, что представители Палестины объявят об окончании «насилия, террористической деятельности и провокаций» в отношении Израиля.   </w:t>
            </w:r>
          </w:p>
          <w:p w:rsidR="002E188F" w:rsidRPr="008E11E1" w:rsidRDefault="00D17CB5" w:rsidP="00D17CB5">
            <w:pPr>
              <w:rPr>
                <w:rFonts w:eastAsia="Arial" w:cs="Arial"/>
                <w:color w:val="000000"/>
                <w:sz w:val="24"/>
                <w:szCs w:val="24"/>
                <w:lang w:eastAsia="ru-RU"/>
              </w:rPr>
            </w:pPr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По словам </w:t>
            </w:r>
            <w:proofErr w:type="spellStart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>Гиссина</w:t>
            </w:r>
            <w:proofErr w:type="spellEnd"/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, в качестве ответной меры, Израиль воздержится от ведения военных действий «до той степени, </w:t>
            </w:r>
            <w:r w:rsidR="008E11E1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>до</w:t>
            </w:r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 которой представители Палестины будут выполнять </w:t>
            </w:r>
            <w:r w:rsidR="008E11E1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свои обещания и обязательства. </w:t>
            </w:r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t xml:space="preserve">Они будут нести ответственность за прекращение террористической деятельности», - заявил Гиссин. «Мы сможем начать движение вперед, в зависимости от того, в каком объеме будет выполнено </w:t>
            </w:r>
            <w:r w:rsidRPr="00D17CB5">
              <w:rPr>
                <w:rFonts w:eastAsia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данное обязательство». </w:t>
            </w:r>
          </w:p>
        </w:tc>
      </w:tr>
    </w:tbl>
    <w:p w:rsidR="00061893" w:rsidRPr="008C264F" w:rsidRDefault="008E11E1"/>
    <w:sectPr w:rsidR="00061893" w:rsidRPr="008C264F" w:rsidSect="008D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20C"/>
    <w:multiLevelType w:val="multilevel"/>
    <w:tmpl w:val="EE48D1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ED4623"/>
    <w:multiLevelType w:val="multilevel"/>
    <w:tmpl w:val="F86E1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1CF2761"/>
    <w:multiLevelType w:val="multilevel"/>
    <w:tmpl w:val="008E8F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AF703F"/>
    <w:multiLevelType w:val="multilevel"/>
    <w:tmpl w:val="F5740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C5"/>
    <w:rsid w:val="00095282"/>
    <w:rsid w:val="00195B8C"/>
    <w:rsid w:val="002E188F"/>
    <w:rsid w:val="002F793F"/>
    <w:rsid w:val="003E6670"/>
    <w:rsid w:val="00447504"/>
    <w:rsid w:val="00453EFA"/>
    <w:rsid w:val="004E4455"/>
    <w:rsid w:val="00625144"/>
    <w:rsid w:val="00660AE4"/>
    <w:rsid w:val="00752238"/>
    <w:rsid w:val="00822FFE"/>
    <w:rsid w:val="008248F6"/>
    <w:rsid w:val="008C264F"/>
    <w:rsid w:val="008D7043"/>
    <w:rsid w:val="008E11E1"/>
    <w:rsid w:val="00987DBF"/>
    <w:rsid w:val="00B31A31"/>
    <w:rsid w:val="00C810C5"/>
    <w:rsid w:val="00C94A5D"/>
    <w:rsid w:val="00D17CB5"/>
    <w:rsid w:val="00D36758"/>
    <w:rsid w:val="00E170DE"/>
    <w:rsid w:val="00EC166E"/>
    <w:rsid w:val="00EE0AC5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C5"/>
    <w:pPr>
      <w:spacing w:after="0" w:line="240" w:lineRule="auto"/>
    </w:pPr>
  </w:style>
  <w:style w:type="table" w:styleId="a4">
    <w:name w:val="Table Grid"/>
    <w:basedOn w:val="a1"/>
    <w:uiPriority w:val="39"/>
    <w:rsid w:val="00EE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C5"/>
    <w:pPr>
      <w:spacing w:after="0" w:line="240" w:lineRule="auto"/>
    </w:pPr>
  </w:style>
  <w:style w:type="table" w:styleId="a4">
    <w:name w:val="Table Grid"/>
    <w:basedOn w:val="a1"/>
    <w:uiPriority w:val="39"/>
    <w:rsid w:val="00EE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2018-03-13T11:47:00Z</dcterms:created>
  <dcterms:modified xsi:type="dcterms:W3CDTF">2018-03-13T12:20:00Z</dcterms:modified>
</cp:coreProperties>
</file>