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Мир можно поставить на паузу, чего не скажешь о нашей жизни 🥺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⠀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Время - самый ценный ресурс, но сейчас, получив его в достатке, мы поняли, что мешало нам действовать вовсе не его отсутствие 😁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⠀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Но что же делать, если мотивация потерялась где-то на пути из кухни в спальню? Как заставить себя двигаться вперед и выйти из карантина с чем-то кроме боли в спине и хруста в коленках?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⠀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Уже 3 года у меня есть свой способ избавления от прокрастинации, именуемый мной «Жизнь за 60 секунд», ведь ничто так не потянет тебя к цели, как осознание скоротечности жизни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⠀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 января 2017, рейс Куала-Лумпур — Кота-Кинабалу. Гроза, сотрясающая весь салон и слабый лучик надежды, что лететь нам не прямиком в неё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⠀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Я надеваю наушники и закрываю глаза, перед которыми предательски плывут кадры-воспоминания из жизни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⠀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Я вспоминаю, как впервые села на велосипед, проехалась на роликах. Доминиканский дождь, в очередной раз затопивший наш номер, и змею в кокосе, который я подобрала возле пальмы на Шри-Ланке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⠀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Рассвет над Гангом - рекой праха, удар всем телом о берег из-за мощнейшего прилива на Бали, дух экстрима в мексиканских автобусах, холодное дыхание соли Мертвого моря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⠀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Я слышала свой смех, будто со стороны видела свою улыбку и, поверьте, этой улыбкой можно было б осветить весь мир. Хеллоуин с друзьями, игры на детской площадке в «Крота» и «Акулу», крыша гаража, с которой я когда-то навернулась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⠀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Я почувствовала себя самым счастливым человеком, открыла глаза и осознала, что всего за минуту буря стихла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⠀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С тех пор каждый раз, когда чувствую будто по мне проехался каток лени или самосвал стресса, я закрываю глаза и представляю себя в салоне того самолёта. Каждый раз всплывают все новые и новые моменты, больше счастья, больше любви и осознание того, как у нас мало времени!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