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CF" w:rsidRPr="00F15DCF" w:rsidRDefault="00F15DCF" w:rsidP="006C3FDA">
      <w:pPr>
        <w:spacing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Ликвидация и банкротство ИП</w:t>
      </w:r>
    </w:p>
    <w:p w:rsidR="00F15DCF" w:rsidRPr="00F15DCF" w:rsidRDefault="00F15DCF" w:rsidP="006C3FDA">
      <w:pPr>
        <w:spacing w:after="0" w:line="240" w:lineRule="auto"/>
        <w:ind w:left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5DCF">
        <w:rPr>
          <w:rFonts w:ascii="Times New Roman" w:eastAsiaTheme="minorHAnsi" w:hAnsi="Times New Roman"/>
          <w:b/>
          <w:sz w:val="28"/>
          <w:szCs w:val="28"/>
        </w:rPr>
        <w:t>Оглавление:</w:t>
      </w:r>
    </w:p>
    <w:p w:rsidR="00F15DCF" w:rsidRPr="00F15DCF" w:rsidRDefault="00F15DCF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Способы завершения деятельности предпринимателя</w:t>
      </w:r>
    </w:p>
    <w:p w:rsidR="00F15DCF" w:rsidRPr="008D2A1C" w:rsidRDefault="00F15DCF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Ликвидация</w:t>
      </w:r>
    </w:p>
    <w:p w:rsidR="00F15DCF" w:rsidRPr="004F2D1F" w:rsidRDefault="00F15DCF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Банкротство</w:t>
      </w:r>
    </w:p>
    <w:p w:rsidR="004F2D1F" w:rsidRDefault="004F2D1F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F2D1F">
        <w:rPr>
          <w:rFonts w:ascii="Times New Roman" w:eastAsiaTheme="minorHAnsi" w:hAnsi="Times New Roman"/>
          <w:sz w:val="28"/>
          <w:szCs w:val="28"/>
        </w:rPr>
        <w:t xml:space="preserve">Документальное оформление </w:t>
      </w:r>
    </w:p>
    <w:p w:rsidR="00F15DCF" w:rsidRPr="004F2D1F" w:rsidRDefault="000C4FA4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Ошибки перед началом процедуры</w:t>
      </w:r>
      <w:r w:rsidR="004D1FEC">
        <w:rPr>
          <w:rFonts w:ascii="Times New Roman" w:eastAsiaTheme="minorHAnsi" w:hAnsi="Times New Roman"/>
          <w:sz w:val="28"/>
          <w:szCs w:val="28"/>
        </w:rPr>
        <w:t xml:space="preserve"> банкротства</w:t>
      </w:r>
      <w:r w:rsidR="00F15DCF" w:rsidRPr="004F2D1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F7EE5" w:rsidRDefault="00F15DCF" w:rsidP="00981B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Ответственность собственника</w:t>
      </w:r>
    </w:p>
    <w:p w:rsidR="00DF7EE5" w:rsidRDefault="00DF7EE5" w:rsidP="006C3FDA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DF7EE5" w:rsidRDefault="00DF7EE5" w:rsidP="006C3FD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EE7DE1">
        <w:rPr>
          <w:rFonts w:ascii="Times New Roman" w:eastAsiaTheme="minorHAnsi" w:hAnsi="Times New Roman"/>
          <w:sz w:val="28"/>
          <w:szCs w:val="28"/>
        </w:rPr>
        <w:t xml:space="preserve">открыть собственный бизнес </w:t>
      </w:r>
      <w:r>
        <w:rPr>
          <w:rFonts w:ascii="Times New Roman" w:eastAsiaTheme="minorHAnsi" w:hAnsi="Times New Roman"/>
          <w:sz w:val="28"/>
          <w:szCs w:val="28"/>
        </w:rPr>
        <w:t xml:space="preserve">— </w:t>
      </w:r>
      <w:r w:rsidR="00EE7DE1">
        <w:rPr>
          <w:rFonts w:ascii="Times New Roman" w:eastAsiaTheme="minorHAnsi" w:hAnsi="Times New Roman"/>
          <w:sz w:val="28"/>
          <w:szCs w:val="28"/>
        </w:rPr>
        <w:t>это всегда риск. На</w:t>
      </w:r>
      <w:r w:rsidR="009A42FE">
        <w:rPr>
          <w:rFonts w:ascii="Times New Roman" w:eastAsiaTheme="minorHAnsi" w:hAnsi="Times New Roman"/>
          <w:sz w:val="28"/>
          <w:szCs w:val="28"/>
        </w:rPr>
        <w:t xml:space="preserve"> протяжении последних пятнадца</w:t>
      </w:r>
      <w:r w:rsidR="00EE080A">
        <w:rPr>
          <w:rFonts w:ascii="Times New Roman" w:eastAsiaTheme="minorHAnsi" w:hAnsi="Times New Roman"/>
          <w:sz w:val="28"/>
          <w:szCs w:val="28"/>
        </w:rPr>
        <w:t xml:space="preserve">ти лет в России регистрируется </w:t>
      </w:r>
      <w:r w:rsidR="009A42FE">
        <w:rPr>
          <w:rFonts w:ascii="Times New Roman" w:eastAsiaTheme="minorHAnsi" w:hAnsi="Times New Roman"/>
          <w:sz w:val="28"/>
          <w:szCs w:val="28"/>
        </w:rPr>
        <w:t>от 500 до 800 тысяч предпринимателей. Общее количество более пятнадцати миллионов собственников бизнеса. Это вдохновляющие цифры, но не стоит спешить писать за</w:t>
      </w:r>
      <w:r w:rsidR="009931EB">
        <w:rPr>
          <w:rFonts w:ascii="Times New Roman" w:eastAsiaTheme="minorHAnsi" w:hAnsi="Times New Roman"/>
          <w:sz w:val="28"/>
          <w:szCs w:val="28"/>
        </w:rPr>
        <w:t>я</w:t>
      </w:r>
      <w:r w:rsidR="009A42FE">
        <w:rPr>
          <w:rFonts w:ascii="Times New Roman" w:eastAsiaTheme="minorHAnsi" w:hAnsi="Times New Roman"/>
          <w:sz w:val="28"/>
          <w:szCs w:val="28"/>
        </w:rPr>
        <w:t>вление об увольнении. Необходимо т</w:t>
      </w:r>
      <w:r w:rsidR="00EE080A">
        <w:rPr>
          <w:rFonts w:ascii="Times New Roman" w:eastAsiaTheme="minorHAnsi" w:hAnsi="Times New Roman"/>
          <w:sz w:val="28"/>
          <w:szCs w:val="28"/>
        </w:rPr>
        <w:t xml:space="preserve">щательно </w:t>
      </w:r>
      <w:r w:rsidR="009A42FE">
        <w:rPr>
          <w:rFonts w:ascii="Times New Roman" w:eastAsiaTheme="minorHAnsi" w:hAnsi="Times New Roman"/>
          <w:sz w:val="28"/>
          <w:szCs w:val="28"/>
        </w:rPr>
        <w:t>взвесить все «за» и «против»</w:t>
      </w:r>
      <w:r w:rsidR="00A86DAF">
        <w:rPr>
          <w:rFonts w:ascii="Times New Roman" w:eastAsiaTheme="minorHAnsi" w:hAnsi="Times New Roman"/>
          <w:sz w:val="28"/>
          <w:szCs w:val="28"/>
        </w:rPr>
        <w:t xml:space="preserve">, </w:t>
      </w:r>
      <w:r w:rsidR="009A42FE">
        <w:rPr>
          <w:rFonts w:ascii="Times New Roman" w:eastAsiaTheme="minorHAnsi" w:hAnsi="Times New Roman"/>
          <w:sz w:val="28"/>
          <w:szCs w:val="28"/>
        </w:rPr>
        <w:t xml:space="preserve">и максимально критически оценить свои возможности. </w:t>
      </w:r>
      <w:r w:rsidR="00EE7DE1">
        <w:rPr>
          <w:rFonts w:ascii="Times New Roman" w:eastAsiaTheme="minorHAnsi" w:hAnsi="Times New Roman"/>
          <w:sz w:val="28"/>
          <w:szCs w:val="28"/>
        </w:rPr>
        <w:t>Регистрация</w:t>
      </w:r>
      <w:r>
        <w:rPr>
          <w:rFonts w:ascii="Times New Roman" w:eastAsiaTheme="minorHAnsi" w:hAnsi="Times New Roman"/>
          <w:sz w:val="28"/>
          <w:szCs w:val="28"/>
        </w:rPr>
        <w:t xml:space="preserve"> индивидуально</w:t>
      </w:r>
      <w:r w:rsidR="00EE7DE1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предпринима</w:t>
      </w:r>
      <w:r w:rsidR="00EE7DE1">
        <w:rPr>
          <w:rFonts w:ascii="Times New Roman" w:eastAsiaTheme="minorHAnsi" w:hAnsi="Times New Roman"/>
          <w:sz w:val="28"/>
          <w:szCs w:val="28"/>
        </w:rPr>
        <w:t>тельства</w:t>
      </w:r>
      <w:r>
        <w:rPr>
          <w:rFonts w:ascii="Times New Roman" w:eastAsiaTheme="minorHAnsi" w:hAnsi="Times New Roman"/>
          <w:sz w:val="28"/>
          <w:szCs w:val="28"/>
        </w:rPr>
        <w:t xml:space="preserve"> может </w:t>
      </w:r>
      <w:r w:rsidR="00EE7DE1">
        <w:rPr>
          <w:rFonts w:ascii="Times New Roman" w:eastAsiaTheme="minorHAnsi" w:hAnsi="Times New Roman"/>
          <w:sz w:val="28"/>
          <w:szCs w:val="28"/>
        </w:rPr>
        <w:t>привести</w:t>
      </w:r>
      <w:r>
        <w:rPr>
          <w:rFonts w:ascii="Times New Roman" w:eastAsiaTheme="minorHAnsi" w:hAnsi="Times New Roman"/>
          <w:sz w:val="28"/>
          <w:szCs w:val="28"/>
        </w:rPr>
        <w:t xml:space="preserve"> как к реализации намеченных целей, </w:t>
      </w:r>
      <w:r w:rsidR="00C87C89">
        <w:rPr>
          <w:rFonts w:ascii="Times New Roman" w:eastAsiaTheme="minorHAnsi" w:hAnsi="Times New Roman"/>
          <w:sz w:val="28"/>
          <w:szCs w:val="28"/>
        </w:rPr>
        <w:t xml:space="preserve">внушительной прибыли, </w:t>
      </w:r>
      <w:r>
        <w:rPr>
          <w:rFonts w:ascii="Times New Roman" w:eastAsiaTheme="minorHAnsi" w:hAnsi="Times New Roman"/>
          <w:sz w:val="28"/>
          <w:szCs w:val="28"/>
        </w:rPr>
        <w:t xml:space="preserve">свободе и успеху, </w:t>
      </w:r>
      <w:r w:rsidR="00EE7DE1">
        <w:rPr>
          <w:rFonts w:ascii="Times New Roman" w:eastAsiaTheme="minorHAnsi" w:hAnsi="Times New Roman"/>
          <w:sz w:val="28"/>
          <w:szCs w:val="28"/>
        </w:rPr>
        <w:t xml:space="preserve">так и к неблагоприятному исходу. </w:t>
      </w:r>
      <w:r w:rsidR="009931EB">
        <w:rPr>
          <w:rFonts w:ascii="Times New Roman" w:eastAsiaTheme="minorHAnsi" w:hAnsi="Times New Roman"/>
          <w:sz w:val="28"/>
          <w:szCs w:val="28"/>
        </w:rPr>
        <w:t xml:space="preserve">В случае, когда нет возможности рассчитываться по обязательствам, необходим чёткий план дальнейших действий. Как раз о том, как подготовиться к процедуре </w:t>
      </w:r>
      <w:r w:rsidR="00A86DAF">
        <w:rPr>
          <w:rFonts w:ascii="Times New Roman" w:eastAsiaTheme="minorHAnsi" w:hAnsi="Times New Roman"/>
          <w:sz w:val="28"/>
          <w:szCs w:val="28"/>
        </w:rPr>
        <w:t>ликвидации и банкротства</w:t>
      </w:r>
      <w:r w:rsidR="009931EB">
        <w:rPr>
          <w:rFonts w:ascii="Times New Roman" w:eastAsiaTheme="minorHAnsi" w:hAnsi="Times New Roman"/>
          <w:sz w:val="28"/>
          <w:szCs w:val="28"/>
        </w:rPr>
        <w:t xml:space="preserve"> пойдёт речь в этой статье. </w:t>
      </w:r>
    </w:p>
    <w:p w:rsidR="00A86DAF" w:rsidRDefault="00A86DAF" w:rsidP="006C3FD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6DAF" w:rsidRPr="00981B64" w:rsidRDefault="00A86DAF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1B64">
        <w:rPr>
          <w:rFonts w:ascii="Times New Roman" w:eastAsiaTheme="minorHAnsi" w:hAnsi="Times New Roman"/>
          <w:b/>
          <w:sz w:val="28"/>
          <w:szCs w:val="28"/>
        </w:rPr>
        <w:t>Способы завершения деятельности предпринимателя</w:t>
      </w:r>
    </w:p>
    <w:p w:rsidR="00DE73E1" w:rsidRDefault="00DE73E1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Неработающий бизнес, который находится на этапе завершения, имеет не так много вариантов финала. С</w:t>
      </w:r>
      <w:r w:rsidR="00EE080A">
        <w:rPr>
          <w:rFonts w:ascii="Times New Roman" w:eastAsiaTheme="minorHAnsi" w:hAnsi="Times New Roman"/>
          <w:sz w:val="28"/>
          <w:szCs w:val="28"/>
        </w:rPr>
        <w:t xml:space="preserve">пособов закончить деятельность </w:t>
      </w:r>
      <w:r>
        <w:rPr>
          <w:rFonts w:ascii="Times New Roman" w:eastAsiaTheme="minorHAnsi" w:hAnsi="Times New Roman"/>
          <w:sz w:val="28"/>
          <w:szCs w:val="28"/>
        </w:rPr>
        <w:t>существует два:</w:t>
      </w:r>
    </w:p>
    <w:p w:rsidR="00DE73E1" w:rsidRDefault="00DE73E1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BE0C73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ликвидация;</w:t>
      </w:r>
    </w:p>
    <w:p w:rsidR="00DE73E1" w:rsidRDefault="00DE73E1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E0C73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банкротство.</w:t>
      </w:r>
    </w:p>
    <w:p w:rsidR="00CC2D22" w:rsidRDefault="00DE73E1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Эти два варианта приведут к одной цели — завершение деятельности и исключение предпринимателя из государственного реестра. Важным для понимания является то, что банкротство будет мерой радикальной и для собственника компании возможны большие риски и нежелательные последствия. </w:t>
      </w:r>
      <w:r w:rsidR="00C87C89">
        <w:rPr>
          <w:rFonts w:ascii="Times New Roman" w:eastAsiaTheme="minorHAnsi" w:hAnsi="Times New Roman"/>
          <w:sz w:val="28"/>
          <w:szCs w:val="28"/>
        </w:rPr>
        <w:t>Ликвидация же, п</w:t>
      </w:r>
      <w:r>
        <w:rPr>
          <w:rFonts w:ascii="Times New Roman" w:eastAsiaTheme="minorHAnsi" w:hAnsi="Times New Roman"/>
          <w:sz w:val="28"/>
          <w:szCs w:val="28"/>
        </w:rPr>
        <w:t>о решению учредителей</w:t>
      </w:r>
      <w:r w:rsidR="00C87C89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может быть и добровольной, что, в свою очередь, будет </w:t>
      </w:r>
      <w:r w:rsidR="00CC2D22">
        <w:rPr>
          <w:rFonts w:ascii="Times New Roman" w:eastAsiaTheme="minorHAnsi" w:hAnsi="Times New Roman"/>
          <w:sz w:val="28"/>
          <w:szCs w:val="28"/>
        </w:rPr>
        <w:t xml:space="preserve">последним шагом </w:t>
      </w:r>
      <w:r w:rsidR="002214A9">
        <w:rPr>
          <w:rFonts w:ascii="Times New Roman" w:eastAsiaTheme="minorHAnsi" w:hAnsi="Times New Roman"/>
          <w:sz w:val="28"/>
          <w:szCs w:val="28"/>
        </w:rPr>
        <w:t>в</w:t>
      </w:r>
      <w:r w:rsidR="00CC2D22">
        <w:rPr>
          <w:rFonts w:ascii="Times New Roman" w:eastAsiaTheme="minorHAnsi" w:hAnsi="Times New Roman"/>
          <w:sz w:val="28"/>
          <w:szCs w:val="28"/>
        </w:rPr>
        <w:t xml:space="preserve"> банкротстве.</w:t>
      </w:r>
    </w:p>
    <w:p w:rsidR="00A86DAF" w:rsidRDefault="00A86DAF" w:rsidP="006C3FD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6DAF" w:rsidRPr="00981B64" w:rsidRDefault="00A86DAF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1B64">
        <w:rPr>
          <w:rFonts w:ascii="Times New Roman" w:eastAsiaTheme="minorHAnsi" w:hAnsi="Times New Roman"/>
          <w:b/>
          <w:sz w:val="28"/>
          <w:szCs w:val="28"/>
        </w:rPr>
        <w:t>Ликвидация</w:t>
      </w:r>
    </w:p>
    <w:p w:rsidR="00C87C89" w:rsidRDefault="00847A63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Необходимы веские причины для признания бизнеса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несостоятельным</w:t>
      </w:r>
      <w:proofErr w:type="gramEnd"/>
      <w:r w:rsidR="009F71DF">
        <w:rPr>
          <w:rFonts w:ascii="Times New Roman" w:eastAsiaTheme="minorHAnsi" w:hAnsi="Times New Roman"/>
          <w:sz w:val="28"/>
          <w:szCs w:val="28"/>
        </w:rPr>
        <w:t xml:space="preserve">. Основаниями </w:t>
      </w:r>
      <w:r>
        <w:rPr>
          <w:rFonts w:ascii="Times New Roman" w:eastAsiaTheme="minorHAnsi" w:hAnsi="Times New Roman"/>
          <w:sz w:val="28"/>
          <w:szCs w:val="28"/>
        </w:rPr>
        <w:t xml:space="preserve">ликвидации </w:t>
      </w:r>
      <w:r w:rsidR="009F71DF">
        <w:rPr>
          <w:rFonts w:ascii="Times New Roman" w:eastAsiaTheme="minorHAnsi" w:hAnsi="Times New Roman"/>
          <w:sz w:val="28"/>
          <w:szCs w:val="28"/>
        </w:rPr>
        <w:t>служат</w:t>
      </w:r>
      <w:r w:rsidR="009B7D4D" w:rsidRPr="009B7D4D">
        <w:rPr>
          <w:rFonts w:ascii="Times New Roman" w:eastAsiaTheme="minorHAnsi" w:hAnsi="Times New Roman"/>
          <w:sz w:val="28"/>
          <w:szCs w:val="28"/>
        </w:rPr>
        <w:t>:</w:t>
      </w:r>
    </w:p>
    <w:p w:rsidR="008D2A1C" w:rsidRDefault="00847A63" w:rsidP="001404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противозаконная </w:t>
      </w:r>
      <w:r w:rsidR="008D2A1C">
        <w:rPr>
          <w:rFonts w:ascii="Times New Roman" w:eastAsiaTheme="minorHAnsi" w:hAnsi="Times New Roman"/>
          <w:sz w:val="28"/>
          <w:szCs w:val="28"/>
        </w:rPr>
        <w:t>деят</w:t>
      </w:r>
      <w:r>
        <w:rPr>
          <w:rFonts w:ascii="Times New Roman" w:eastAsiaTheme="minorHAnsi" w:hAnsi="Times New Roman"/>
          <w:sz w:val="28"/>
          <w:szCs w:val="28"/>
        </w:rPr>
        <w:t>ельность</w:t>
      </w:r>
      <w:r w:rsidR="001404E3">
        <w:rPr>
          <w:rFonts w:ascii="Times New Roman" w:eastAsiaTheme="minorHAnsi" w:hAnsi="Times New Roman"/>
          <w:sz w:val="28"/>
          <w:szCs w:val="28"/>
        </w:rPr>
        <w:t>,</w:t>
      </w:r>
    </w:p>
    <w:p w:rsidR="008F2E1A" w:rsidRPr="008D2A1C" w:rsidRDefault="0037485A" w:rsidP="001404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признание</w:t>
      </w:r>
      <w:r w:rsidR="008F2E1A" w:rsidRPr="008D2A1C">
        <w:rPr>
          <w:rFonts w:ascii="Times New Roman" w:eastAsiaTheme="minorHAnsi" w:hAnsi="Times New Roman"/>
          <w:sz w:val="28"/>
          <w:szCs w:val="28"/>
        </w:rPr>
        <w:t xml:space="preserve"> судом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недействительной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D2A1C" w:rsidRPr="008D2A1C">
        <w:rPr>
          <w:rFonts w:ascii="Times New Roman" w:eastAsiaTheme="minorHAnsi" w:hAnsi="Times New Roman"/>
          <w:sz w:val="28"/>
          <w:szCs w:val="28"/>
        </w:rPr>
        <w:t>рег</w:t>
      </w:r>
      <w:r>
        <w:rPr>
          <w:rFonts w:ascii="Times New Roman" w:eastAsiaTheme="minorHAnsi" w:hAnsi="Times New Roman"/>
          <w:sz w:val="28"/>
          <w:szCs w:val="28"/>
        </w:rPr>
        <w:t>истрацию бизн</w:t>
      </w:r>
      <w:r w:rsidR="001404E3">
        <w:rPr>
          <w:rFonts w:ascii="Times New Roman" w:eastAsiaTheme="minorHAnsi" w:hAnsi="Times New Roman"/>
          <w:sz w:val="28"/>
          <w:szCs w:val="28"/>
        </w:rPr>
        <w:t>еса,</w:t>
      </w:r>
    </w:p>
    <w:p w:rsidR="008D2A1C" w:rsidRDefault="008D2A1C" w:rsidP="001404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</w:t>
      </w:r>
      <w:r w:rsidR="001404E3">
        <w:rPr>
          <w:rFonts w:ascii="Times New Roman" w:eastAsiaTheme="minorHAnsi" w:hAnsi="Times New Roman"/>
          <w:sz w:val="28"/>
          <w:szCs w:val="28"/>
        </w:rPr>
        <w:t>дение деятельности без лицензии,</w:t>
      </w:r>
    </w:p>
    <w:p w:rsidR="008D2A1C" w:rsidRPr="008D2A1C" w:rsidRDefault="00847A63" w:rsidP="001404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дамнификация.</w:t>
      </w:r>
    </w:p>
    <w:p w:rsidR="008D2A1C" w:rsidRDefault="00847A63" w:rsidP="00847A63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Окончание</w:t>
      </w:r>
      <w:r w:rsidR="008D2A1C" w:rsidRPr="008D2A1C">
        <w:rPr>
          <w:rFonts w:ascii="Times New Roman" w:eastAsiaTheme="minorHAnsi" w:hAnsi="Times New Roman"/>
          <w:sz w:val="28"/>
          <w:szCs w:val="28"/>
        </w:rPr>
        <w:t xml:space="preserve"> проек</w:t>
      </w:r>
      <w:r w:rsidR="008D2A1C">
        <w:rPr>
          <w:rFonts w:ascii="Times New Roman" w:eastAsiaTheme="minorHAnsi" w:hAnsi="Times New Roman"/>
          <w:sz w:val="28"/>
          <w:szCs w:val="28"/>
        </w:rPr>
        <w:t>та, для реализации которого создавалась компания</w:t>
      </w:r>
      <w:r>
        <w:rPr>
          <w:rFonts w:ascii="Times New Roman" w:eastAsiaTheme="minorHAnsi" w:hAnsi="Times New Roman"/>
          <w:sz w:val="28"/>
          <w:szCs w:val="28"/>
        </w:rPr>
        <w:t>, также может служить поводом для начала ликвидационного процесса</w:t>
      </w:r>
      <w:r w:rsidR="008D2A1C" w:rsidRPr="008D2A1C">
        <w:rPr>
          <w:rFonts w:ascii="Times New Roman" w:eastAsiaTheme="minorHAnsi" w:hAnsi="Times New Roman"/>
          <w:sz w:val="28"/>
          <w:szCs w:val="28"/>
        </w:rPr>
        <w:t>.</w:t>
      </w:r>
    </w:p>
    <w:p w:rsidR="00AE39E9" w:rsidRDefault="0007168A" w:rsidP="006C3FDA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Предприятие, которое </w:t>
      </w:r>
      <w:r w:rsidR="008D2A1C">
        <w:rPr>
          <w:rFonts w:ascii="Times New Roman" w:eastAsiaTheme="minorHAnsi" w:hAnsi="Times New Roman"/>
          <w:sz w:val="28"/>
          <w:szCs w:val="28"/>
        </w:rPr>
        <w:t>имеет долговые обязательства,</w:t>
      </w:r>
      <w:r>
        <w:rPr>
          <w:rFonts w:ascii="Times New Roman" w:eastAsiaTheme="minorHAnsi" w:hAnsi="Times New Roman"/>
          <w:sz w:val="28"/>
          <w:szCs w:val="28"/>
        </w:rPr>
        <w:t xml:space="preserve"> может быть ликвидировано</w:t>
      </w:r>
      <w:r w:rsidR="008D2A1C">
        <w:rPr>
          <w:rFonts w:ascii="Times New Roman" w:eastAsiaTheme="minorHAnsi" w:hAnsi="Times New Roman"/>
          <w:sz w:val="28"/>
          <w:szCs w:val="28"/>
        </w:rPr>
        <w:t xml:space="preserve"> по инициативе регистрационной палаты или правоохранительных и налоговых </w:t>
      </w:r>
      <w:r w:rsidR="00AB1AB0">
        <w:rPr>
          <w:rFonts w:ascii="Times New Roman" w:eastAsiaTheme="minorHAnsi" w:hAnsi="Times New Roman"/>
          <w:sz w:val="28"/>
          <w:szCs w:val="28"/>
        </w:rPr>
        <w:t>органов. Добровольная ликвидация может использоваться, как способ провести фиктивное банкротство и таким образом уйти от долгов.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 Процедура начинается с отправ</w:t>
      </w:r>
      <w:r w:rsidR="007E2B12">
        <w:rPr>
          <w:rFonts w:ascii="Times New Roman" w:eastAsiaTheme="minorHAnsi" w:hAnsi="Times New Roman"/>
          <w:sz w:val="28"/>
          <w:szCs w:val="28"/>
        </w:rPr>
        <w:t>ки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 уведомления орган</w:t>
      </w:r>
      <w:r>
        <w:rPr>
          <w:rFonts w:ascii="Times New Roman" w:eastAsiaTheme="minorHAnsi" w:hAnsi="Times New Roman"/>
          <w:sz w:val="28"/>
          <w:szCs w:val="28"/>
        </w:rPr>
        <w:t>у регистрации. Далее у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правление компанией переходит на комиссию, которая специально утверждается для таких случаев. На </w:t>
      </w:r>
      <w:r>
        <w:rPr>
          <w:rFonts w:ascii="Times New Roman" w:eastAsiaTheme="minorHAnsi" w:hAnsi="Times New Roman"/>
          <w:sz w:val="28"/>
          <w:szCs w:val="28"/>
        </w:rPr>
        <w:t>неё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 возлагается ряд обязательств по соблюдению законности прохождения все</w:t>
      </w:r>
      <w:r w:rsidR="00670CF1">
        <w:rPr>
          <w:rFonts w:ascii="Times New Roman" w:eastAsiaTheme="minorHAnsi" w:hAnsi="Times New Roman"/>
          <w:sz w:val="28"/>
          <w:szCs w:val="28"/>
        </w:rPr>
        <w:t>й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 процедуры ликвидации. </w:t>
      </w:r>
      <w:r w:rsidR="00670CF1">
        <w:rPr>
          <w:rFonts w:ascii="Times New Roman" w:eastAsiaTheme="minorHAnsi" w:hAnsi="Times New Roman"/>
          <w:sz w:val="28"/>
          <w:szCs w:val="28"/>
        </w:rPr>
        <w:t xml:space="preserve">Ответственность перед кредиторами разделяется между учредителями и ликвидационной комиссией. Обязательства 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выполняются </w:t>
      </w:r>
      <w:r w:rsidR="00716A07">
        <w:rPr>
          <w:rFonts w:ascii="Times New Roman" w:eastAsiaTheme="minorHAnsi" w:hAnsi="Times New Roman"/>
          <w:sz w:val="28"/>
          <w:szCs w:val="28"/>
        </w:rPr>
        <w:t xml:space="preserve">в </w:t>
      </w:r>
      <w:r w:rsidR="001E6FBC">
        <w:rPr>
          <w:rFonts w:ascii="Times New Roman" w:eastAsiaTheme="minorHAnsi" w:hAnsi="Times New Roman"/>
          <w:sz w:val="28"/>
          <w:szCs w:val="28"/>
        </w:rPr>
        <w:t>порядке очереди</w:t>
      </w:r>
      <w:r w:rsidR="00716A07">
        <w:rPr>
          <w:rFonts w:ascii="Times New Roman" w:eastAsiaTheme="minorHAnsi" w:hAnsi="Times New Roman"/>
          <w:sz w:val="28"/>
          <w:szCs w:val="28"/>
        </w:rPr>
        <w:t>, который устанавливается законом, регулирующим данную форму собственности бизнеса</w:t>
      </w:r>
      <w:r w:rsidR="001E6FB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Е</w:t>
      </w:r>
      <w:r w:rsidR="001E6FBC">
        <w:rPr>
          <w:rFonts w:ascii="Times New Roman" w:eastAsiaTheme="minorHAnsi" w:hAnsi="Times New Roman"/>
          <w:sz w:val="28"/>
          <w:szCs w:val="28"/>
        </w:rPr>
        <w:t xml:space="preserve">сли стоимость активов компании недостаточная для погашения долгов, применяется процедура банкротства. </w:t>
      </w:r>
    </w:p>
    <w:p w:rsidR="009B7D4D" w:rsidRPr="00A86DAF" w:rsidRDefault="009B7D4D" w:rsidP="006C3FD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6DAF" w:rsidRPr="00981B64" w:rsidRDefault="00A86DAF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1B64">
        <w:rPr>
          <w:rFonts w:ascii="Times New Roman" w:eastAsiaTheme="minorHAnsi" w:hAnsi="Times New Roman"/>
          <w:b/>
          <w:sz w:val="28"/>
          <w:szCs w:val="28"/>
        </w:rPr>
        <w:t>Банкротство</w:t>
      </w:r>
    </w:p>
    <w:p w:rsidR="00B56EF9" w:rsidRPr="00B949A8" w:rsidRDefault="00B949A8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49A8">
        <w:rPr>
          <w:rFonts w:ascii="Times New Roman" w:eastAsiaTheme="minorHAnsi" w:hAnsi="Times New Roman"/>
          <w:sz w:val="28"/>
          <w:szCs w:val="28"/>
        </w:rPr>
        <w:t>Закон</w:t>
      </w:r>
      <w:r>
        <w:rPr>
          <w:rFonts w:ascii="Times New Roman" w:eastAsiaTheme="minorHAnsi" w:hAnsi="Times New Roman"/>
          <w:sz w:val="28"/>
          <w:szCs w:val="28"/>
        </w:rPr>
        <w:t xml:space="preserve"> РФ</w:t>
      </w:r>
      <w:r w:rsidR="00C33332">
        <w:rPr>
          <w:rFonts w:ascii="Times New Roman" w:eastAsiaTheme="minorHAnsi" w:hAnsi="Times New Roman"/>
          <w:sz w:val="28"/>
          <w:szCs w:val="28"/>
        </w:rPr>
        <w:t xml:space="preserve"> №127-ФЗ от 26.10.2002г. </w:t>
      </w:r>
      <w:r>
        <w:rPr>
          <w:rFonts w:ascii="Times New Roman" w:eastAsiaTheme="minorHAnsi" w:hAnsi="Times New Roman"/>
          <w:sz w:val="28"/>
          <w:szCs w:val="28"/>
        </w:rPr>
        <w:t>«О несостоятельности (банкротстве)» обязывает предпринимателя доказать н</w:t>
      </w:r>
      <w:r w:rsidR="007E2B12">
        <w:rPr>
          <w:rFonts w:ascii="Times New Roman" w:eastAsiaTheme="minorHAnsi" w:hAnsi="Times New Roman"/>
          <w:sz w:val="28"/>
          <w:szCs w:val="28"/>
        </w:rPr>
        <w:t>евозможност</w:t>
      </w:r>
      <w:r>
        <w:rPr>
          <w:rFonts w:ascii="Times New Roman" w:eastAsiaTheme="minorHAnsi" w:hAnsi="Times New Roman"/>
          <w:sz w:val="28"/>
          <w:szCs w:val="28"/>
        </w:rPr>
        <w:t xml:space="preserve">ь рассчитаться по кредитам, отчитаться по целевому использованию денежных средств и объяснить свою неспособность удовлетворить требования заёмщиков. </w:t>
      </w:r>
      <w:r w:rsidR="001D4D02">
        <w:rPr>
          <w:rFonts w:ascii="Times New Roman" w:eastAsiaTheme="minorHAnsi" w:hAnsi="Times New Roman"/>
          <w:sz w:val="28"/>
          <w:szCs w:val="28"/>
        </w:rPr>
        <w:t>Инициатором банкротства могут выступать кредиторы, налоговая инспекция, социальные фонды и сам собственник. Признаёт</w:t>
      </w:r>
      <w:r w:rsidR="00CA1A12">
        <w:rPr>
          <w:rFonts w:ascii="Times New Roman" w:eastAsiaTheme="minorHAnsi" w:hAnsi="Times New Roman"/>
          <w:sz w:val="28"/>
          <w:szCs w:val="28"/>
        </w:rPr>
        <w:t>ся предприниматель</w:t>
      </w:r>
      <w:r w:rsidR="001D4D02">
        <w:rPr>
          <w:rFonts w:ascii="Times New Roman" w:eastAsiaTheme="minorHAnsi" w:hAnsi="Times New Roman"/>
          <w:sz w:val="28"/>
          <w:szCs w:val="28"/>
        </w:rPr>
        <w:t xml:space="preserve"> банкротом </w:t>
      </w:r>
      <w:r w:rsidR="00BC0262">
        <w:rPr>
          <w:rFonts w:ascii="Times New Roman" w:eastAsiaTheme="minorHAnsi" w:hAnsi="Times New Roman"/>
          <w:sz w:val="28"/>
          <w:szCs w:val="28"/>
        </w:rPr>
        <w:t>решением Арбитражного</w:t>
      </w:r>
      <w:r w:rsidR="001D4D02">
        <w:rPr>
          <w:rFonts w:ascii="Times New Roman" w:eastAsiaTheme="minorHAnsi" w:hAnsi="Times New Roman"/>
          <w:sz w:val="28"/>
          <w:szCs w:val="28"/>
        </w:rPr>
        <w:t xml:space="preserve"> суд</w:t>
      </w:r>
      <w:r w:rsidR="00BC0262">
        <w:rPr>
          <w:rFonts w:ascii="Times New Roman" w:eastAsiaTheme="minorHAnsi" w:hAnsi="Times New Roman"/>
          <w:sz w:val="28"/>
          <w:szCs w:val="28"/>
        </w:rPr>
        <w:t>а</w:t>
      </w:r>
      <w:r w:rsidR="001D4D02">
        <w:rPr>
          <w:rFonts w:ascii="Times New Roman" w:eastAsiaTheme="minorHAnsi" w:hAnsi="Times New Roman"/>
          <w:sz w:val="28"/>
          <w:szCs w:val="28"/>
        </w:rPr>
        <w:t>.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 </w:t>
      </w:r>
      <w:r w:rsidR="001D4D02">
        <w:rPr>
          <w:rFonts w:ascii="Times New Roman" w:eastAsiaTheme="minorHAnsi" w:hAnsi="Times New Roman"/>
          <w:sz w:val="28"/>
          <w:szCs w:val="28"/>
        </w:rPr>
        <w:t xml:space="preserve">На пути прохождения всех этапов </w:t>
      </w:r>
      <w:r w:rsidR="004673B8">
        <w:rPr>
          <w:rFonts w:ascii="Times New Roman" w:eastAsiaTheme="minorHAnsi" w:hAnsi="Times New Roman"/>
          <w:sz w:val="28"/>
          <w:szCs w:val="28"/>
        </w:rPr>
        <w:t>ликвидации</w:t>
      </w:r>
      <w:r w:rsidR="001D4D02">
        <w:rPr>
          <w:rFonts w:ascii="Times New Roman" w:eastAsiaTheme="minorHAnsi" w:hAnsi="Times New Roman"/>
          <w:sz w:val="28"/>
          <w:szCs w:val="28"/>
        </w:rPr>
        <w:t xml:space="preserve">, между кредиторами и </w:t>
      </w:r>
      <w:r w:rsidR="004673B8">
        <w:rPr>
          <w:rFonts w:ascii="Times New Roman" w:eastAsiaTheme="minorHAnsi" w:hAnsi="Times New Roman"/>
          <w:sz w:val="28"/>
          <w:szCs w:val="28"/>
        </w:rPr>
        <w:t xml:space="preserve">компанией </w:t>
      </w:r>
      <w:r w:rsidR="00BC0262">
        <w:rPr>
          <w:rFonts w:ascii="Times New Roman" w:eastAsiaTheme="minorHAnsi" w:hAnsi="Times New Roman"/>
          <w:sz w:val="28"/>
          <w:szCs w:val="28"/>
        </w:rPr>
        <w:t xml:space="preserve">может быть подписано </w:t>
      </w:r>
      <w:r w:rsidR="004673B8">
        <w:rPr>
          <w:rFonts w:ascii="Times New Roman" w:eastAsiaTheme="minorHAnsi" w:hAnsi="Times New Roman"/>
          <w:sz w:val="28"/>
          <w:szCs w:val="28"/>
        </w:rPr>
        <w:t>соглашение.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 </w:t>
      </w:r>
      <w:r w:rsidR="004673B8">
        <w:rPr>
          <w:rFonts w:ascii="Times New Roman" w:eastAsiaTheme="minorHAnsi" w:hAnsi="Times New Roman"/>
          <w:sz w:val="28"/>
          <w:szCs w:val="28"/>
        </w:rPr>
        <w:t>Несмотря на то, что компания может изменить статус: разделиться, пройти процесс слияния или поглощения другой компанией, для решения проблем с финансами, в государстве в большинстве случаев используют</w:t>
      </w:r>
      <w:r w:rsidR="00B56EF9">
        <w:rPr>
          <w:rFonts w:ascii="Times New Roman" w:eastAsiaTheme="minorHAnsi" w:hAnsi="Times New Roman"/>
          <w:sz w:val="28"/>
          <w:szCs w:val="28"/>
        </w:rPr>
        <w:t>:</w:t>
      </w:r>
    </w:p>
    <w:p w:rsidR="00B56EF9" w:rsidRPr="00B56EF9" w:rsidRDefault="00BC0262" w:rsidP="001404E3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56EF9">
        <w:rPr>
          <w:rFonts w:ascii="Times New Roman" w:eastAsiaTheme="minorHAnsi" w:hAnsi="Times New Roman"/>
          <w:sz w:val="28"/>
          <w:szCs w:val="28"/>
        </w:rPr>
        <w:t>внешнее управление</w:t>
      </w:r>
      <w:r w:rsidR="001404E3">
        <w:rPr>
          <w:rFonts w:ascii="Times New Roman" w:eastAsiaTheme="minorHAnsi" w:hAnsi="Times New Roman"/>
          <w:sz w:val="28"/>
          <w:szCs w:val="28"/>
        </w:rPr>
        <w:t>,</w:t>
      </w:r>
    </w:p>
    <w:p w:rsidR="004673B8" w:rsidRPr="00B56EF9" w:rsidRDefault="00BC0262" w:rsidP="001404E3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конкурсное производство</w:t>
      </w:r>
      <w:r w:rsidR="004673B8" w:rsidRPr="00B56EF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673B8" w:rsidRDefault="009E083C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первом случае</w:t>
      </w:r>
      <w:r w:rsidR="004673B8">
        <w:rPr>
          <w:rFonts w:ascii="Times New Roman" w:eastAsiaTheme="minorHAnsi" w:hAnsi="Times New Roman"/>
          <w:sz w:val="28"/>
          <w:szCs w:val="28"/>
        </w:rPr>
        <w:t xml:space="preserve"> судом назначается внешний управляющий, тем самым отст</w:t>
      </w:r>
      <w:r w:rsidR="00EB4139">
        <w:rPr>
          <w:rFonts w:ascii="Times New Roman" w:eastAsiaTheme="minorHAnsi" w:hAnsi="Times New Roman"/>
          <w:sz w:val="28"/>
          <w:szCs w:val="28"/>
        </w:rPr>
        <w:t>р</w:t>
      </w:r>
      <w:r w:rsidR="004673B8">
        <w:rPr>
          <w:rFonts w:ascii="Times New Roman" w:eastAsiaTheme="minorHAnsi" w:hAnsi="Times New Roman"/>
          <w:sz w:val="28"/>
          <w:szCs w:val="28"/>
        </w:rPr>
        <w:t xml:space="preserve">аняя от дел </w:t>
      </w:r>
      <w:r w:rsidR="00EB4139">
        <w:rPr>
          <w:rFonts w:ascii="Times New Roman" w:eastAsiaTheme="minorHAnsi" w:hAnsi="Times New Roman"/>
          <w:sz w:val="28"/>
          <w:szCs w:val="28"/>
        </w:rPr>
        <w:t>действующего руководителя. Он должен принять всевозможные меры для улучшения финансового состояния компании и расчёта по долговым обязательствам. Такая история может длиться несколько лет.</w:t>
      </w:r>
    </w:p>
    <w:p w:rsidR="00716A07" w:rsidRDefault="009E083C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 втором случае 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судом </w:t>
      </w:r>
      <w:r w:rsidR="00B56EF9">
        <w:rPr>
          <w:rFonts w:ascii="Times New Roman" w:eastAsiaTheme="minorHAnsi" w:hAnsi="Times New Roman"/>
          <w:sz w:val="28"/>
          <w:szCs w:val="28"/>
        </w:rPr>
        <w:t xml:space="preserve">назначается 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конкурсный </w:t>
      </w:r>
      <w:r w:rsidR="00B56EF9">
        <w:rPr>
          <w:rFonts w:ascii="Times New Roman" w:eastAsiaTheme="minorHAnsi" w:hAnsi="Times New Roman"/>
          <w:sz w:val="28"/>
          <w:szCs w:val="28"/>
        </w:rPr>
        <w:t>управляющий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 для выполнения административных обязанностей</w:t>
      </w:r>
      <w:r w:rsidR="00B56EF9">
        <w:rPr>
          <w:rFonts w:ascii="Times New Roman" w:eastAsiaTheme="minorHAnsi" w:hAnsi="Times New Roman"/>
          <w:sz w:val="28"/>
          <w:szCs w:val="28"/>
        </w:rPr>
        <w:t>. Срок производства не должен превышать года. В случае необходимости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, </w:t>
      </w:r>
      <w:r w:rsidR="00BC0262">
        <w:rPr>
          <w:rFonts w:ascii="Times New Roman" w:eastAsiaTheme="minorHAnsi" w:hAnsi="Times New Roman"/>
          <w:sz w:val="28"/>
          <w:szCs w:val="28"/>
        </w:rPr>
        <w:t>термин продлевает суд</w:t>
      </w:r>
      <w:r w:rsidR="00B56EF9">
        <w:rPr>
          <w:rFonts w:ascii="Times New Roman" w:eastAsiaTheme="minorHAnsi" w:hAnsi="Times New Roman"/>
          <w:sz w:val="28"/>
          <w:szCs w:val="28"/>
        </w:rPr>
        <w:t>.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 Все активы бизнеса реализуются через систему торгов по конкурсу в счёт погашения денежных обязательств.</w:t>
      </w:r>
      <w:r w:rsidR="00DF20A4">
        <w:rPr>
          <w:rFonts w:ascii="Times New Roman" w:eastAsiaTheme="minorHAnsi" w:hAnsi="Times New Roman"/>
          <w:sz w:val="28"/>
          <w:szCs w:val="28"/>
        </w:rPr>
        <w:t xml:space="preserve"> Оставшаяся сумма долга подлежит списанию. </w:t>
      </w:r>
      <w:r w:rsidR="00E93684">
        <w:rPr>
          <w:rFonts w:ascii="Times New Roman" w:eastAsiaTheme="minorHAnsi" w:hAnsi="Times New Roman"/>
          <w:sz w:val="28"/>
          <w:szCs w:val="28"/>
        </w:rPr>
        <w:t xml:space="preserve">Затем в </w:t>
      </w:r>
      <w:r w:rsidR="00716A07">
        <w:rPr>
          <w:rFonts w:ascii="Times New Roman" w:eastAsiaTheme="minorHAnsi" w:hAnsi="Times New Roman"/>
          <w:sz w:val="28"/>
          <w:szCs w:val="28"/>
        </w:rPr>
        <w:t>Единый государственный реестр юридических лиц вносится информация. Таким образом</w:t>
      </w:r>
      <w:r w:rsidR="005C3F37">
        <w:rPr>
          <w:rFonts w:ascii="Times New Roman" w:eastAsiaTheme="minorHAnsi" w:hAnsi="Times New Roman"/>
          <w:sz w:val="28"/>
          <w:szCs w:val="28"/>
        </w:rPr>
        <w:t>,</w:t>
      </w:r>
      <w:r w:rsidR="00716A0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бизнес</w:t>
      </w:r>
      <w:r w:rsidR="00716A07">
        <w:rPr>
          <w:rFonts w:ascii="Times New Roman" w:eastAsiaTheme="minorHAnsi" w:hAnsi="Times New Roman"/>
          <w:sz w:val="28"/>
          <w:szCs w:val="28"/>
        </w:rPr>
        <w:t xml:space="preserve"> становится ликвидированным.</w:t>
      </w:r>
    </w:p>
    <w:p w:rsidR="00C33332" w:rsidRDefault="00C33332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2D1F" w:rsidRPr="00981B64" w:rsidRDefault="00C33332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1B64">
        <w:rPr>
          <w:rFonts w:ascii="Times New Roman" w:eastAsiaTheme="minorHAnsi" w:hAnsi="Times New Roman"/>
          <w:b/>
          <w:sz w:val="28"/>
          <w:szCs w:val="28"/>
        </w:rPr>
        <w:t xml:space="preserve">Документальное оформление </w:t>
      </w:r>
    </w:p>
    <w:p w:rsidR="00C33332" w:rsidRDefault="00C33332" w:rsidP="0052223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оформления несостоятельности предприятия необходимо собрать достаточно большой</w:t>
      </w:r>
      <w:r w:rsidR="009F71DF">
        <w:rPr>
          <w:rFonts w:ascii="Times New Roman" w:eastAsiaTheme="minorHAnsi" w:hAnsi="Times New Roman"/>
          <w:sz w:val="28"/>
          <w:szCs w:val="28"/>
        </w:rPr>
        <w:t xml:space="preserve"> пакет документов. В него будут входить:</w:t>
      </w:r>
    </w:p>
    <w:p w:rsidR="003F740D" w:rsidRDefault="004F2D1F" w:rsidP="001404E3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заявление, с указанием места </w:t>
      </w:r>
      <w:r w:rsidR="001404E3">
        <w:rPr>
          <w:rFonts w:ascii="Times New Roman" w:eastAsiaTheme="minorHAnsi" w:hAnsi="Times New Roman"/>
          <w:sz w:val="28"/>
          <w:szCs w:val="28"/>
        </w:rPr>
        <w:t>проживания,</w:t>
      </w:r>
    </w:p>
    <w:p w:rsidR="00C33332" w:rsidRDefault="00C33332" w:rsidP="001404E3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регистрационные д</w:t>
      </w:r>
      <w:r w:rsidR="001404E3">
        <w:rPr>
          <w:rFonts w:ascii="Times New Roman" w:eastAsiaTheme="minorHAnsi" w:hAnsi="Times New Roman"/>
          <w:sz w:val="28"/>
          <w:szCs w:val="28"/>
        </w:rPr>
        <w:t>окументы, включая свидетельство,</w:t>
      </w:r>
    </w:p>
    <w:p w:rsidR="009F71DF" w:rsidRDefault="00B52F4B" w:rsidP="001404E3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C33332">
        <w:rPr>
          <w:rFonts w:ascii="Times New Roman" w:eastAsiaTheme="minorHAnsi" w:hAnsi="Times New Roman"/>
          <w:sz w:val="28"/>
          <w:szCs w:val="28"/>
        </w:rPr>
        <w:t>организаций, перед</w:t>
      </w:r>
      <w:r>
        <w:rPr>
          <w:rFonts w:ascii="Times New Roman" w:eastAsiaTheme="minorHAnsi" w:hAnsi="Times New Roman"/>
          <w:sz w:val="28"/>
          <w:szCs w:val="28"/>
        </w:rPr>
        <w:t xml:space="preserve"> которыми имеется кредиторская</w:t>
      </w:r>
      <w:r w:rsidR="009F71DF">
        <w:rPr>
          <w:rFonts w:ascii="Times New Roman" w:eastAsiaTheme="minorHAnsi" w:hAnsi="Times New Roman"/>
          <w:sz w:val="28"/>
          <w:szCs w:val="28"/>
        </w:rPr>
        <w:t xml:space="preserve"> и дебиторская задолженности</w:t>
      </w:r>
      <w:r w:rsidR="001404E3">
        <w:rPr>
          <w:rFonts w:ascii="Times New Roman" w:eastAsiaTheme="minorHAnsi" w:hAnsi="Times New Roman"/>
          <w:sz w:val="28"/>
          <w:szCs w:val="28"/>
        </w:rPr>
        <w:t>,</w:t>
      </w:r>
    </w:p>
    <w:p w:rsidR="00B52F4B" w:rsidRPr="009F71DF" w:rsidRDefault="00B52F4B" w:rsidP="001404E3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71DF">
        <w:rPr>
          <w:rFonts w:ascii="Times New Roman" w:eastAsiaTheme="minorHAnsi" w:hAnsi="Times New Roman"/>
          <w:sz w:val="28"/>
          <w:szCs w:val="28"/>
        </w:rPr>
        <w:t>первичная документация, подтверждающей ф</w:t>
      </w:r>
      <w:r w:rsidR="001404E3">
        <w:rPr>
          <w:rFonts w:ascii="Times New Roman" w:eastAsiaTheme="minorHAnsi" w:hAnsi="Times New Roman"/>
          <w:sz w:val="28"/>
          <w:szCs w:val="28"/>
        </w:rPr>
        <w:t>акт существования задолженности,</w:t>
      </w:r>
    </w:p>
    <w:p w:rsidR="003F740D" w:rsidRDefault="00EE080A" w:rsidP="001404E3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докумен</w:t>
      </w:r>
      <w:r w:rsidR="00B52F4B">
        <w:rPr>
          <w:rFonts w:ascii="Times New Roman" w:eastAsiaTheme="minorHAnsi" w:hAnsi="Times New Roman"/>
          <w:sz w:val="28"/>
          <w:szCs w:val="28"/>
        </w:rPr>
        <w:t xml:space="preserve">ты, </w:t>
      </w:r>
      <w:r w:rsidR="000C4FA4">
        <w:rPr>
          <w:rFonts w:ascii="Times New Roman" w:eastAsiaTheme="minorHAnsi" w:hAnsi="Times New Roman"/>
          <w:sz w:val="28"/>
          <w:szCs w:val="28"/>
        </w:rPr>
        <w:t>устанавливающие</w:t>
      </w:r>
      <w:r>
        <w:rPr>
          <w:rFonts w:ascii="Times New Roman" w:eastAsiaTheme="minorHAnsi" w:hAnsi="Times New Roman"/>
          <w:sz w:val="28"/>
          <w:szCs w:val="28"/>
        </w:rPr>
        <w:t xml:space="preserve"> право </w:t>
      </w:r>
      <w:r w:rsidR="003F740D">
        <w:rPr>
          <w:rFonts w:ascii="Times New Roman" w:eastAsiaTheme="minorHAnsi" w:hAnsi="Times New Roman"/>
          <w:sz w:val="28"/>
          <w:szCs w:val="28"/>
        </w:rPr>
        <w:t>на движимое и недвижимое имущество индивидуального предпринимателя.</w:t>
      </w:r>
    </w:p>
    <w:p w:rsidR="00C33332" w:rsidRPr="003F740D" w:rsidRDefault="003F740D" w:rsidP="0052223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решению суда, может возникнуть необходимость в предоставлении дополнительной </w:t>
      </w:r>
      <w:r w:rsidR="00EE080A">
        <w:rPr>
          <w:rFonts w:ascii="Times New Roman" w:eastAsiaTheme="minorHAnsi" w:hAnsi="Times New Roman"/>
          <w:sz w:val="28"/>
          <w:szCs w:val="28"/>
        </w:rPr>
        <w:t>информации. Нужно подтвердить</w:t>
      </w:r>
      <w:r>
        <w:rPr>
          <w:rFonts w:ascii="Times New Roman" w:eastAsiaTheme="minorHAnsi" w:hAnsi="Times New Roman"/>
          <w:sz w:val="28"/>
          <w:szCs w:val="28"/>
        </w:rPr>
        <w:t xml:space="preserve"> факты деятельности компании, по которым проводится разбирательство.</w:t>
      </w:r>
    </w:p>
    <w:p w:rsidR="00716A07" w:rsidRPr="004F2D1F" w:rsidRDefault="00716A07" w:rsidP="006C3FDA">
      <w:pPr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</w:p>
    <w:p w:rsidR="0052223B" w:rsidRPr="00981B64" w:rsidRDefault="00A86DAF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1B64">
        <w:rPr>
          <w:rFonts w:ascii="Times New Roman" w:eastAsiaTheme="minorHAnsi" w:hAnsi="Times New Roman"/>
          <w:b/>
          <w:sz w:val="28"/>
          <w:szCs w:val="28"/>
        </w:rPr>
        <w:t xml:space="preserve">Ошибки </w:t>
      </w:r>
      <w:r w:rsidR="004D1FEC" w:rsidRPr="00981B64">
        <w:rPr>
          <w:rFonts w:ascii="Times New Roman" w:eastAsiaTheme="minorHAnsi" w:hAnsi="Times New Roman"/>
          <w:b/>
          <w:sz w:val="28"/>
          <w:szCs w:val="28"/>
        </w:rPr>
        <w:t xml:space="preserve">перед </w:t>
      </w:r>
      <w:r w:rsidR="000C4FA4" w:rsidRPr="00981B64">
        <w:rPr>
          <w:rFonts w:ascii="Times New Roman" w:eastAsiaTheme="minorHAnsi" w:hAnsi="Times New Roman"/>
          <w:b/>
          <w:sz w:val="28"/>
          <w:szCs w:val="28"/>
        </w:rPr>
        <w:t>началом процедуры</w:t>
      </w:r>
      <w:r w:rsidR="004D1FEC" w:rsidRPr="00981B64">
        <w:rPr>
          <w:rFonts w:ascii="Times New Roman" w:eastAsiaTheme="minorHAnsi" w:hAnsi="Times New Roman"/>
          <w:b/>
          <w:sz w:val="28"/>
          <w:szCs w:val="28"/>
        </w:rPr>
        <w:t xml:space="preserve"> банкротства</w:t>
      </w:r>
    </w:p>
    <w:p w:rsidR="00BC0262" w:rsidRPr="001404E3" w:rsidRDefault="00BC0262" w:rsidP="001404E3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04E3">
        <w:rPr>
          <w:rFonts w:ascii="Times New Roman" w:eastAsiaTheme="minorHAnsi" w:hAnsi="Times New Roman"/>
          <w:sz w:val="28"/>
          <w:szCs w:val="28"/>
        </w:rPr>
        <w:t xml:space="preserve">Перед принятием решения о ликвидации бизнеса, </w:t>
      </w:r>
      <w:r w:rsidR="00397FE0" w:rsidRPr="001404E3">
        <w:rPr>
          <w:rFonts w:ascii="Times New Roman" w:eastAsiaTheme="minorHAnsi" w:hAnsi="Times New Roman"/>
          <w:sz w:val="28"/>
          <w:szCs w:val="28"/>
        </w:rPr>
        <w:t xml:space="preserve">необходимо учесть </w:t>
      </w:r>
      <w:r w:rsidRPr="001404E3">
        <w:rPr>
          <w:rFonts w:ascii="Times New Roman" w:eastAsiaTheme="minorHAnsi" w:hAnsi="Times New Roman"/>
          <w:sz w:val="28"/>
          <w:szCs w:val="28"/>
        </w:rPr>
        <w:t>моменты, которые в будущем могут благоприятно повлиять на исход событий</w:t>
      </w:r>
      <w:r w:rsidR="00B52F4B" w:rsidRPr="001404E3">
        <w:rPr>
          <w:rFonts w:ascii="Times New Roman" w:eastAsiaTheme="minorHAnsi" w:hAnsi="Times New Roman"/>
          <w:sz w:val="28"/>
          <w:szCs w:val="28"/>
        </w:rPr>
        <w:t xml:space="preserve"> и помогут избежать дополнительной ответственности</w:t>
      </w:r>
      <w:r w:rsidRPr="001404E3">
        <w:rPr>
          <w:rFonts w:ascii="Times New Roman" w:eastAsiaTheme="minorHAnsi" w:hAnsi="Times New Roman"/>
          <w:sz w:val="28"/>
          <w:szCs w:val="28"/>
        </w:rPr>
        <w:t>.</w:t>
      </w:r>
      <w:r w:rsidR="009F71DF" w:rsidRPr="001404E3">
        <w:rPr>
          <w:rFonts w:ascii="Times New Roman" w:eastAsiaTheme="minorHAnsi" w:hAnsi="Times New Roman"/>
          <w:sz w:val="28"/>
          <w:szCs w:val="28"/>
        </w:rPr>
        <w:t xml:space="preserve"> Н</w:t>
      </w:r>
      <w:r w:rsidR="00B52F4B" w:rsidRPr="001404E3">
        <w:rPr>
          <w:rFonts w:ascii="Times New Roman" w:eastAsiaTheme="minorHAnsi" w:hAnsi="Times New Roman"/>
          <w:sz w:val="28"/>
          <w:szCs w:val="28"/>
        </w:rPr>
        <w:t xml:space="preserve">еобходимо </w:t>
      </w:r>
      <w:r w:rsidR="009F71DF" w:rsidRPr="001404E3">
        <w:rPr>
          <w:rFonts w:ascii="Times New Roman" w:eastAsiaTheme="minorHAnsi" w:hAnsi="Times New Roman"/>
          <w:sz w:val="28"/>
          <w:szCs w:val="28"/>
        </w:rPr>
        <w:t>исключить следующие ошибки</w:t>
      </w:r>
      <w:r w:rsidR="00397FE0" w:rsidRPr="001404E3">
        <w:rPr>
          <w:rFonts w:ascii="Times New Roman" w:eastAsiaTheme="minorHAnsi" w:hAnsi="Times New Roman"/>
          <w:sz w:val="28"/>
          <w:szCs w:val="28"/>
        </w:rPr>
        <w:t>:</w:t>
      </w:r>
    </w:p>
    <w:p w:rsidR="00746798" w:rsidRPr="0052223B" w:rsidRDefault="00B52F4B" w:rsidP="001404E3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погашение 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 xml:space="preserve">денежных обязательств </w:t>
      </w:r>
      <w:r>
        <w:rPr>
          <w:rFonts w:ascii="Times New Roman" w:eastAsiaTheme="minorHAnsi" w:hAnsi="Times New Roman"/>
          <w:sz w:val="28"/>
          <w:szCs w:val="28"/>
        </w:rPr>
        <w:t xml:space="preserve">перед отдельными 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>заёмщиками накануне процедуры банкротства</w:t>
      </w:r>
      <w:r w:rsidR="0052223B" w:rsidRPr="0052223B">
        <w:rPr>
          <w:rFonts w:ascii="Times New Roman" w:eastAsiaTheme="minorHAnsi" w:hAnsi="Times New Roman"/>
          <w:sz w:val="28"/>
          <w:szCs w:val="28"/>
        </w:rPr>
        <w:t xml:space="preserve"> (в 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>суде легко оспариваются платежи на пользу отдельных кредиторов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52223B" w:rsidRPr="0052223B">
        <w:rPr>
          <w:rFonts w:ascii="Times New Roman" w:eastAsiaTheme="minorHAnsi" w:hAnsi="Times New Roman"/>
          <w:sz w:val="28"/>
          <w:szCs w:val="28"/>
        </w:rPr>
        <w:t>с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 xml:space="preserve">делки могут </w:t>
      </w:r>
      <w:r w:rsidR="0052223B" w:rsidRPr="0052223B">
        <w:rPr>
          <w:rFonts w:ascii="Times New Roman" w:eastAsiaTheme="minorHAnsi" w:hAnsi="Times New Roman"/>
          <w:sz w:val="28"/>
          <w:szCs w:val="28"/>
        </w:rPr>
        <w:t>б</w:t>
      </w:r>
      <w:r w:rsidR="001404E3">
        <w:rPr>
          <w:rFonts w:ascii="Times New Roman" w:eastAsiaTheme="minorHAnsi" w:hAnsi="Times New Roman"/>
          <w:sz w:val="28"/>
          <w:szCs w:val="28"/>
        </w:rPr>
        <w:t>ыть признаны недействительными),</w:t>
      </w:r>
    </w:p>
    <w:p w:rsidR="00746798" w:rsidRDefault="009F71DF" w:rsidP="001404E3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угрожающие ущербом </w:t>
      </w:r>
      <w:r w:rsidR="00962578">
        <w:rPr>
          <w:rFonts w:ascii="Times New Roman" w:eastAsiaTheme="minorHAnsi" w:hAnsi="Times New Roman"/>
          <w:sz w:val="28"/>
          <w:szCs w:val="28"/>
        </w:rPr>
        <w:t xml:space="preserve">кредитору </w:t>
      </w:r>
      <w:r w:rsidR="0052223B">
        <w:rPr>
          <w:rFonts w:ascii="Times New Roman" w:eastAsiaTheme="minorHAnsi" w:hAnsi="Times New Roman"/>
          <w:sz w:val="28"/>
          <w:szCs w:val="28"/>
        </w:rPr>
        <w:t xml:space="preserve">умышленные </w:t>
      </w:r>
      <w:r w:rsidR="000C4FA4">
        <w:rPr>
          <w:rFonts w:ascii="Times New Roman" w:eastAsiaTheme="minorHAnsi" w:hAnsi="Times New Roman"/>
          <w:sz w:val="28"/>
          <w:szCs w:val="28"/>
        </w:rPr>
        <w:t xml:space="preserve">сделки </w:t>
      </w:r>
      <w:r w:rsidR="0052223B">
        <w:rPr>
          <w:rFonts w:ascii="Times New Roman" w:eastAsiaTheme="minorHAnsi" w:hAnsi="Times New Roman"/>
          <w:sz w:val="28"/>
          <w:szCs w:val="28"/>
        </w:rPr>
        <w:t>(е</w:t>
      </w:r>
      <w:r w:rsidR="001A3B70">
        <w:rPr>
          <w:rFonts w:ascii="Times New Roman" w:eastAsiaTheme="minorHAnsi" w:hAnsi="Times New Roman"/>
          <w:sz w:val="28"/>
          <w:szCs w:val="28"/>
        </w:rPr>
        <w:t>сли в течение</w:t>
      </w:r>
      <w:r w:rsidR="00EE080A">
        <w:rPr>
          <w:rFonts w:ascii="Times New Roman" w:eastAsiaTheme="minorHAnsi" w:hAnsi="Times New Roman"/>
          <w:sz w:val="28"/>
          <w:szCs w:val="28"/>
        </w:rPr>
        <w:t xml:space="preserve"> </w:t>
      </w:r>
      <w:r w:rsidR="0052223B">
        <w:rPr>
          <w:rFonts w:ascii="Times New Roman" w:eastAsiaTheme="minorHAnsi" w:hAnsi="Times New Roman"/>
          <w:sz w:val="28"/>
          <w:szCs w:val="28"/>
        </w:rPr>
        <w:t xml:space="preserve">трёх, 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>предыдущих банкротству</w:t>
      </w:r>
      <w:r w:rsidR="0052223B">
        <w:rPr>
          <w:rFonts w:ascii="Times New Roman" w:eastAsiaTheme="minorHAnsi" w:hAnsi="Times New Roman"/>
          <w:sz w:val="28"/>
          <w:szCs w:val="28"/>
        </w:rPr>
        <w:t>, лет были соверш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 xml:space="preserve">ены </w:t>
      </w:r>
      <w:r w:rsidR="0052223B">
        <w:rPr>
          <w:rFonts w:ascii="Times New Roman" w:eastAsiaTheme="minorHAnsi" w:hAnsi="Times New Roman"/>
          <w:sz w:val="28"/>
          <w:szCs w:val="28"/>
        </w:rPr>
        <w:t>операции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 xml:space="preserve">, которые </w:t>
      </w:r>
      <w:r w:rsidR="0052223B">
        <w:rPr>
          <w:rFonts w:ascii="Times New Roman" w:eastAsiaTheme="minorHAnsi" w:hAnsi="Times New Roman"/>
          <w:sz w:val="28"/>
          <w:szCs w:val="28"/>
        </w:rPr>
        <w:t xml:space="preserve">могли понести </w:t>
      </w:r>
      <w:r w:rsidR="00746798" w:rsidRPr="0052223B">
        <w:rPr>
          <w:rFonts w:ascii="Times New Roman" w:eastAsiaTheme="minorHAnsi" w:hAnsi="Times New Roman"/>
          <w:sz w:val="28"/>
          <w:szCs w:val="28"/>
        </w:rPr>
        <w:t>потенциальный ущерб</w:t>
      </w:r>
      <w:r w:rsidR="00397FE0">
        <w:rPr>
          <w:rFonts w:ascii="Times New Roman" w:eastAsiaTheme="minorHAnsi" w:hAnsi="Times New Roman"/>
          <w:sz w:val="28"/>
          <w:szCs w:val="28"/>
        </w:rPr>
        <w:t xml:space="preserve">, то </w:t>
      </w:r>
      <w:r w:rsidR="0052223B">
        <w:rPr>
          <w:rFonts w:ascii="Times New Roman" w:eastAsiaTheme="minorHAnsi" w:hAnsi="Times New Roman"/>
          <w:sz w:val="28"/>
          <w:szCs w:val="28"/>
        </w:rPr>
        <w:t>может возникнуть ответственность</w:t>
      </w:r>
      <w:r w:rsidR="00BE0C73">
        <w:rPr>
          <w:rFonts w:ascii="Times New Roman" w:eastAsiaTheme="minorHAnsi" w:hAnsi="Times New Roman"/>
          <w:sz w:val="28"/>
          <w:szCs w:val="28"/>
        </w:rPr>
        <w:t xml:space="preserve"> за «вывод» материальных ценностей</w:t>
      </w:r>
      <w:r w:rsidR="001404E3">
        <w:rPr>
          <w:rFonts w:ascii="Times New Roman" w:eastAsiaTheme="minorHAnsi" w:hAnsi="Times New Roman"/>
          <w:sz w:val="28"/>
          <w:szCs w:val="28"/>
        </w:rPr>
        <w:t>),</w:t>
      </w:r>
    </w:p>
    <w:p w:rsidR="00A86DAF" w:rsidRDefault="004D1FEC" w:rsidP="001404E3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проведение хозяйствен</w:t>
      </w:r>
      <w:r w:rsidR="00EE080A">
        <w:rPr>
          <w:rFonts w:ascii="Times New Roman" w:eastAsiaTheme="minorHAnsi" w:hAnsi="Times New Roman"/>
          <w:sz w:val="28"/>
          <w:szCs w:val="28"/>
        </w:rPr>
        <w:t>ных</w:t>
      </w:r>
      <w:r>
        <w:rPr>
          <w:rFonts w:ascii="Times New Roman" w:eastAsiaTheme="minorHAnsi" w:hAnsi="Times New Roman"/>
          <w:sz w:val="28"/>
          <w:szCs w:val="28"/>
        </w:rPr>
        <w:t xml:space="preserve"> операций в размере</w:t>
      </w:r>
      <w:r w:rsidR="000C4FA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превышающем активы компании (суд может привести к субсидиарной ответственности должностное лицо,</w:t>
      </w:r>
      <w:r w:rsidR="001A3B70">
        <w:rPr>
          <w:rFonts w:ascii="Times New Roman" w:eastAsiaTheme="minorHAnsi" w:hAnsi="Times New Roman"/>
          <w:sz w:val="28"/>
          <w:szCs w:val="28"/>
        </w:rPr>
        <w:t xml:space="preserve"> так как, п</w:t>
      </w:r>
      <w:r w:rsidR="009E083C">
        <w:rPr>
          <w:rFonts w:ascii="Times New Roman" w:eastAsiaTheme="minorHAnsi" w:hAnsi="Times New Roman"/>
          <w:sz w:val="28"/>
          <w:szCs w:val="28"/>
        </w:rPr>
        <w:t>редполагается</w:t>
      </w:r>
      <w:r>
        <w:rPr>
          <w:rFonts w:ascii="Times New Roman" w:eastAsiaTheme="minorHAnsi" w:hAnsi="Times New Roman"/>
          <w:sz w:val="28"/>
          <w:szCs w:val="28"/>
        </w:rPr>
        <w:t>, что управленец должен был в месячный срок обратитьс</w:t>
      </w:r>
      <w:r w:rsidR="001A3B70">
        <w:rPr>
          <w:rFonts w:ascii="Times New Roman" w:eastAsiaTheme="minorHAnsi" w:hAnsi="Times New Roman"/>
          <w:sz w:val="28"/>
          <w:szCs w:val="28"/>
        </w:rPr>
        <w:t>я в суд с заявлением о невозможности заплатить по счетам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1A3B70">
        <w:rPr>
          <w:rFonts w:ascii="Times New Roman" w:eastAsiaTheme="minorHAnsi" w:hAnsi="Times New Roman"/>
          <w:sz w:val="28"/>
          <w:szCs w:val="28"/>
        </w:rPr>
        <w:t>.</w:t>
      </w:r>
    </w:p>
    <w:p w:rsidR="001A3B70" w:rsidRPr="001A3B70" w:rsidRDefault="001A3B70" w:rsidP="001A3B70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781240" w:rsidRPr="00DF1A11" w:rsidRDefault="00A86DAF" w:rsidP="00981B64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DF1A11">
        <w:rPr>
          <w:rFonts w:ascii="Times New Roman" w:eastAsiaTheme="minorHAnsi" w:hAnsi="Times New Roman"/>
          <w:b/>
          <w:sz w:val="28"/>
          <w:szCs w:val="28"/>
        </w:rPr>
        <w:t>Ответственность собственника</w:t>
      </w:r>
    </w:p>
    <w:p w:rsidR="006C3FDA" w:rsidRPr="006C3FDA" w:rsidRDefault="004F2D1F" w:rsidP="006C3FD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Несмотря на то, что бизнесмен практически не рискует личным имуществом, конфискации может подлежать жилое помещение, которое не используется в эксплуатации. Например: если у вас две квартиры, то под прицелом служебных приставов может оказать</w:t>
      </w:r>
      <w:r w:rsidR="000C4FA4">
        <w:rPr>
          <w:rFonts w:ascii="Times New Roman" w:eastAsiaTheme="minorHAnsi" w:hAnsi="Times New Roman"/>
          <w:sz w:val="28"/>
          <w:szCs w:val="28"/>
        </w:rPr>
        <w:t>ся</w:t>
      </w:r>
      <w:r>
        <w:rPr>
          <w:rFonts w:ascii="Times New Roman" w:eastAsiaTheme="minorHAnsi" w:hAnsi="Times New Roman"/>
          <w:sz w:val="28"/>
          <w:szCs w:val="28"/>
        </w:rPr>
        <w:t xml:space="preserve"> та, в которой вы не проживаете.</w:t>
      </w:r>
      <w:r w:rsidR="009E7291">
        <w:rPr>
          <w:rFonts w:ascii="Times New Roman" w:eastAsiaTheme="minorHAnsi" w:hAnsi="Times New Roman"/>
          <w:sz w:val="28"/>
          <w:szCs w:val="28"/>
        </w:rPr>
        <w:t xml:space="preserve"> Арест на личные активы накладывается судом после признания предпринимателя банкротом. Всё имущество будет р</w:t>
      </w:r>
      <w:r w:rsidR="006C3FDA">
        <w:rPr>
          <w:rFonts w:ascii="Times New Roman" w:eastAsiaTheme="minorHAnsi" w:hAnsi="Times New Roman"/>
          <w:sz w:val="28"/>
          <w:szCs w:val="28"/>
        </w:rPr>
        <w:t xml:space="preserve">аспродано на торгах. </w:t>
      </w:r>
      <w:r w:rsidR="009E7291">
        <w:rPr>
          <w:rFonts w:ascii="Times New Roman" w:eastAsiaTheme="minorHAnsi" w:hAnsi="Times New Roman"/>
          <w:sz w:val="28"/>
          <w:szCs w:val="28"/>
        </w:rPr>
        <w:t>Денежные средства</w:t>
      </w:r>
      <w:r w:rsidR="000C4FA4">
        <w:rPr>
          <w:rFonts w:ascii="Times New Roman" w:eastAsiaTheme="minorHAnsi" w:hAnsi="Times New Roman"/>
          <w:sz w:val="28"/>
          <w:szCs w:val="28"/>
        </w:rPr>
        <w:t xml:space="preserve"> будут</w:t>
      </w:r>
      <w:r w:rsidR="009E7291">
        <w:rPr>
          <w:rFonts w:ascii="Times New Roman" w:eastAsiaTheme="minorHAnsi" w:hAnsi="Times New Roman"/>
          <w:sz w:val="28"/>
          <w:szCs w:val="28"/>
        </w:rPr>
        <w:t xml:space="preserve"> направлены на покрытие расходов </w:t>
      </w:r>
      <w:r w:rsidR="006C3FDA">
        <w:rPr>
          <w:rFonts w:ascii="Times New Roman" w:eastAsiaTheme="minorHAnsi" w:hAnsi="Times New Roman"/>
          <w:sz w:val="28"/>
          <w:szCs w:val="28"/>
        </w:rPr>
        <w:t>по ликвидации. Н</w:t>
      </w:r>
      <w:r w:rsidR="009E7291">
        <w:rPr>
          <w:rFonts w:ascii="Times New Roman" w:eastAsiaTheme="minorHAnsi" w:hAnsi="Times New Roman"/>
          <w:sz w:val="28"/>
          <w:szCs w:val="28"/>
        </w:rPr>
        <w:t>а совместное имущество супругов</w:t>
      </w:r>
      <w:r w:rsidR="006C3FDA">
        <w:rPr>
          <w:rFonts w:ascii="Times New Roman" w:eastAsiaTheme="minorHAnsi" w:hAnsi="Times New Roman"/>
          <w:sz w:val="28"/>
          <w:szCs w:val="28"/>
        </w:rPr>
        <w:t xml:space="preserve"> арест не накладывается</w:t>
      </w:r>
      <w:r w:rsidR="009E7291">
        <w:rPr>
          <w:rFonts w:ascii="Times New Roman" w:eastAsiaTheme="minorHAnsi" w:hAnsi="Times New Roman"/>
          <w:sz w:val="28"/>
          <w:szCs w:val="28"/>
        </w:rPr>
        <w:t>. Попытки предпринимателей избежать конфискации, оформляя материальные ценности на знакомых, зачастую не увенчиваются успехом.</w:t>
      </w:r>
      <w:r w:rsidR="006C3FDA">
        <w:rPr>
          <w:rFonts w:ascii="Times New Roman" w:eastAsiaTheme="minorHAnsi" w:hAnsi="Times New Roman"/>
          <w:sz w:val="28"/>
          <w:szCs w:val="28"/>
        </w:rPr>
        <w:t xml:space="preserve"> В ходе разбирательства, имущество находят, а инициаторы данного мероприятия могут быть подвержены как финансовой, так и уголовной</w:t>
      </w:r>
      <w:r w:rsidR="009E7291">
        <w:rPr>
          <w:rFonts w:ascii="Times New Roman" w:eastAsiaTheme="minorHAnsi" w:hAnsi="Times New Roman"/>
          <w:sz w:val="28"/>
          <w:szCs w:val="28"/>
        </w:rPr>
        <w:t xml:space="preserve"> </w:t>
      </w:r>
      <w:r w:rsidR="006C3FDA">
        <w:rPr>
          <w:rFonts w:ascii="Times New Roman" w:eastAsiaTheme="minorHAnsi" w:hAnsi="Times New Roman"/>
          <w:sz w:val="28"/>
          <w:szCs w:val="28"/>
        </w:rPr>
        <w:t xml:space="preserve">ответственности. </w:t>
      </w:r>
    </w:p>
    <w:p w:rsidR="00BD5AA9" w:rsidRDefault="00BD5AA9" w:rsidP="00BD5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9ED" w:rsidRPr="00BD5AA9" w:rsidRDefault="00BD5AA9" w:rsidP="00BD5A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="00DF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избежать последствия</w:t>
      </w:r>
      <w:r w:rsidR="002F57F4">
        <w:rPr>
          <w:rFonts w:ascii="Times New Roman" w:hAnsi="Times New Roman"/>
          <w:sz w:val="28"/>
          <w:szCs w:val="28"/>
        </w:rPr>
        <w:t>, которые могут носить весьма небла</w:t>
      </w:r>
      <w:r w:rsidR="00EE080A">
        <w:rPr>
          <w:rFonts w:ascii="Times New Roman" w:hAnsi="Times New Roman"/>
          <w:sz w:val="28"/>
          <w:szCs w:val="28"/>
        </w:rPr>
        <w:t xml:space="preserve">гоприятный характер и принести </w:t>
      </w:r>
      <w:r w:rsidR="002F57F4">
        <w:rPr>
          <w:rFonts w:ascii="Times New Roman" w:hAnsi="Times New Roman"/>
          <w:sz w:val="28"/>
          <w:szCs w:val="28"/>
        </w:rPr>
        <w:t>существенный материальный ущерб, необходимы знания</w:t>
      </w:r>
      <w:r w:rsidR="002129A1">
        <w:rPr>
          <w:rFonts w:ascii="Times New Roman" w:hAnsi="Times New Roman"/>
          <w:sz w:val="28"/>
          <w:szCs w:val="28"/>
        </w:rPr>
        <w:t xml:space="preserve"> для понимания уровня ответственности перед государством</w:t>
      </w:r>
      <w:r w:rsidR="00867ABF">
        <w:rPr>
          <w:rFonts w:ascii="Times New Roman" w:hAnsi="Times New Roman"/>
          <w:sz w:val="28"/>
          <w:szCs w:val="28"/>
        </w:rPr>
        <w:t>. П</w:t>
      </w:r>
      <w:r w:rsidR="00EE080A">
        <w:rPr>
          <w:rFonts w:ascii="Times New Roman" w:hAnsi="Times New Roman"/>
          <w:sz w:val="28"/>
          <w:szCs w:val="28"/>
        </w:rPr>
        <w:t xml:space="preserve">одготовка </w:t>
      </w:r>
      <w:r w:rsidR="002F57F4">
        <w:rPr>
          <w:rFonts w:ascii="Times New Roman" w:hAnsi="Times New Roman"/>
          <w:sz w:val="28"/>
          <w:szCs w:val="28"/>
        </w:rPr>
        <w:t>к процессу ликвидации</w:t>
      </w:r>
      <w:r w:rsidR="00867ABF">
        <w:rPr>
          <w:rFonts w:ascii="Times New Roman" w:hAnsi="Times New Roman"/>
          <w:sz w:val="28"/>
          <w:szCs w:val="28"/>
        </w:rPr>
        <w:t xml:space="preserve"> — правильное намерение. </w:t>
      </w:r>
      <w:r w:rsidR="002F57F4">
        <w:rPr>
          <w:rFonts w:ascii="Times New Roman" w:hAnsi="Times New Roman"/>
          <w:sz w:val="28"/>
          <w:szCs w:val="28"/>
        </w:rPr>
        <w:t>Необходимо уче</w:t>
      </w:r>
      <w:r w:rsidR="002129A1">
        <w:rPr>
          <w:rFonts w:ascii="Times New Roman" w:hAnsi="Times New Roman"/>
          <w:sz w:val="28"/>
          <w:szCs w:val="28"/>
        </w:rPr>
        <w:t>с</w:t>
      </w:r>
      <w:r w:rsidR="002F57F4">
        <w:rPr>
          <w:rFonts w:ascii="Times New Roman" w:hAnsi="Times New Roman"/>
          <w:sz w:val="28"/>
          <w:szCs w:val="28"/>
        </w:rPr>
        <w:t>ть все требования, предусмотренные соответствующими законами.</w:t>
      </w:r>
      <w:r w:rsidR="002129A1">
        <w:rPr>
          <w:rFonts w:ascii="Times New Roman" w:hAnsi="Times New Roman"/>
          <w:sz w:val="28"/>
          <w:szCs w:val="28"/>
        </w:rPr>
        <w:t xml:space="preserve"> Грамотным решением будет обратиться за помощью к юридическим компаниям, которые специализируются на данном вопросе</w:t>
      </w:r>
      <w:r w:rsidR="00781240">
        <w:rPr>
          <w:rFonts w:ascii="Times New Roman" w:hAnsi="Times New Roman"/>
          <w:sz w:val="28"/>
          <w:szCs w:val="28"/>
        </w:rPr>
        <w:t xml:space="preserve"> и </w:t>
      </w:r>
      <w:r w:rsidR="00EE080A">
        <w:rPr>
          <w:rFonts w:ascii="Times New Roman" w:hAnsi="Times New Roman"/>
          <w:sz w:val="28"/>
          <w:szCs w:val="28"/>
        </w:rPr>
        <w:t xml:space="preserve">владеют </w:t>
      </w:r>
      <w:r w:rsidR="00781240">
        <w:rPr>
          <w:rFonts w:ascii="Times New Roman" w:hAnsi="Times New Roman"/>
          <w:sz w:val="28"/>
          <w:szCs w:val="28"/>
        </w:rPr>
        <w:t>нюансами правоприменительной практики</w:t>
      </w:r>
      <w:r w:rsidR="002129A1">
        <w:rPr>
          <w:rFonts w:ascii="Times New Roman" w:hAnsi="Times New Roman"/>
          <w:sz w:val="28"/>
          <w:szCs w:val="28"/>
        </w:rPr>
        <w:t>.</w:t>
      </w:r>
      <w:r w:rsidRPr="00BD5AA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Затраты на услуги в такой ситуации будут оправданы и помогут избежать денежных потерь. </w:t>
      </w:r>
      <w:r w:rsidR="002F57F4">
        <w:rPr>
          <w:rFonts w:ascii="Times New Roman" w:hAnsi="Times New Roman"/>
          <w:sz w:val="28"/>
          <w:szCs w:val="28"/>
        </w:rPr>
        <w:t>Наличие у предпринимателя стратегии перед запуском процедуры банкротства может свести к минимуму</w:t>
      </w:r>
      <w:r w:rsidR="002129A1">
        <w:rPr>
          <w:rFonts w:ascii="Times New Roman" w:hAnsi="Times New Roman"/>
          <w:sz w:val="28"/>
          <w:szCs w:val="28"/>
        </w:rPr>
        <w:t xml:space="preserve"> все</w:t>
      </w:r>
      <w:r w:rsidR="002F57F4">
        <w:rPr>
          <w:rFonts w:ascii="Times New Roman" w:hAnsi="Times New Roman"/>
          <w:sz w:val="28"/>
          <w:szCs w:val="28"/>
        </w:rPr>
        <w:t xml:space="preserve"> риски.</w:t>
      </w:r>
    </w:p>
    <w:sectPr w:rsidR="004229ED" w:rsidRPr="00BD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E5" w:rsidRDefault="00FE38E5" w:rsidP="00DF1A11">
      <w:pPr>
        <w:spacing w:after="0" w:line="240" w:lineRule="auto"/>
      </w:pPr>
      <w:r>
        <w:separator/>
      </w:r>
    </w:p>
  </w:endnote>
  <w:endnote w:type="continuationSeparator" w:id="0">
    <w:p w:rsidR="00FE38E5" w:rsidRDefault="00FE38E5" w:rsidP="00DF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E5" w:rsidRDefault="00FE38E5" w:rsidP="00DF1A11">
      <w:pPr>
        <w:spacing w:after="0" w:line="240" w:lineRule="auto"/>
      </w:pPr>
      <w:r>
        <w:separator/>
      </w:r>
    </w:p>
  </w:footnote>
  <w:footnote w:type="continuationSeparator" w:id="0">
    <w:p w:rsidR="00FE38E5" w:rsidRDefault="00FE38E5" w:rsidP="00DF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076"/>
    <w:multiLevelType w:val="hybridMultilevel"/>
    <w:tmpl w:val="8B04B61E"/>
    <w:lvl w:ilvl="0" w:tplc="27E25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E4EF6"/>
    <w:multiLevelType w:val="hybridMultilevel"/>
    <w:tmpl w:val="EF341CDC"/>
    <w:lvl w:ilvl="0" w:tplc="E4BC9F62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B6132D2"/>
    <w:multiLevelType w:val="hybridMultilevel"/>
    <w:tmpl w:val="C554E3F4"/>
    <w:lvl w:ilvl="0" w:tplc="E1389D3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B25FF"/>
    <w:multiLevelType w:val="hybridMultilevel"/>
    <w:tmpl w:val="E1E804EE"/>
    <w:lvl w:ilvl="0" w:tplc="3F8080A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B2D1E"/>
    <w:multiLevelType w:val="hybridMultilevel"/>
    <w:tmpl w:val="E006D6C4"/>
    <w:lvl w:ilvl="0" w:tplc="CB76E9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14C95"/>
    <w:multiLevelType w:val="hybridMultilevel"/>
    <w:tmpl w:val="8356FF42"/>
    <w:lvl w:ilvl="0" w:tplc="029681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8E265C"/>
    <w:multiLevelType w:val="hybridMultilevel"/>
    <w:tmpl w:val="F2A2F874"/>
    <w:lvl w:ilvl="0" w:tplc="64E03A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03615"/>
    <w:multiLevelType w:val="hybridMultilevel"/>
    <w:tmpl w:val="EFD45492"/>
    <w:lvl w:ilvl="0" w:tplc="8D36F94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3D10F8"/>
    <w:multiLevelType w:val="multilevel"/>
    <w:tmpl w:val="5C1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16C"/>
    <w:multiLevelType w:val="multilevel"/>
    <w:tmpl w:val="600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42EDA"/>
    <w:multiLevelType w:val="multilevel"/>
    <w:tmpl w:val="522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413E56"/>
    <w:multiLevelType w:val="hybridMultilevel"/>
    <w:tmpl w:val="000E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131A3"/>
    <w:multiLevelType w:val="hybridMultilevel"/>
    <w:tmpl w:val="E886F156"/>
    <w:lvl w:ilvl="0" w:tplc="0436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5E6986"/>
    <w:multiLevelType w:val="multilevel"/>
    <w:tmpl w:val="2DA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013BF"/>
    <w:multiLevelType w:val="hybridMultilevel"/>
    <w:tmpl w:val="819017D6"/>
    <w:lvl w:ilvl="0" w:tplc="0436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843C4"/>
    <w:multiLevelType w:val="multilevel"/>
    <w:tmpl w:val="0D5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00057"/>
    <w:multiLevelType w:val="hybridMultilevel"/>
    <w:tmpl w:val="827EBD46"/>
    <w:lvl w:ilvl="0" w:tplc="04360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B25AA"/>
    <w:multiLevelType w:val="multilevel"/>
    <w:tmpl w:val="32E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5C2838"/>
    <w:multiLevelType w:val="hybridMultilevel"/>
    <w:tmpl w:val="95FED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AF1C91"/>
    <w:multiLevelType w:val="multilevel"/>
    <w:tmpl w:val="5A8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04599"/>
    <w:multiLevelType w:val="hybridMultilevel"/>
    <w:tmpl w:val="94483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5709C8"/>
    <w:multiLevelType w:val="multilevel"/>
    <w:tmpl w:val="F1F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D14762"/>
    <w:multiLevelType w:val="hybridMultilevel"/>
    <w:tmpl w:val="41745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3431AF"/>
    <w:multiLevelType w:val="multilevel"/>
    <w:tmpl w:val="92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B62DA"/>
    <w:multiLevelType w:val="multilevel"/>
    <w:tmpl w:val="469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8867B7"/>
    <w:multiLevelType w:val="hybridMultilevel"/>
    <w:tmpl w:val="6944C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5B1D3C"/>
    <w:multiLevelType w:val="hybridMultilevel"/>
    <w:tmpl w:val="87BA56A0"/>
    <w:lvl w:ilvl="0" w:tplc="0436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1F5E20"/>
    <w:multiLevelType w:val="multilevel"/>
    <w:tmpl w:val="6718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9"/>
  </w:num>
  <w:num w:numId="5">
    <w:abstractNumId w:val="18"/>
  </w:num>
  <w:num w:numId="6">
    <w:abstractNumId w:val="9"/>
  </w:num>
  <w:num w:numId="7">
    <w:abstractNumId w:val="23"/>
  </w:num>
  <w:num w:numId="8">
    <w:abstractNumId w:val="27"/>
  </w:num>
  <w:num w:numId="9">
    <w:abstractNumId w:val="8"/>
  </w:num>
  <w:num w:numId="10">
    <w:abstractNumId w:val="21"/>
  </w:num>
  <w:num w:numId="11">
    <w:abstractNumId w:val="10"/>
  </w:num>
  <w:num w:numId="12">
    <w:abstractNumId w:val="17"/>
  </w:num>
  <w:num w:numId="13">
    <w:abstractNumId w:val="24"/>
  </w:num>
  <w:num w:numId="14">
    <w:abstractNumId w:val="20"/>
  </w:num>
  <w:num w:numId="15">
    <w:abstractNumId w:val="22"/>
  </w:num>
  <w:num w:numId="16">
    <w:abstractNumId w:val="25"/>
  </w:num>
  <w:num w:numId="17">
    <w:abstractNumId w:val="11"/>
  </w:num>
  <w:num w:numId="18">
    <w:abstractNumId w:val="0"/>
  </w:num>
  <w:num w:numId="19">
    <w:abstractNumId w:val="1"/>
  </w:num>
  <w:num w:numId="20">
    <w:abstractNumId w:val="26"/>
  </w:num>
  <w:num w:numId="21">
    <w:abstractNumId w:val="7"/>
  </w:num>
  <w:num w:numId="22">
    <w:abstractNumId w:val="14"/>
  </w:num>
  <w:num w:numId="23">
    <w:abstractNumId w:val="5"/>
  </w:num>
  <w:num w:numId="24">
    <w:abstractNumId w:val="12"/>
  </w:num>
  <w:num w:numId="25">
    <w:abstractNumId w:val="2"/>
  </w:num>
  <w:num w:numId="26">
    <w:abstractNumId w:val="16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14"/>
    <w:rsid w:val="0007168A"/>
    <w:rsid w:val="000C4FA4"/>
    <w:rsid w:val="001404E3"/>
    <w:rsid w:val="001A3B70"/>
    <w:rsid w:val="001A5414"/>
    <w:rsid w:val="001D4D02"/>
    <w:rsid w:val="001E6FBC"/>
    <w:rsid w:val="002129A1"/>
    <w:rsid w:val="002214A9"/>
    <w:rsid w:val="002F57F4"/>
    <w:rsid w:val="0037485A"/>
    <w:rsid w:val="00397FE0"/>
    <w:rsid w:val="003F740D"/>
    <w:rsid w:val="004229ED"/>
    <w:rsid w:val="00456417"/>
    <w:rsid w:val="004673B8"/>
    <w:rsid w:val="004D1FEC"/>
    <w:rsid w:val="004F2D1F"/>
    <w:rsid w:val="0052223B"/>
    <w:rsid w:val="00522D80"/>
    <w:rsid w:val="005C3F37"/>
    <w:rsid w:val="00670CF1"/>
    <w:rsid w:val="006C3FDA"/>
    <w:rsid w:val="00716A07"/>
    <w:rsid w:val="00746798"/>
    <w:rsid w:val="00781240"/>
    <w:rsid w:val="007C1244"/>
    <w:rsid w:val="007E2B12"/>
    <w:rsid w:val="00847A63"/>
    <w:rsid w:val="00867ABF"/>
    <w:rsid w:val="008D2A1C"/>
    <w:rsid w:val="008F2E1A"/>
    <w:rsid w:val="00962578"/>
    <w:rsid w:val="00981B64"/>
    <w:rsid w:val="009931EB"/>
    <w:rsid w:val="00994CCC"/>
    <w:rsid w:val="009A42FE"/>
    <w:rsid w:val="009B7D4D"/>
    <w:rsid w:val="009E083C"/>
    <w:rsid w:val="009E7291"/>
    <w:rsid w:val="009F71DF"/>
    <w:rsid w:val="00A86DAF"/>
    <w:rsid w:val="00AB1AB0"/>
    <w:rsid w:val="00AE39E9"/>
    <w:rsid w:val="00B52F4B"/>
    <w:rsid w:val="00B56EF9"/>
    <w:rsid w:val="00B73B3A"/>
    <w:rsid w:val="00B949A8"/>
    <w:rsid w:val="00BC0262"/>
    <w:rsid w:val="00BD5AA9"/>
    <w:rsid w:val="00BE0C73"/>
    <w:rsid w:val="00BE3F32"/>
    <w:rsid w:val="00C33332"/>
    <w:rsid w:val="00C84BB8"/>
    <w:rsid w:val="00C87C89"/>
    <w:rsid w:val="00CA1A12"/>
    <w:rsid w:val="00CC2D22"/>
    <w:rsid w:val="00DB245E"/>
    <w:rsid w:val="00DE73E1"/>
    <w:rsid w:val="00DF1A11"/>
    <w:rsid w:val="00DF20A4"/>
    <w:rsid w:val="00DF7EE5"/>
    <w:rsid w:val="00E716DC"/>
    <w:rsid w:val="00E93684"/>
    <w:rsid w:val="00EB4139"/>
    <w:rsid w:val="00EE080A"/>
    <w:rsid w:val="00EE7DE1"/>
    <w:rsid w:val="00F15D57"/>
    <w:rsid w:val="00F15DCF"/>
    <w:rsid w:val="00FD6C69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A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A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A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A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973</Words>
  <Characters>6630</Characters>
  <Application>Microsoft Office Word</Application>
  <DocSecurity>0</DocSecurity>
  <Lines>150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2021-01-29T16:27:00Z</dcterms:created>
  <dcterms:modified xsi:type="dcterms:W3CDTF">2021-01-30T23:11:00Z</dcterms:modified>
</cp:coreProperties>
</file>