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748"/>
        <w:tblW w:w="15276" w:type="dxa"/>
        <w:tblLook w:val="04A0" w:firstRow="1" w:lastRow="0" w:firstColumn="1" w:lastColumn="0" w:noHBand="0" w:noVBand="1"/>
      </w:tblPr>
      <w:tblGrid>
        <w:gridCol w:w="7479"/>
        <w:gridCol w:w="7797"/>
      </w:tblGrid>
      <w:tr w:rsidR="00F419B3" w:rsidRPr="00457FE0" w:rsidTr="00F419B3">
        <w:trPr>
          <w:trHeight w:val="380"/>
        </w:trPr>
        <w:tc>
          <w:tcPr>
            <w:tcW w:w="7479" w:type="dxa"/>
          </w:tcPr>
          <w:p w:rsidR="00457FE0" w:rsidRPr="00F419B3" w:rsidRDefault="00457FE0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>Она любит пиццу больше, чем яблоки</w:t>
            </w:r>
          </w:p>
        </w:tc>
        <w:tc>
          <w:tcPr>
            <w:tcW w:w="7797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She loves pizza more than apples</w:t>
            </w:r>
          </w:p>
        </w:tc>
      </w:tr>
      <w:tr w:rsidR="00F419B3" w:rsidRPr="00457FE0" w:rsidTr="00F419B3">
        <w:trPr>
          <w:trHeight w:val="380"/>
        </w:trPr>
        <w:tc>
          <w:tcPr>
            <w:tcW w:w="7479" w:type="dxa"/>
          </w:tcPr>
          <w:p w:rsidR="00457FE0" w:rsidRPr="00F419B3" w:rsidRDefault="00457FE0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>Он знает её лучше,  чем он</w:t>
            </w:r>
          </w:p>
        </w:tc>
        <w:tc>
          <w:tcPr>
            <w:tcW w:w="7797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He knows her better than him</w:t>
            </w:r>
          </w:p>
        </w:tc>
      </w:tr>
      <w:tr w:rsidR="00F419B3" w:rsidRPr="00457FE0" w:rsidTr="00F419B3">
        <w:trPr>
          <w:trHeight w:val="380"/>
        </w:trPr>
        <w:tc>
          <w:tcPr>
            <w:tcW w:w="7479" w:type="dxa"/>
          </w:tcPr>
          <w:p w:rsidR="00457FE0" w:rsidRPr="00F419B3" w:rsidRDefault="00F419B3" w:rsidP="00F41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</w:t>
            </w:r>
            <w:r w:rsidR="00457FE0" w:rsidRPr="00F419B3">
              <w:rPr>
                <w:sz w:val="28"/>
                <w:szCs w:val="28"/>
              </w:rPr>
              <w:t xml:space="preserve"> выглядит лучше сегодня, чем вчера </w:t>
            </w:r>
          </w:p>
        </w:tc>
        <w:tc>
          <w:tcPr>
            <w:tcW w:w="7797" w:type="dxa"/>
          </w:tcPr>
          <w:p w:rsidR="00457FE0" w:rsidRPr="00F419B3" w:rsidRDefault="00F419B3" w:rsidP="00F419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</w:t>
            </w:r>
            <w:r w:rsidR="00457FE0" w:rsidRPr="00F419B3">
              <w:rPr>
                <w:sz w:val="28"/>
                <w:szCs w:val="28"/>
                <w:lang w:val="en-US"/>
              </w:rPr>
              <w:t xml:space="preserve"> looks better today than yesterday </w:t>
            </w:r>
          </w:p>
        </w:tc>
      </w:tr>
      <w:tr w:rsidR="00F419B3" w:rsidRPr="00457FE0" w:rsidTr="00F419B3">
        <w:trPr>
          <w:trHeight w:val="380"/>
        </w:trPr>
        <w:tc>
          <w:tcPr>
            <w:tcW w:w="7479" w:type="dxa"/>
          </w:tcPr>
          <w:p w:rsidR="00457FE0" w:rsidRPr="00F419B3" w:rsidRDefault="00457FE0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>Она живет здесь дольше, чем ее брат</w:t>
            </w:r>
          </w:p>
        </w:tc>
        <w:tc>
          <w:tcPr>
            <w:tcW w:w="7797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She lives here longer than her brother</w:t>
            </w:r>
          </w:p>
        </w:tc>
      </w:tr>
      <w:tr w:rsidR="00F419B3" w:rsidRPr="00457FE0" w:rsidTr="00F419B3">
        <w:trPr>
          <w:trHeight w:val="352"/>
        </w:trPr>
        <w:tc>
          <w:tcPr>
            <w:tcW w:w="7479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797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</w:p>
        </w:tc>
      </w:tr>
      <w:tr w:rsidR="00F419B3" w:rsidRPr="00457FE0" w:rsidTr="00F419B3">
        <w:trPr>
          <w:trHeight w:val="380"/>
        </w:trPr>
        <w:tc>
          <w:tcPr>
            <w:tcW w:w="7479" w:type="dxa"/>
          </w:tcPr>
          <w:p w:rsidR="00457FE0" w:rsidRPr="00F419B3" w:rsidRDefault="00457FE0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>Ты можешь делать, что хочешь</w:t>
            </w:r>
          </w:p>
        </w:tc>
        <w:tc>
          <w:tcPr>
            <w:tcW w:w="7797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You may do whatever you want</w:t>
            </w:r>
          </w:p>
        </w:tc>
      </w:tr>
      <w:tr w:rsidR="00F419B3" w:rsidRPr="00457FE0" w:rsidTr="00F419B3">
        <w:trPr>
          <w:trHeight w:val="380"/>
        </w:trPr>
        <w:tc>
          <w:tcPr>
            <w:tcW w:w="7479" w:type="dxa"/>
          </w:tcPr>
          <w:p w:rsidR="00457FE0" w:rsidRPr="00F419B3" w:rsidRDefault="00457FE0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>Она может быть права</w:t>
            </w:r>
          </w:p>
        </w:tc>
        <w:tc>
          <w:tcPr>
            <w:tcW w:w="7797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She may be right</w:t>
            </w:r>
          </w:p>
        </w:tc>
      </w:tr>
      <w:tr w:rsidR="00F419B3" w:rsidRPr="00457FE0" w:rsidTr="00F419B3">
        <w:trPr>
          <w:trHeight w:val="380"/>
        </w:trPr>
        <w:tc>
          <w:tcPr>
            <w:tcW w:w="7479" w:type="dxa"/>
          </w:tcPr>
          <w:p w:rsidR="00457FE0" w:rsidRPr="00F419B3" w:rsidRDefault="00457FE0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 xml:space="preserve">Ты можешь покупать, что хочешь </w:t>
            </w:r>
          </w:p>
        </w:tc>
        <w:tc>
          <w:tcPr>
            <w:tcW w:w="7797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You may buy whatever you want</w:t>
            </w:r>
          </w:p>
        </w:tc>
      </w:tr>
      <w:tr w:rsidR="00F419B3" w:rsidRPr="00457FE0" w:rsidTr="00F419B3">
        <w:trPr>
          <w:trHeight w:val="380"/>
        </w:trPr>
        <w:tc>
          <w:tcPr>
            <w:tcW w:w="7479" w:type="dxa"/>
          </w:tcPr>
          <w:p w:rsidR="00457FE0" w:rsidRPr="00F419B3" w:rsidRDefault="00457FE0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 xml:space="preserve">Мы можем остаться здесь  </w:t>
            </w:r>
          </w:p>
        </w:tc>
        <w:tc>
          <w:tcPr>
            <w:tcW w:w="7797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We may stay here</w:t>
            </w:r>
          </w:p>
        </w:tc>
      </w:tr>
      <w:tr w:rsidR="00F419B3" w:rsidRPr="007063D0" w:rsidTr="00F419B3">
        <w:trPr>
          <w:trHeight w:val="380"/>
        </w:trPr>
        <w:tc>
          <w:tcPr>
            <w:tcW w:w="7479" w:type="dxa"/>
          </w:tcPr>
          <w:p w:rsidR="00457FE0" w:rsidRPr="00F419B3" w:rsidRDefault="00457FE0" w:rsidP="00F419B3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</w:p>
        </w:tc>
      </w:tr>
      <w:tr w:rsidR="00F419B3" w:rsidRPr="00457FE0" w:rsidTr="00F419B3">
        <w:trPr>
          <w:trHeight w:val="380"/>
        </w:trPr>
        <w:tc>
          <w:tcPr>
            <w:tcW w:w="7479" w:type="dxa"/>
          </w:tcPr>
          <w:p w:rsidR="00457FE0" w:rsidRPr="00F419B3" w:rsidRDefault="00457FE0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>Мы с друзьями ходил в клуб позавчера</w:t>
            </w:r>
          </w:p>
        </w:tc>
        <w:tc>
          <w:tcPr>
            <w:tcW w:w="7797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 xml:space="preserve">My friends and I went to the club the day before yesterday </w:t>
            </w:r>
          </w:p>
        </w:tc>
      </w:tr>
      <w:tr w:rsidR="00F419B3" w:rsidRPr="00457FE0" w:rsidTr="00F419B3">
        <w:trPr>
          <w:trHeight w:val="380"/>
        </w:trPr>
        <w:tc>
          <w:tcPr>
            <w:tcW w:w="7479" w:type="dxa"/>
          </w:tcPr>
          <w:p w:rsidR="00457FE0" w:rsidRPr="00F419B3" w:rsidRDefault="00457FE0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>Мы с братом</w:t>
            </w:r>
            <w:r w:rsidR="00B856D4">
              <w:rPr>
                <w:sz w:val="28"/>
                <w:szCs w:val="28"/>
              </w:rPr>
              <w:t xml:space="preserve"> купили дом </w:t>
            </w:r>
            <w:r w:rsidRPr="00F419B3">
              <w:rPr>
                <w:sz w:val="28"/>
                <w:szCs w:val="28"/>
              </w:rPr>
              <w:t xml:space="preserve">в Италии </w:t>
            </w:r>
          </w:p>
        </w:tc>
        <w:tc>
          <w:tcPr>
            <w:tcW w:w="7797" w:type="dxa"/>
          </w:tcPr>
          <w:p w:rsidR="00457FE0" w:rsidRPr="00F419B3" w:rsidRDefault="00457FE0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 xml:space="preserve">My brother and I bought a house in Italy </w:t>
            </w:r>
          </w:p>
        </w:tc>
      </w:tr>
      <w:tr w:rsidR="00F419B3" w:rsidRPr="00457FE0" w:rsidTr="00F419B3">
        <w:trPr>
          <w:trHeight w:val="380"/>
        </w:trPr>
        <w:tc>
          <w:tcPr>
            <w:tcW w:w="7479" w:type="dxa"/>
          </w:tcPr>
          <w:p w:rsidR="00F419B3" w:rsidRPr="00F419B3" w:rsidRDefault="00F419B3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 xml:space="preserve">Мы с мамой поехали навестить </w:t>
            </w:r>
            <w:r w:rsidR="00B856D4">
              <w:rPr>
                <w:sz w:val="28"/>
                <w:szCs w:val="28"/>
              </w:rPr>
              <w:t>мою</w:t>
            </w:r>
            <w:bookmarkStart w:id="0" w:name="_GoBack"/>
            <w:bookmarkEnd w:id="0"/>
            <w:r w:rsidRPr="00F419B3">
              <w:rPr>
                <w:sz w:val="28"/>
                <w:szCs w:val="28"/>
              </w:rPr>
              <w:t xml:space="preserve"> сестру в больнице</w:t>
            </w:r>
          </w:p>
        </w:tc>
        <w:tc>
          <w:tcPr>
            <w:tcW w:w="7797" w:type="dxa"/>
          </w:tcPr>
          <w:p w:rsidR="00F419B3" w:rsidRPr="00F419B3" w:rsidRDefault="00F419B3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My mother and I went to the hospital to visit my sister</w:t>
            </w:r>
          </w:p>
        </w:tc>
      </w:tr>
      <w:tr w:rsidR="00F419B3" w:rsidRPr="00F419B3" w:rsidTr="00F419B3">
        <w:trPr>
          <w:trHeight w:val="380"/>
        </w:trPr>
        <w:tc>
          <w:tcPr>
            <w:tcW w:w="7479" w:type="dxa"/>
          </w:tcPr>
          <w:p w:rsidR="00F419B3" w:rsidRPr="00F419B3" w:rsidRDefault="00F419B3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 xml:space="preserve">Мы с женой провели медовый месяц в Испании </w:t>
            </w:r>
          </w:p>
        </w:tc>
        <w:tc>
          <w:tcPr>
            <w:tcW w:w="7797" w:type="dxa"/>
          </w:tcPr>
          <w:p w:rsidR="00F419B3" w:rsidRPr="00F419B3" w:rsidRDefault="00F419B3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 xml:space="preserve">My wife and I spent the honey moon in Spain </w:t>
            </w:r>
          </w:p>
        </w:tc>
      </w:tr>
      <w:tr w:rsidR="00F419B3" w:rsidRPr="00F419B3" w:rsidTr="00F419B3">
        <w:trPr>
          <w:trHeight w:val="380"/>
        </w:trPr>
        <w:tc>
          <w:tcPr>
            <w:tcW w:w="7479" w:type="dxa"/>
          </w:tcPr>
          <w:p w:rsidR="00F419B3" w:rsidRPr="00F419B3" w:rsidRDefault="00F419B3" w:rsidP="00F419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797" w:type="dxa"/>
          </w:tcPr>
          <w:p w:rsidR="00F419B3" w:rsidRPr="00F419B3" w:rsidRDefault="00F419B3" w:rsidP="00F419B3">
            <w:pPr>
              <w:rPr>
                <w:sz w:val="28"/>
                <w:szCs w:val="28"/>
                <w:lang w:val="en-US"/>
              </w:rPr>
            </w:pPr>
          </w:p>
        </w:tc>
      </w:tr>
      <w:tr w:rsidR="00F419B3" w:rsidRPr="007063D0" w:rsidTr="00F419B3">
        <w:trPr>
          <w:trHeight w:val="380"/>
        </w:trPr>
        <w:tc>
          <w:tcPr>
            <w:tcW w:w="7479" w:type="dxa"/>
          </w:tcPr>
          <w:p w:rsidR="00F419B3" w:rsidRPr="00F419B3" w:rsidRDefault="00F419B3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>Он знает её лучше,  чем он</w:t>
            </w:r>
          </w:p>
        </w:tc>
        <w:tc>
          <w:tcPr>
            <w:tcW w:w="7797" w:type="dxa"/>
          </w:tcPr>
          <w:p w:rsidR="00F419B3" w:rsidRPr="00F419B3" w:rsidRDefault="00F419B3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He knows her better than him</w:t>
            </w:r>
          </w:p>
        </w:tc>
      </w:tr>
      <w:tr w:rsidR="00F419B3" w:rsidRPr="007063D0" w:rsidTr="00F419B3">
        <w:trPr>
          <w:trHeight w:val="380"/>
        </w:trPr>
        <w:tc>
          <w:tcPr>
            <w:tcW w:w="7479" w:type="dxa"/>
          </w:tcPr>
          <w:p w:rsidR="00F419B3" w:rsidRPr="00F419B3" w:rsidRDefault="00F419B3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 xml:space="preserve">Мы с женой провели медовый месяц в Испании </w:t>
            </w:r>
          </w:p>
        </w:tc>
        <w:tc>
          <w:tcPr>
            <w:tcW w:w="7797" w:type="dxa"/>
          </w:tcPr>
          <w:p w:rsidR="00F419B3" w:rsidRPr="00F419B3" w:rsidRDefault="00F419B3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 xml:space="preserve">My wife and I spent the honey moon in Spain </w:t>
            </w:r>
          </w:p>
        </w:tc>
      </w:tr>
      <w:tr w:rsidR="00F419B3" w:rsidRPr="007063D0" w:rsidTr="00F419B3">
        <w:trPr>
          <w:trHeight w:val="380"/>
        </w:trPr>
        <w:tc>
          <w:tcPr>
            <w:tcW w:w="7479" w:type="dxa"/>
          </w:tcPr>
          <w:p w:rsidR="00F419B3" w:rsidRPr="00F419B3" w:rsidRDefault="00F419B3" w:rsidP="00F419B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 xml:space="preserve">Ты можешь покупать, что хочешь </w:t>
            </w:r>
          </w:p>
        </w:tc>
        <w:tc>
          <w:tcPr>
            <w:tcW w:w="7797" w:type="dxa"/>
          </w:tcPr>
          <w:p w:rsidR="00F419B3" w:rsidRPr="00F419B3" w:rsidRDefault="00F419B3" w:rsidP="00F419B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You may buy whatever you want</w:t>
            </w:r>
          </w:p>
        </w:tc>
      </w:tr>
      <w:tr w:rsidR="00F419B3" w:rsidRPr="007063D0" w:rsidTr="00F419B3">
        <w:trPr>
          <w:trHeight w:val="380"/>
        </w:trPr>
        <w:tc>
          <w:tcPr>
            <w:tcW w:w="7479" w:type="dxa"/>
          </w:tcPr>
          <w:p w:rsidR="00F419B3" w:rsidRPr="00F419B3" w:rsidRDefault="00F419B3" w:rsidP="005C567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>Она живет здесь дольше, чем ее брат</w:t>
            </w:r>
          </w:p>
        </w:tc>
        <w:tc>
          <w:tcPr>
            <w:tcW w:w="7797" w:type="dxa"/>
          </w:tcPr>
          <w:p w:rsidR="00F419B3" w:rsidRPr="00F419B3" w:rsidRDefault="00F419B3" w:rsidP="005C567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She lives here longer than her brother</w:t>
            </w:r>
          </w:p>
        </w:tc>
      </w:tr>
      <w:tr w:rsidR="00F419B3" w:rsidRPr="007063D0" w:rsidTr="00F419B3">
        <w:trPr>
          <w:trHeight w:val="380"/>
        </w:trPr>
        <w:tc>
          <w:tcPr>
            <w:tcW w:w="7479" w:type="dxa"/>
          </w:tcPr>
          <w:p w:rsidR="00F419B3" w:rsidRPr="00F419B3" w:rsidRDefault="00F419B3" w:rsidP="005C5673">
            <w:pPr>
              <w:rPr>
                <w:sz w:val="28"/>
                <w:szCs w:val="28"/>
              </w:rPr>
            </w:pPr>
            <w:r w:rsidRPr="00F419B3">
              <w:rPr>
                <w:sz w:val="28"/>
                <w:szCs w:val="28"/>
              </w:rPr>
              <w:t xml:space="preserve">Мы можем остаться здесь  </w:t>
            </w:r>
          </w:p>
        </w:tc>
        <w:tc>
          <w:tcPr>
            <w:tcW w:w="7797" w:type="dxa"/>
          </w:tcPr>
          <w:p w:rsidR="00F419B3" w:rsidRPr="00F419B3" w:rsidRDefault="00F419B3" w:rsidP="005C5673">
            <w:pPr>
              <w:rPr>
                <w:sz w:val="28"/>
                <w:szCs w:val="28"/>
                <w:lang w:val="en-US"/>
              </w:rPr>
            </w:pPr>
            <w:r w:rsidRPr="00F419B3">
              <w:rPr>
                <w:sz w:val="28"/>
                <w:szCs w:val="28"/>
                <w:lang w:val="en-US"/>
              </w:rPr>
              <w:t>We may stay here</w:t>
            </w:r>
          </w:p>
        </w:tc>
      </w:tr>
    </w:tbl>
    <w:p w:rsidR="009D36B6" w:rsidRPr="00F419B3" w:rsidRDefault="009D36B6">
      <w:pPr>
        <w:rPr>
          <w:lang w:val="en-US"/>
        </w:rPr>
      </w:pPr>
    </w:p>
    <w:sectPr w:rsidR="009D36B6" w:rsidRPr="00F419B3" w:rsidSect="00706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D0"/>
    <w:rsid w:val="00457FE0"/>
    <w:rsid w:val="007063D0"/>
    <w:rsid w:val="009D36B6"/>
    <w:rsid w:val="00B856D4"/>
    <w:rsid w:val="00F4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2021-02-11T18:51:00Z</dcterms:created>
  <dcterms:modified xsi:type="dcterms:W3CDTF">2021-02-11T19:36:00Z</dcterms:modified>
</cp:coreProperties>
</file>