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B0" w:rsidRDefault="001A395F">
      <w:r>
        <w:t>Списать долги физического</w:t>
      </w:r>
      <w:r w:rsidR="00E9662B">
        <w:t xml:space="preserve"> лиц</w:t>
      </w:r>
      <w:r>
        <w:t>а можно</w:t>
      </w:r>
      <w:commentRangeStart w:id="0"/>
      <w:r>
        <w:t>,</w:t>
      </w:r>
      <w:commentRangeEnd w:id="0"/>
      <w:r>
        <w:rPr>
          <w:rStyle w:val="a4"/>
        </w:rPr>
        <w:commentReference w:id="0"/>
      </w:r>
      <w:r>
        <w:t xml:space="preserve"> объявив его банкротом</w:t>
      </w:r>
      <w:proofErr w:type="gramStart"/>
      <w:r>
        <w:t>.</w:t>
      </w:r>
      <w:proofErr w:type="gramEnd"/>
      <w:r>
        <w:t xml:space="preserve"> Провести этот</w:t>
      </w:r>
      <w:r w:rsidR="00E9662B">
        <w:t xml:space="preserve"> процесс </w:t>
      </w:r>
      <w:r>
        <w:t xml:space="preserve">несложно, </w:t>
      </w:r>
      <w:r w:rsidR="00E9662B">
        <w:t xml:space="preserve"> </w:t>
      </w:r>
      <w:r>
        <w:t xml:space="preserve">придется обойти </w:t>
      </w:r>
      <w:r w:rsidR="00E9662B">
        <w:t xml:space="preserve"> ряд подводных камней, созданных для </w:t>
      </w:r>
      <w:r>
        <w:t>защиты</w:t>
      </w:r>
      <w:r w:rsidR="00E9662B">
        <w:t xml:space="preserve"> кредиторов от мошеннических действий.</w:t>
      </w:r>
    </w:p>
    <w:p w:rsidR="00E9662B" w:rsidRDefault="00E773D5">
      <w:r>
        <w:t>Процедура банкротства проходит в несколько этапов:</w:t>
      </w:r>
    </w:p>
    <w:p w:rsidR="00E773D5" w:rsidRDefault="00E773D5" w:rsidP="00E773D5">
      <w:pPr>
        <w:pStyle w:val="a3"/>
        <w:numPr>
          <w:ilvl w:val="0"/>
          <w:numId w:val="1"/>
        </w:numPr>
      </w:pPr>
      <w:r>
        <w:t>Сбор документов.</w:t>
      </w:r>
    </w:p>
    <w:p w:rsidR="00E773D5" w:rsidRDefault="00E773D5" w:rsidP="00E773D5">
      <w:pPr>
        <w:pStyle w:val="a3"/>
        <w:numPr>
          <w:ilvl w:val="0"/>
          <w:numId w:val="1"/>
        </w:numPr>
      </w:pPr>
      <w:r>
        <w:t>Написание заявления по образцу.</w:t>
      </w:r>
    </w:p>
    <w:p w:rsidR="00A246C8" w:rsidRDefault="00E773D5" w:rsidP="00E773D5">
      <w:pPr>
        <w:pStyle w:val="a3"/>
        <w:numPr>
          <w:ilvl w:val="0"/>
          <w:numId w:val="1"/>
        </w:numPr>
      </w:pPr>
      <w:r>
        <w:t xml:space="preserve">Подача заявления в суд. </w:t>
      </w:r>
    </w:p>
    <w:p w:rsidR="001A395F" w:rsidRDefault="00E773D5" w:rsidP="00E773D5">
      <w:pPr>
        <w:pStyle w:val="a3"/>
        <w:numPr>
          <w:ilvl w:val="0"/>
          <w:numId w:val="1"/>
        </w:numPr>
      </w:pPr>
      <w:r>
        <w:t xml:space="preserve">Оплата обязательных государственных платежей: </w:t>
      </w:r>
    </w:p>
    <w:p w:rsidR="00134133" w:rsidRDefault="00E773D5" w:rsidP="00134133">
      <w:pPr>
        <w:pStyle w:val="a3"/>
        <w:numPr>
          <w:ilvl w:val="0"/>
          <w:numId w:val="3"/>
        </w:numPr>
      </w:pPr>
      <w:r>
        <w:t xml:space="preserve">25 000 рублей – депозит Арбитражного </w:t>
      </w:r>
      <w:r w:rsidR="002B2507">
        <w:t>управляющего;</w:t>
      </w:r>
      <w:r>
        <w:t xml:space="preserve"> </w:t>
      </w:r>
    </w:p>
    <w:p w:rsidR="00134133" w:rsidRDefault="00E773D5" w:rsidP="00134133">
      <w:pPr>
        <w:pStyle w:val="a3"/>
        <w:numPr>
          <w:ilvl w:val="0"/>
          <w:numId w:val="3"/>
        </w:numPr>
      </w:pPr>
      <w:r>
        <w:t xml:space="preserve">17 000 – публикация в реестре </w:t>
      </w:r>
      <w:r w:rsidRPr="00E773D5">
        <w:t>ЕФРСБ</w:t>
      </w:r>
      <w:r w:rsidR="002B2507">
        <w:t xml:space="preserve">, </w:t>
      </w:r>
      <w:r>
        <w:t>газете «Коммерсант»</w:t>
      </w:r>
      <w:r w:rsidR="00934F0B">
        <w:t xml:space="preserve"> и поч</w:t>
      </w:r>
      <w:bookmarkStart w:id="1" w:name="_GoBack"/>
      <w:bookmarkEnd w:id="1"/>
      <w:r w:rsidR="002B2507">
        <w:t xml:space="preserve">товые расходы; </w:t>
      </w:r>
    </w:p>
    <w:p w:rsidR="00E773D5" w:rsidRDefault="002B2507" w:rsidP="00134133">
      <w:pPr>
        <w:pStyle w:val="a3"/>
        <w:numPr>
          <w:ilvl w:val="0"/>
          <w:numId w:val="3"/>
        </w:numPr>
      </w:pPr>
      <w:r>
        <w:t>300 рублей – государственная пошлина</w:t>
      </w:r>
      <w:r w:rsidR="00E773D5">
        <w:t>.</w:t>
      </w:r>
    </w:p>
    <w:p w:rsidR="00E773D5" w:rsidRDefault="00E773D5" w:rsidP="00E773D5">
      <w:pPr>
        <w:pStyle w:val="a3"/>
        <w:numPr>
          <w:ilvl w:val="0"/>
          <w:numId w:val="1"/>
        </w:numPr>
      </w:pPr>
      <w:r>
        <w:t>Судебное заседание. В зависимости от требований кредиторов и предоставленной физическим лицом</w:t>
      </w:r>
      <w:r w:rsidR="00134133" w:rsidRPr="00134133">
        <w:t xml:space="preserve"> информации</w:t>
      </w:r>
      <w:r>
        <w:t xml:space="preserve">, дело может </w:t>
      </w:r>
      <w:r w:rsidR="00134133">
        <w:t>рас</w:t>
      </w:r>
      <w:r>
        <w:t>тянуться на несколько слушаний. Интервал между ними составляет 1 месяц.</w:t>
      </w:r>
    </w:p>
    <w:p w:rsidR="00E773D5" w:rsidRDefault="00E773D5" w:rsidP="00E773D5">
      <w:pPr>
        <w:pStyle w:val="a3"/>
        <w:numPr>
          <w:ilvl w:val="0"/>
          <w:numId w:val="1"/>
        </w:numPr>
      </w:pPr>
      <w:r>
        <w:t>Судебное заключение.</w:t>
      </w:r>
    </w:p>
    <w:p w:rsidR="00E773D5" w:rsidRDefault="002B2507" w:rsidP="00E773D5">
      <w:pPr>
        <w:pStyle w:val="a3"/>
        <w:numPr>
          <w:ilvl w:val="0"/>
          <w:numId w:val="1"/>
        </w:numPr>
      </w:pPr>
      <w:r>
        <w:t>Финансовый управляющий перепроверяет все доходы и имущест</w:t>
      </w:r>
      <w:r w:rsidR="00134133">
        <w:t xml:space="preserve">во для списания долгов в </w:t>
      </w:r>
      <w:commentRangeStart w:id="2"/>
      <w:r w:rsidR="00134133">
        <w:t>течение</w:t>
      </w:r>
      <w:commentRangeEnd w:id="2"/>
      <w:r w:rsidR="00134133">
        <w:rPr>
          <w:rStyle w:val="a4"/>
        </w:rPr>
        <w:commentReference w:id="2"/>
      </w:r>
      <w:r>
        <w:t xml:space="preserve"> 6 месяцев.</w:t>
      </w:r>
    </w:p>
    <w:p w:rsidR="002B2507" w:rsidRPr="002B2507" w:rsidRDefault="002B2507" w:rsidP="002B2507">
      <w:pPr>
        <w:rPr>
          <w:b/>
          <w:i/>
        </w:rPr>
      </w:pPr>
      <w:r>
        <w:rPr>
          <w:b/>
          <w:i/>
        </w:rPr>
        <w:t xml:space="preserve">Важно! Финансовый управляющий </w:t>
      </w:r>
      <w:r w:rsidR="00134133">
        <w:rPr>
          <w:b/>
          <w:i/>
        </w:rPr>
        <w:t xml:space="preserve">контролирует счета и сделки лица, </w:t>
      </w:r>
      <w:r>
        <w:rPr>
          <w:b/>
          <w:i/>
        </w:rPr>
        <w:t xml:space="preserve"> только </w:t>
      </w:r>
      <w:r w:rsidR="00134133">
        <w:rPr>
          <w:b/>
          <w:i/>
        </w:rPr>
        <w:t xml:space="preserve">пока идет процесс </w:t>
      </w:r>
      <w:r>
        <w:rPr>
          <w:b/>
          <w:i/>
        </w:rPr>
        <w:t xml:space="preserve"> банкротства.</w:t>
      </w:r>
    </w:p>
    <w:p w:rsidR="002B2507" w:rsidRDefault="002B2507" w:rsidP="002B2507">
      <w:r>
        <w:t xml:space="preserve">После признания гражданина РФ банкротом, </w:t>
      </w:r>
      <w:r w:rsidR="00F03943">
        <w:t>в соответствии со</w:t>
      </w:r>
      <w:r>
        <w:t xml:space="preserve"> стать</w:t>
      </w:r>
      <w:r w:rsidR="00F03943">
        <w:t>ей</w:t>
      </w:r>
      <w:r>
        <w:t xml:space="preserve"> 213.</w:t>
      </w:r>
      <w:r w:rsidR="00F03943">
        <w:t>30, на него налагаются</w:t>
      </w:r>
      <w:r>
        <w:t xml:space="preserve"> следующи</w:t>
      </w:r>
      <w:r w:rsidR="00F03943">
        <w:t>е обязательства</w:t>
      </w:r>
      <w:r>
        <w:t>:</w:t>
      </w:r>
    </w:p>
    <w:p w:rsidR="002B2507" w:rsidRDefault="002B2507" w:rsidP="002B2507">
      <w:pPr>
        <w:pStyle w:val="a3"/>
        <w:numPr>
          <w:ilvl w:val="0"/>
          <w:numId w:val="2"/>
        </w:numPr>
      </w:pPr>
      <w:r>
        <w:t xml:space="preserve">в </w:t>
      </w:r>
      <w:commentRangeStart w:id="3"/>
      <w:r>
        <w:t>течени</w:t>
      </w:r>
      <w:r w:rsidR="00F03943">
        <w:t>е</w:t>
      </w:r>
      <w:commentRangeEnd w:id="3"/>
      <w:r w:rsidR="00F03943">
        <w:rPr>
          <w:rStyle w:val="a4"/>
        </w:rPr>
        <w:commentReference w:id="3"/>
      </w:r>
      <w:r>
        <w:t xml:space="preserve"> 5 лет указывать свой статус в заявлениях на кредиты;</w:t>
      </w:r>
    </w:p>
    <w:p w:rsidR="002B2507" w:rsidRDefault="00F03943" w:rsidP="002B2507">
      <w:pPr>
        <w:pStyle w:val="a3"/>
        <w:numPr>
          <w:ilvl w:val="0"/>
          <w:numId w:val="2"/>
        </w:numPr>
      </w:pPr>
      <w:r>
        <w:t xml:space="preserve">в </w:t>
      </w:r>
      <w:commentRangeStart w:id="4"/>
      <w:r>
        <w:t>течение</w:t>
      </w:r>
      <w:commentRangeEnd w:id="4"/>
      <w:r>
        <w:rPr>
          <w:rStyle w:val="a4"/>
        </w:rPr>
        <w:commentReference w:id="4"/>
      </w:r>
      <w:r w:rsidR="002B2507">
        <w:t xml:space="preserve"> 5 лет нельзя повторять процесс банкротства;</w:t>
      </w:r>
    </w:p>
    <w:p w:rsidR="002B2507" w:rsidRDefault="002B2507" w:rsidP="002B2507">
      <w:pPr>
        <w:pStyle w:val="a3"/>
        <w:numPr>
          <w:ilvl w:val="0"/>
          <w:numId w:val="2"/>
        </w:numPr>
      </w:pPr>
      <w:r>
        <w:t>3 года нел</w:t>
      </w:r>
      <w:r w:rsidR="00F03943">
        <w:t>ьзя занимать высокие должности  в органах управления</w:t>
      </w:r>
      <w:r>
        <w:t>.</w:t>
      </w:r>
    </w:p>
    <w:p w:rsidR="002B2507" w:rsidRDefault="002B2507" w:rsidP="002B2507">
      <w:r>
        <w:t xml:space="preserve">Обратившись к </w:t>
      </w:r>
      <w:r w:rsidR="00F03943">
        <w:t>н</w:t>
      </w:r>
      <w:r>
        <w:t xml:space="preserve">ам, вы получите профессиональную консультацию и полное </w:t>
      </w:r>
      <w:r w:rsidR="00732590">
        <w:t>юридическое сопровождение процедуры банкротства</w:t>
      </w:r>
      <w:r>
        <w:t xml:space="preserve">. От </w:t>
      </w:r>
      <w:r w:rsidR="00732590">
        <w:t>физического лица требуется пред</w:t>
      </w:r>
      <w:r>
        <w:t>ставить все необходимы</w:t>
      </w:r>
      <w:r w:rsidR="00732590">
        <w:t xml:space="preserve">е документы и не скрывать </w:t>
      </w:r>
      <w:r w:rsidR="000C7671">
        <w:t>никакую</w:t>
      </w:r>
      <w:r>
        <w:t xml:space="preserve"> информацию.</w:t>
      </w:r>
    </w:p>
    <w:p w:rsidR="002B2507" w:rsidRDefault="002B2507" w:rsidP="002B2507"/>
    <w:p w:rsidR="00E773D5" w:rsidRDefault="00E773D5"/>
    <w:sectPr w:rsidR="00E773D5" w:rsidSect="00DE4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1-21T22:03:00Z" w:initials="М">
    <w:p w:rsidR="001A395F" w:rsidRDefault="001A395F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0-11-21T22:07:00Z" w:initials="М">
    <w:p w:rsidR="00134133" w:rsidRDefault="00134133">
      <w:pPr>
        <w:pStyle w:val="a5"/>
      </w:pPr>
      <w:r>
        <w:rPr>
          <w:rStyle w:val="a4"/>
        </w:rPr>
        <w:annotationRef/>
      </w:r>
      <w:r>
        <w:t>Заменено «течении»</w:t>
      </w:r>
    </w:p>
  </w:comment>
  <w:comment w:id="3" w:author="Мышь" w:date="2020-11-21T22:14:00Z" w:initials="М">
    <w:p w:rsidR="00F03943" w:rsidRDefault="00F03943">
      <w:pPr>
        <w:pStyle w:val="a5"/>
      </w:pPr>
      <w:r>
        <w:rPr>
          <w:rStyle w:val="a4"/>
        </w:rPr>
        <w:annotationRef/>
      </w:r>
      <w:r>
        <w:t>Заменено «течении»</w:t>
      </w:r>
    </w:p>
  </w:comment>
  <w:comment w:id="4" w:author="Мышь" w:date="2020-11-21T22:14:00Z" w:initials="М">
    <w:p w:rsidR="00F03943" w:rsidRDefault="00F03943">
      <w:pPr>
        <w:pStyle w:val="a5"/>
      </w:pPr>
      <w:r>
        <w:rPr>
          <w:rStyle w:val="a4"/>
        </w:rPr>
        <w:annotationRef/>
      </w:r>
      <w:r>
        <w:t>Заменено «течении»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81B60"/>
    <w:multiLevelType w:val="hybridMultilevel"/>
    <w:tmpl w:val="ADFE8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E27B69"/>
    <w:multiLevelType w:val="hybridMultilevel"/>
    <w:tmpl w:val="6618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34FCB"/>
    <w:multiLevelType w:val="hybridMultilevel"/>
    <w:tmpl w:val="E33E5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62B"/>
    <w:rsid w:val="000C7671"/>
    <w:rsid w:val="00134133"/>
    <w:rsid w:val="00183DB0"/>
    <w:rsid w:val="001A395F"/>
    <w:rsid w:val="001E30FC"/>
    <w:rsid w:val="002B2507"/>
    <w:rsid w:val="00446A1F"/>
    <w:rsid w:val="00732590"/>
    <w:rsid w:val="00934F0B"/>
    <w:rsid w:val="00A246C8"/>
    <w:rsid w:val="00DE4B3F"/>
    <w:rsid w:val="00E773D5"/>
    <w:rsid w:val="00E9662B"/>
    <w:rsid w:val="00F03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3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3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A395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395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395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395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395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3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3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199</Words>
  <Characters>1278</Characters>
  <Application>Microsoft Office Word</Application>
  <DocSecurity>0</DocSecurity>
  <Lines>26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PL</dc:creator>
  <cp:keywords/>
  <dc:description/>
  <cp:lastModifiedBy>Мышь</cp:lastModifiedBy>
  <cp:revision>5</cp:revision>
  <dcterms:created xsi:type="dcterms:W3CDTF">2020-11-21T17:49:00Z</dcterms:created>
  <dcterms:modified xsi:type="dcterms:W3CDTF">2020-11-21T20:48:00Z</dcterms:modified>
</cp:coreProperties>
</file>