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8" w:rsidRDefault="00081628" w:rsidP="00081628">
      <w:r>
        <w:t>Прошедший 2020 год – время пандемии и неожиданных перемен, дистанционной работы и</w:t>
      </w:r>
      <w:r w:rsidR="00D92BFC">
        <w:t xml:space="preserve"> социальных ограничений. </w:t>
      </w:r>
      <w:commentRangeStart w:id="0"/>
      <w:r w:rsidR="00D92BFC">
        <w:t>Однако</w:t>
      </w:r>
      <w:commentRangeEnd w:id="0"/>
      <w:r w:rsidR="00D92BFC">
        <w:rPr>
          <w:rStyle w:val="a4"/>
        </w:rPr>
        <w:commentReference w:id="0"/>
      </w:r>
      <w:r>
        <w:t xml:space="preserve"> компании «</w:t>
      </w:r>
      <w:proofErr w:type="spellStart"/>
      <w:r>
        <w:t>Нефтетанк</w:t>
      </w:r>
      <w:proofErr w:type="spellEnd"/>
      <w:r>
        <w:t xml:space="preserve">» этот год </w:t>
      </w:r>
      <w:commentRangeStart w:id="1"/>
      <w:r>
        <w:t>запомнится</w:t>
      </w:r>
      <w:commentRangeEnd w:id="1"/>
      <w:r w:rsidR="00D92BFC">
        <w:rPr>
          <w:rStyle w:val="a4"/>
        </w:rPr>
        <w:commentReference w:id="1"/>
      </w:r>
      <w:r>
        <w:t xml:space="preserve"> как время реализации главного в истории предприятия проекта – «Норильск-2020».</w:t>
      </w:r>
    </w:p>
    <w:p w:rsidR="00081628" w:rsidRDefault="00081628" w:rsidP="00081628">
      <w:r>
        <w:t>Летом 2020 года, в то время, когда весь мир оказался в условиях самоизоляции, нашей компании пришлось стать едва ли не главным участником чрезвычайных событий, происходивших в Красноярском крае.</w:t>
      </w:r>
    </w:p>
    <w:p w:rsidR="00081628" w:rsidRPr="00081628" w:rsidRDefault="00081628" w:rsidP="00081628">
      <w:r>
        <w:t>Ушел в историю 2020 год, все основные работы уже завершены, поэтому при</w:t>
      </w:r>
      <w:r w:rsidR="00957007">
        <w:t>шло время рассказать о тех событиях, которые произошли в Норильске.</w:t>
      </w:r>
    </w:p>
    <w:p w:rsidR="00957007" w:rsidRDefault="00957007" w:rsidP="00081628">
      <w:proofErr w:type="gramStart"/>
      <w:r>
        <w:t xml:space="preserve">В конце мая все средства массовой информации сообщили о чрезвычайной ситуации на Норильской ТЭЦ-3, где в результате проседания опор случился масштабный разлив </w:t>
      </w:r>
      <w:r w:rsidR="001D28E9">
        <w:t>нефтепродуктов</w:t>
      </w:r>
      <w:r>
        <w:t>.</w:t>
      </w:r>
      <w:proofErr w:type="gramEnd"/>
      <w:r>
        <w:t xml:space="preserve"> На тот момент из-за неисправности резервуара акватория реки Амбарной </w:t>
      </w:r>
      <w:r w:rsidR="00146705">
        <w:t>оказалась загрязнена</w:t>
      </w:r>
      <w:r>
        <w:t xml:space="preserve"> 21 тысячей тонн дизел</w:t>
      </w:r>
      <w:r w:rsidR="00146705">
        <w:t>ьного топлива</w:t>
      </w:r>
      <w:r>
        <w:t>.</w:t>
      </w:r>
    </w:p>
    <w:p w:rsidR="00957007" w:rsidRDefault="00957007" w:rsidP="00081628">
      <w:r>
        <w:t>Последовали незамедлительные поручения Президента России по ликвидации аварии и недопущению экологической катастрофы в регионе.</w:t>
      </w:r>
    </w:p>
    <w:p w:rsidR="00957007" w:rsidRDefault="00957007" w:rsidP="00081628">
      <w:r>
        <w:t>В тот же день были приняты беспрецедентные меры</w:t>
      </w:r>
      <w:r w:rsidR="001D28E9">
        <w:t xml:space="preserve"> по устранению аварии. Чтобы не допустить распространения пожара, очаг возгорания площадью более 300 кв. метров был оперативно локализован и потушен. К утру следующего дня было собрано более 100 тонн топлива. </w:t>
      </w:r>
    </w:p>
    <w:p w:rsidR="001D28E9" w:rsidRDefault="001D28E9" w:rsidP="00081628">
      <w:r>
        <w:t>Через несколько дней к работе по ликвидации последствий катастрофы подключились сразу несколько компаний: «Норильский никель», «Газпром нефть», «</w:t>
      </w:r>
      <w:proofErr w:type="spellStart"/>
      <w:r>
        <w:t>Транснефть</w:t>
      </w:r>
      <w:proofErr w:type="spellEnd"/>
      <w:r>
        <w:t>», спасатели МЧС России, с</w:t>
      </w:r>
      <w:r w:rsidR="00146705">
        <w:t>пециалисты</w:t>
      </w:r>
      <w:r>
        <w:t xml:space="preserve"> морских спасательных служб, компания ООО «</w:t>
      </w:r>
      <w:proofErr w:type="spellStart"/>
      <w:r>
        <w:t>Нефтетанк</w:t>
      </w:r>
      <w:proofErr w:type="spellEnd"/>
      <w:r>
        <w:t>».</w:t>
      </w:r>
    </w:p>
    <w:p w:rsidR="001D28E9" w:rsidRDefault="001D28E9" w:rsidP="00081628">
      <w:r>
        <w:t>Был разработан оперативный план по л</w:t>
      </w:r>
      <w:r w:rsidR="00B84C90">
        <w:t xml:space="preserve">иквидации чрезвычайной ситуации. От сотрудников служб требовалось в срочном порядке обеспечить сбор водно-топливной смеси, ее </w:t>
      </w:r>
      <w:proofErr w:type="gramStart"/>
      <w:r w:rsidR="00B84C90">
        <w:t>переправку</w:t>
      </w:r>
      <w:proofErr w:type="gramEnd"/>
      <w:r w:rsidR="00B84C90">
        <w:t xml:space="preserve"> на полевой склад и очистку.</w:t>
      </w:r>
    </w:p>
    <w:p w:rsidR="00B84C90" w:rsidRDefault="00B84C90" w:rsidP="00081628">
      <w:r>
        <w:t>В этом невероятно сложном технологическом процессе были задействованы более 700 специалистов и 300 единиц спецтехники. В их числе были и сотрудники нашей компании. На ликвидацию ЧС от ООО «</w:t>
      </w:r>
      <w:proofErr w:type="spellStart"/>
      <w:r>
        <w:t>Нефтетанк</w:t>
      </w:r>
      <w:proofErr w:type="spellEnd"/>
      <w:r>
        <w:t>» вышли</w:t>
      </w:r>
      <w:r w:rsidRPr="00081628">
        <w:t xml:space="preserve"> </w:t>
      </w:r>
      <w:r>
        <w:t xml:space="preserve">40 специалистов, было выделено 20 </w:t>
      </w:r>
      <w:proofErr w:type="spellStart"/>
      <w:r>
        <w:t>автотехнических</w:t>
      </w:r>
      <w:proofErr w:type="spellEnd"/>
      <w:r>
        <w:t xml:space="preserve"> единиц. Люди работали круглосуточно, без отдыха, </w:t>
      </w:r>
      <w:r w:rsidR="001C10BC">
        <w:t>живя</w:t>
      </w:r>
      <w:r>
        <w:t xml:space="preserve"> в полевых условиях</w:t>
      </w:r>
      <w:r w:rsidR="001C10BC">
        <w:t>, в</w:t>
      </w:r>
      <w:r>
        <w:t xml:space="preserve"> лагер</w:t>
      </w:r>
      <w:r w:rsidR="001C10BC">
        <w:t>е</w:t>
      </w:r>
      <w:r>
        <w:t>, разбито</w:t>
      </w:r>
      <w:r w:rsidR="001C10BC">
        <w:t>м</w:t>
      </w:r>
      <w:r>
        <w:t xml:space="preserve"> недалеко от места аварии</w:t>
      </w:r>
      <w:r w:rsidR="001C10BC">
        <w:t>,</w:t>
      </w:r>
      <w:r>
        <w:t xml:space="preserve"> у реки Амбарной.</w:t>
      </w:r>
    </w:p>
    <w:p w:rsidR="00177B37" w:rsidRDefault="00B84C90" w:rsidP="00B84C90">
      <w:r>
        <w:t xml:space="preserve">Уже на вторые сутки </w:t>
      </w:r>
      <w:r w:rsidR="001C10BC">
        <w:t>после аварии</w:t>
      </w:r>
      <w:r>
        <w:t xml:space="preserve"> с подмосковного склада компании «</w:t>
      </w:r>
      <w:proofErr w:type="spellStart"/>
      <w:r>
        <w:t>Нефтетанк</w:t>
      </w:r>
      <w:proofErr w:type="spellEnd"/>
      <w:r>
        <w:t xml:space="preserve">» на место </w:t>
      </w:r>
      <w:r w:rsidR="00343B36">
        <w:t xml:space="preserve">чрезвычайных </w:t>
      </w:r>
      <w:r>
        <w:t>событий отправились первые единицы техники, оснащенные резервуарами для сбора и транспортировки нефтепродуктов.</w:t>
      </w:r>
    </w:p>
    <w:p w:rsidR="00D73AE3" w:rsidRDefault="00B84C90" w:rsidP="00D73AE3">
      <w:r>
        <w:t>Буквально за несколько суток на мест</w:t>
      </w:r>
      <w:r w:rsidR="003D26AA">
        <w:t>о</w:t>
      </w:r>
      <w:r>
        <w:t xml:space="preserve"> аварии </w:t>
      </w:r>
      <w:r w:rsidR="00D558D5">
        <w:t xml:space="preserve">было </w:t>
      </w:r>
      <w:r w:rsidR="003D26AA">
        <w:t>доставлено</w:t>
      </w:r>
      <w:r w:rsidR="00D73AE3">
        <w:t xml:space="preserve"> порядка сотни </w:t>
      </w:r>
      <w:proofErr w:type="spellStart"/>
      <w:r w:rsidR="00D73AE3">
        <w:t>нефтетанков</w:t>
      </w:r>
      <w:proofErr w:type="spellEnd"/>
      <w:r w:rsidR="00343B36" w:rsidRPr="00343B36">
        <w:t xml:space="preserve"> </w:t>
      </w:r>
      <w:r w:rsidR="003D26AA">
        <w:t>для</w:t>
      </w:r>
      <w:r w:rsidR="003D26AA" w:rsidRPr="003D26AA">
        <w:t xml:space="preserve"> ликвидационных работ</w:t>
      </w:r>
      <w:r w:rsidR="003D26AA">
        <w:t>, каждый</w:t>
      </w:r>
      <w:r w:rsidR="00343B36" w:rsidRPr="00343B36">
        <w:t xml:space="preserve"> объемом до 250 кубометров</w:t>
      </w:r>
      <w:r w:rsidR="00D73AE3">
        <w:t xml:space="preserve">, оборудованных </w:t>
      </w:r>
      <w:r w:rsidR="00343B36">
        <w:t>противофильтрационными пологами</w:t>
      </w:r>
      <w:r w:rsidR="00D73AE3">
        <w:t xml:space="preserve">. </w:t>
      </w:r>
    </w:p>
    <w:p w:rsidR="00D73AE3" w:rsidRDefault="00D73AE3" w:rsidP="00D73AE3">
      <w:proofErr w:type="spellStart"/>
      <w:r>
        <w:t>Нефтетанки</w:t>
      </w:r>
      <w:proofErr w:type="spellEnd"/>
      <w:r>
        <w:t xml:space="preserve"> </w:t>
      </w:r>
      <w:r w:rsidR="002E55AE">
        <w:t xml:space="preserve">были </w:t>
      </w:r>
      <w:r>
        <w:t>рассредоточ</w:t>
      </w:r>
      <w:r w:rsidR="002E55AE">
        <w:t>ены</w:t>
      </w:r>
      <w:r>
        <w:t xml:space="preserve"> вдоль речного русла. </w:t>
      </w:r>
      <w:r w:rsidR="002E55AE">
        <w:t>Они должны были</w:t>
      </w:r>
      <w:r>
        <w:t xml:space="preserve"> обеспечить максимальный сбор разлитого дизеля и его транспортировку для сепарации. Оперативно было организовано строительство полевого склада в «Лебяжьем». Было принято решение, что данную работу компания «</w:t>
      </w:r>
      <w:proofErr w:type="spellStart"/>
      <w:r>
        <w:t>Нефтетанк</w:t>
      </w:r>
      <w:proofErr w:type="spellEnd"/>
      <w:r>
        <w:t xml:space="preserve">» выполнит собственными силами. Для этого потребовались дополнительные резервуары, которые мы своевременно доставили на место происшествия. Всего </w:t>
      </w:r>
      <w:r>
        <w:lastRenderedPageBreak/>
        <w:t>было поставлено более полусотни дополнительных емкостей, их общий объем превысил 40 тысяч кубов.</w:t>
      </w:r>
    </w:p>
    <w:p w:rsidR="00177B37" w:rsidRDefault="00D73AE3" w:rsidP="00081628">
      <w:r>
        <w:t xml:space="preserve">Уже через две недели непрерывных ликвидационных работ с места катастрофы </w:t>
      </w:r>
      <w:r w:rsidR="008B03E0">
        <w:t xml:space="preserve">было вывезено более двух третей </w:t>
      </w:r>
      <w:r w:rsidR="004A7210">
        <w:t>загрязненного</w:t>
      </w:r>
      <w:r w:rsidR="008B03E0">
        <w:t xml:space="preserve"> нефтепродуктом грунта и собрано 90% разлитого дизтоплива.</w:t>
      </w:r>
    </w:p>
    <w:p w:rsidR="008B03E0" w:rsidRDefault="008B03E0" w:rsidP="00081628">
      <w:r>
        <w:t xml:space="preserve">К тому времени для работ по перекачке водно-топливной смеси в «Лебяжье» потребовалось строительство на месте чрезвычайной ситуации двух дополнительных веток трубопровода. Одну из труб нашим специалистам пришлось прокладывать напрямую, через тундру. Ее длина составила 18 километров. </w:t>
      </w:r>
    </w:p>
    <w:p w:rsidR="008B03E0" w:rsidRDefault="008B03E0" w:rsidP="00081628">
      <w:r>
        <w:t>Была проложена прочная труба, которую для надежности разбили на участки по 150 метров и скрепили фланцевыми соединителями.</w:t>
      </w:r>
    </w:p>
    <w:p w:rsidR="008B03E0" w:rsidRDefault="008B03E0" w:rsidP="00081628">
      <w:r>
        <w:t>Прокладка трубопровода проводилась</w:t>
      </w:r>
      <w:r w:rsidR="00C457D3">
        <w:t xml:space="preserve"> круглосуточно, в три смены. В </w:t>
      </w:r>
      <w:r>
        <w:t>сложных условиях тундры</w:t>
      </w:r>
      <w:r w:rsidR="00C457D3">
        <w:t xml:space="preserve"> потребовалось участие мощной спецтехники: тягачей</w:t>
      </w:r>
      <w:r>
        <w:t>, вездеход</w:t>
      </w:r>
      <w:r w:rsidR="00C457D3">
        <w:t>ов, подъемных</w:t>
      </w:r>
      <w:r>
        <w:t xml:space="preserve"> кран</w:t>
      </w:r>
      <w:r w:rsidR="00C457D3">
        <w:t>ов</w:t>
      </w:r>
      <w:r>
        <w:t xml:space="preserve">. В результате мы проложили </w:t>
      </w:r>
      <w:r w:rsidR="00C457D3">
        <w:t>армированную</w:t>
      </w:r>
      <w:r>
        <w:t xml:space="preserve"> трубу, которой </w:t>
      </w:r>
      <w:r w:rsidR="00C457D3">
        <w:t>не страшны даже наезды</w:t>
      </w:r>
      <w:r w:rsidR="004A7210">
        <w:t xml:space="preserve"> тяжелой гусеничной техники</w:t>
      </w:r>
      <w:proofErr w:type="gramStart"/>
      <w:r w:rsidR="004A7210">
        <w:t>.</w:t>
      </w:r>
      <w:proofErr w:type="gramEnd"/>
      <w:r w:rsidR="004A7210">
        <w:t xml:space="preserve"> С</w:t>
      </w:r>
      <w:r w:rsidR="00C457D3">
        <w:t>корость перекачки смеси по трубопроводу достигала порядка 40 куб. метров в час.</w:t>
      </w:r>
    </w:p>
    <w:p w:rsidR="00C457D3" w:rsidRDefault="00C457D3" w:rsidP="00081628">
      <w:r>
        <w:t>Полностью этап перекачки топливной смеси завершился только к началу сентября. Одновременно с этим этапом окончилось и строительство склада</w:t>
      </w:r>
      <w:r w:rsidR="00C365EF">
        <w:t xml:space="preserve"> в «Лебяжьем». Одна только наша компания перекачала в хранилище около 15 тысяч кубометров водно-топливного раствора.</w:t>
      </w:r>
    </w:p>
    <w:p w:rsidR="00177B37" w:rsidRDefault="00C365EF" w:rsidP="00081628">
      <w:r>
        <w:t xml:space="preserve">По мере освобождения </w:t>
      </w:r>
      <w:proofErr w:type="spellStart"/>
      <w:r>
        <w:t>нефтетанков</w:t>
      </w:r>
      <w:proofErr w:type="spellEnd"/>
      <w:r>
        <w:t xml:space="preserve"> их доставляли с побережья Амбарной </w:t>
      </w:r>
      <w:proofErr w:type="gramStart"/>
      <w:r>
        <w:t>прямиком</w:t>
      </w:r>
      <w:proofErr w:type="gramEnd"/>
      <w:r>
        <w:t xml:space="preserve"> в «Лебяжье» и сразу же </w:t>
      </w:r>
      <w:r w:rsidR="001540DC">
        <w:t>использовали</w:t>
      </w:r>
      <w:r>
        <w:t xml:space="preserve"> на складе.</w:t>
      </w:r>
    </w:p>
    <w:p w:rsidR="00C365EF" w:rsidRDefault="00C365EF" w:rsidP="00081628">
      <w:r>
        <w:t xml:space="preserve">Параллельно </w:t>
      </w:r>
      <w:r w:rsidR="001540DC">
        <w:t>проводилась</w:t>
      </w:r>
      <w:r>
        <w:t xml:space="preserve"> сепарация смеси, эта задача легла на плечи зарубежных специалистов. Все работы проходили в условиях полевого склада, обслуживание которого взяла на себя компания «</w:t>
      </w:r>
      <w:proofErr w:type="spellStart"/>
      <w:r>
        <w:t>Нефтетанк</w:t>
      </w:r>
      <w:proofErr w:type="spellEnd"/>
      <w:r>
        <w:t>», выделив для этих целей мобильную бригаду из 20 человек.</w:t>
      </w:r>
      <w:r w:rsidR="00CC7C93">
        <w:t xml:space="preserve"> </w:t>
      </w:r>
      <w:r>
        <w:t xml:space="preserve">Одновременно с этим шли проектно-изыскательские и монтажные работы на других объектах: ни на день не останавливался процесс </w:t>
      </w:r>
      <w:r w:rsidR="001540DC">
        <w:t xml:space="preserve">на </w:t>
      </w:r>
      <w:r>
        <w:t>г</w:t>
      </w:r>
      <w:r w:rsidR="00CC7C93">
        <w:t>идроэлектростанци</w:t>
      </w:r>
      <w:r w:rsidR="001540DC">
        <w:t>ях</w:t>
      </w:r>
      <w:r w:rsidR="00CC7C93">
        <w:t xml:space="preserve"> на реках </w:t>
      </w:r>
      <w:proofErr w:type="spellStart"/>
      <w:r w:rsidR="00CC7C93">
        <w:t>Хант</w:t>
      </w:r>
      <w:r>
        <w:t>айке</w:t>
      </w:r>
      <w:proofErr w:type="spellEnd"/>
      <w:r>
        <w:t xml:space="preserve"> и </w:t>
      </w:r>
      <w:proofErr w:type="spellStart"/>
      <w:r>
        <w:t>Курейке</w:t>
      </w:r>
      <w:proofErr w:type="spellEnd"/>
      <w:r>
        <w:t>.</w:t>
      </w:r>
    </w:p>
    <w:p w:rsidR="00CC7C93" w:rsidRDefault="00CC7C93" w:rsidP="00081628">
      <w:r>
        <w:t xml:space="preserve">В это время на месте ликвидации ЧС перед нами была поставлена еще одна задача – обеспечить сохранность нефтепродукта. Для этого пришлось оборудовать склад дополнительными сверхпрочными </w:t>
      </w:r>
      <w:proofErr w:type="spellStart"/>
      <w:r>
        <w:t>нефтетанками</w:t>
      </w:r>
      <w:proofErr w:type="spellEnd"/>
      <w:r>
        <w:t>, пригодными для хранения в них ГСМ.</w:t>
      </w:r>
    </w:p>
    <w:p w:rsidR="00CC7C93" w:rsidRDefault="00CC7C93" w:rsidP="00081628">
      <w:r>
        <w:t>По официальной информации, в ходе аварийно-восстановительных работ в русле реки Амбарной спасатели локализовали разлив и перекачали в хранилище в «Лебяжьем» свыше 25 тысяч кубометров водно-дизельной смеси.</w:t>
      </w:r>
    </w:p>
    <w:p w:rsidR="00CC7C93" w:rsidRDefault="00CC7C93" w:rsidP="00081628">
      <w:r>
        <w:t xml:space="preserve">Во время ликвидации последствий катастрофы было задействовано 245 резервуаров для горюче-смазочной смеси, 20 </w:t>
      </w:r>
      <w:proofErr w:type="spellStart"/>
      <w:r>
        <w:t>мотопомп</w:t>
      </w:r>
      <w:proofErr w:type="spellEnd"/>
      <w:r>
        <w:t xml:space="preserve">, около 130 тонн сорбентов для очистки грунта и почти 100 километров </w:t>
      </w:r>
      <w:proofErr w:type="spellStart"/>
      <w:r>
        <w:t>боновых</w:t>
      </w:r>
      <w:proofErr w:type="spellEnd"/>
      <w:r>
        <w:t xml:space="preserve"> заграждений.</w:t>
      </w:r>
    </w:p>
    <w:p w:rsidR="00CC7C93" w:rsidRDefault="009B3103" w:rsidP="00081628">
      <w:r>
        <w:t xml:space="preserve">Несмотря на </w:t>
      </w:r>
      <w:proofErr w:type="gramStart"/>
      <w:r>
        <w:t>то</w:t>
      </w:r>
      <w:proofErr w:type="gramEnd"/>
      <w:r w:rsidR="00CC7C93">
        <w:t xml:space="preserve"> что основная экологическая угроза </w:t>
      </w:r>
      <w:r w:rsidR="00766D0D">
        <w:t>миновала</w:t>
      </w:r>
      <w:r w:rsidR="00CC7C93">
        <w:t>, специалистам предстоит не менее глобальная работа по восстановлению растительного и животного мира в пострадавшем регионе.</w:t>
      </w:r>
    </w:p>
    <w:p w:rsidR="00CC7C93" w:rsidRDefault="00CC7C93" w:rsidP="00081628">
      <w:r>
        <w:t>За самоотверженный труд и помощь в ликвидации последствий ЧС компания «</w:t>
      </w:r>
      <w:proofErr w:type="spellStart"/>
      <w:r>
        <w:t>Нефтетанк</w:t>
      </w:r>
      <w:proofErr w:type="spellEnd"/>
      <w:r>
        <w:t xml:space="preserve">» получила благодарность от администрации города Норильска. На совещании с Президентом </w:t>
      </w:r>
      <w:r w:rsidR="00766D0D">
        <w:t>России руководитель</w:t>
      </w:r>
      <w:r>
        <w:t xml:space="preserve"> </w:t>
      </w:r>
      <w:proofErr w:type="spellStart"/>
      <w:r>
        <w:t>Росприроднадзора</w:t>
      </w:r>
      <w:proofErr w:type="spellEnd"/>
      <w:r>
        <w:t xml:space="preserve"> С. </w:t>
      </w:r>
      <w:proofErr w:type="spellStart"/>
      <w:r>
        <w:t>Радионов</w:t>
      </w:r>
      <w:r w:rsidR="00766D0D">
        <w:t>а</w:t>
      </w:r>
      <w:proofErr w:type="spellEnd"/>
      <w:r>
        <w:t xml:space="preserve"> </w:t>
      </w:r>
      <w:r w:rsidR="00766D0D">
        <w:t>отметила</w:t>
      </w:r>
      <w:r>
        <w:t xml:space="preserve"> надежность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нефтетанков</w:t>
      </w:r>
      <w:proofErr w:type="spellEnd"/>
      <w:r>
        <w:t>.</w:t>
      </w:r>
    </w:p>
    <w:p w:rsidR="00CC7C93" w:rsidRDefault="00CC7C93" w:rsidP="00081628">
      <w:r>
        <w:lastRenderedPageBreak/>
        <w:t>В свою очередь</w:t>
      </w:r>
      <w:r w:rsidR="00B96F22">
        <w:t>,</w:t>
      </w:r>
      <w:r>
        <w:t xml:space="preserve"> компания ООО «</w:t>
      </w:r>
      <w:proofErr w:type="spellStart"/>
      <w:r>
        <w:t>Нефтетанк</w:t>
      </w:r>
      <w:proofErr w:type="spellEnd"/>
      <w:r>
        <w:t>» выражает признательность за добрые слова в наш адрес</w:t>
      </w:r>
      <w:r w:rsidR="00766D0D">
        <w:t xml:space="preserve"> и </w:t>
      </w:r>
      <w:r>
        <w:t>высокое доверие</w:t>
      </w:r>
      <w:r w:rsidR="00766D0D">
        <w:t>, а также</w:t>
      </w:r>
      <w:r w:rsidR="00EB3748">
        <w:t xml:space="preserve"> подтверждает готовность </w:t>
      </w:r>
      <w:r w:rsidR="00A72420">
        <w:t xml:space="preserve">и в дальнейшем </w:t>
      </w:r>
      <w:r w:rsidR="00766D0D">
        <w:t>противостоять</w:t>
      </w:r>
      <w:r w:rsidR="00EB3748">
        <w:t xml:space="preserve"> современным вызовам.</w:t>
      </w:r>
    </w:p>
    <w:p w:rsidR="00CC7C93" w:rsidRDefault="00CC7C93" w:rsidP="00081628"/>
    <w:p w:rsidR="00177B37" w:rsidRDefault="00177B37" w:rsidP="00081628"/>
    <w:p w:rsidR="00CC7C93" w:rsidRPr="00081628" w:rsidRDefault="00CC7C93" w:rsidP="00081628"/>
    <w:p w:rsidR="00177B37" w:rsidRPr="00081628" w:rsidRDefault="00177B37" w:rsidP="00081628"/>
    <w:p w:rsidR="00177B37" w:rsidRPr="00081628" w:rsidRDefault="00177B37" w:rsidP="00081628"/>
    <w:p w:rsidR="00177B37" w:rsidRPr="00081628" w:rsidRDefault="00177B37" w:rsidP="00081628"/>
    <w:p w:rsidR="00177B37" w:rsidRPr="00081628" w:rsidRDefault="00177B37" w:rsidP="00081628"/>
    <w:p w:rsidR="00177B37" w:rsidRPr="00081628" w:rsidRDefault="00177B37" w:rsidP="00081628"/>
    <w:p w:rsidR="00177B37" w:rsidRPr="00081628" w:rsidRDefault="00177B37" w:rsidP="00081628"/>
    <w:p w:rsidR="00177B37" w:rsidRPr="00081628" w:rsidRDefault="00177B37" w:rsidP="00081628"/>
    <w:sectPr w:rsidR="00177B37" w:rsidRPr="00081628" w:rsidSect="0041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2T22:20:00Z" w:initials="М">
    <w:p w:rsidR="00D92BFC" w:rsidRDefault="00D92BFC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1-22T22:20:00Z" w:initials="М">
    <w:p w:rsidR="00D92BFC" w:rsidRDefault="00D92BFC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7B37"/>
    <w:rsid w:val="00081628"/>
    <w:rsid w:val="00146705"/>
    <w:rsid w:val="001540DC"/>
    <w:rsid w:val="00177B37"/>
    <w:rsid w:val="001C10BC"/>
    <w:rsid w:val="001D28E9"/>
    <w:rsid w:val="002C1282"/>
    <w:rsid w:val="002E55AE"/>
    <w:rsid w:val="00343B36"/>
    <w:rsid w:val="003510D7"/>
    <w:rsid w:val="003D26AA"/>
    <w:rsid w:val="003D7B3C"/>
    <w:rsid w:val="00412213"/>
    <w:rsid w:val="004A7210"/>
    <w:rsid w:val="00766D0D"/>
    <w:rsid w:val="008B03E0"/>
    <w:rsid w:val="00957007"/>
    <w:rsid w:val="009B3103"/>
    <w:rsid w:val="00A72420"/>
    <w:rsid w:val="00B84C90"/>
    <w:rsid w:val="00B96F22"/>
    <w:rsid w:val="00C365EF"/>
    <w:rsid w:val="00C457D3"/>
    <w:rsid w:val="00CC7C93"/>
    <w:rsid w:val="00D558D5"/>
    <w:rsid w:val="00D73AE3"/>
    <w:rsid w:val="00D92BFC"/>
    <w:rsid w:val="00E87CC5"/>
    <w:rsid w:val="00E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2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92B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B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B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B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B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824</Words>
  <Characters>5243</Characters>
  <Application>Microsoft Office Word</Application>
  <DocSecurity>0</DocSecurity>
  <Lines>93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popova_nn</dc:creator>
  <cp:lastModifiedBy>Мышь</cp:lastModifiedBy>
  <cp:revision>7</cp:revision>
  <dcterms:created xsi:type="dcterms:W3CDTF">2021-01-22T14:01:00Z</dcterms:created>
  <dcterms:modified xsi:type="dcterms:W3CDTF">2021-01-22T21:11:00Z</dcterms:modified>
</cp:coreProperties>
</file>