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6CF0" w14:textId="0D8D6328" w:rsidR="00C75AB6" w:rsidRDefault="00E63CAB">
      <w:r>
        <w:t>Бейджи двуслойные для салона «</w:t>
      </w:r>
      <w:r>
        <w:rPr>
          <w:lang w:val="en-US"/>
        </w:rPr>
        <w:t>Ford</w:t>
      </w:r>
      <w:r>
        <w:t>»</w:t>
      </w:r>
    </w:p>
    <w:p w14:paraId="0421BA8B" w14:textId="2B9E9E51" w:rsidR="00E63CAB" w:rsidRPr="00E63CAB" w:rsidRDefault="00E63CAB">
      <w:r>
        <w:t>Бейджи состоят из двух материалов, наложенных один на другой. Нижний слой – пластик, верхний же металл. Это сделано для большей прочности бейджа. Дизайн бейджа довольно гармоничен. Левую часть бейджика заполнила эмблема, а правую информация о сотруднике. Внизу же по контуру расположилась полоска в цвет эмблемы, благодаря чему бейдж очень красив.</w:t>
      </w:r>
      <w:bookmarkStart w:id="0" w:name="_GoBack"/>
      <w:bookmarkEnd w:id="0"/>
    </w:p>
    <w:sectPr w:rsidR="00E63CAB" w:rsidRPr="00E6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E"/>
    <w:rsid w:val="008B6616"/>
    <w:rsid w:val="00DB007B"/>
    <w:rsid w:val="00DE7A0E"/>
    <w:rsid w:val="00E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FFC3"/>
  <w15:chartTrackingRefBased/>
  <w15:docId w15:val="{FB03854B-2E10-46EA-9D7D-43F6E15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2020-05-19T13:16:00Z</dcterms:created>
  <dcterms:modified xsi:type="dcterms:W3CDTF">2020-05-19T13:20:00Z</dcterms:modified>
</cp:coreProperties>
</file>