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23" w:rsidRPr="00DD4C23" w:rsidRDefault="00DD4C23" w:rsidP="00DD4C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D4C23">
        <w:rPr>
          <w:rFonts w:ascii="Times New Roman" w:hAnsi="Times New Roman" w:cs="Times New Roman"/>
          <w:b/>
          <w:sz w:val="32"/>
          <w:szCs w:val="32"/>
        </w:rPr>
        <w:t>Ланчбоксы 1-секционные КЛУБ КОМФОРТА, 50шт</w:t>
      </w:r>
    </w:p>
    <w:p w:rsidR="00DD4C23" w:rsidRDefault="00DD4C23" w:rsidP="00DD4C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C23">
        <w:rPr>
          <w:rFonts w:ascii="Times New Roman" w:hAnsi="Times New Roman" w:cs="Times New Roman"/>
          <w:sz w:val="32"/>
          <w:szCs w:val="32"/>
        </w:rPr>
        <w:t>Ланчбоксы 1-секционные КЛУБ КОМФОРТА – это популярный вид одноразовой посуды, которая применяется для перемещения еды на любое расстояние. Ланчбоксы часто используют для школьных обедов, во время рабочего перерыва. В такой ёмкости — легко перевозить продукты разного типа — картофель, мясо, запеканки, салаты. Ланчбоксы 1-секционные КЛУБ КОМФОРТА — это лёгкая, недорогая ёмкость, которую удобно использовать на пикнике, в офисе, школе. Многие рабочие, строители, охранники, полицейские имеют в своём арсенале такую ёмкость для еды. В ланчбокс можно положить бутерброды, воздушные печенья, пиццу, и вы сэкономите приличные деньги. Герметичная упаковка мягко закрывается крышкой, а содержимое контейнера легко перемещается в дороге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4C23" w:rsidRPr="00DD4C23" w:rsidRDefault="00DD4C23" w:rsidP="00DD4C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11CB4" w:rsidRDefault="00E11CB4"/>
    <w:sectPr w:rsidR="00E11CB4" w:rsidSect="00815C3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D4C23"/>
    <w:rsid w:val="00DD4C23"/>
    <w:rsid w:val="00E1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>MultiDVD Team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2</cp:revision>
  <dcterms:created xsi:type="dcterms:W3CDTF">2021-01-19T06:52:00Z</dcterms:created>
  <dcterms:modified xsi:type="dcterms:W3CDTF">2021-01-19T06:53:00Z</dcterms:modified>
</cp:coreProperties>
</file>