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A5" w:rsidRPr="006A0BB3" w:rsidRDefault="005619A5" w:rsidP="006A0BB3">
      <w:pPr>
        <w:jc w:val="center"/>
        <w:rPr>
          <w:rFonts w:ascii="Times New Roman" w:hAnsi="Times New Roman" w:cs="Times New Roman"/>
          <w:b/>
          <w:sz w:val="28"/>
          <w:szCs w:val="28"/>
        </w:rPr>
      </w:pPr>
      <w:proofErr w:type="spellStart"/>
      <w:r w:rsidRPr="006A0BB3">
        <w:rPr>
          <w:rFonts w:ascii="Times New Roman" w:hAnsi="Times New Roman" w:cs="Times New Roman"/>
          <w:b/>
          <w:sz w:val="28"/>
          <w:szCs w:val="28"/>
        </w:rPr>
        <w:t>Биофабрики</w:t>
      </w:r>
      <w:proofErr w:type="spellEnd"/>
      <w:r w:rsidRPr="006A0BB3">
        <w:rPr>
          <w:rFonts w:ascii="Times New Roman" w:hAnsi="Times New Roman" w:cs="Times New Roman"/>
          <w:b/>
          <w:sz w:val="28"/>
          <w:szCs w:val="28"/>
        </w:rPr>
        <w:t xml:space="preserve"> на потоке</w:t>
      </w:r>
    </w:p>
    <w:p w:rsidR="006A0BB3" w:rsidRDefault="005619A5" w:rsidP="006A0BB3">
      <w:pPr>
        <w:jc w:val="right"/>
        <w:rPr>
          <w:rFonts w:ascii="Times New Roman" w:hAnsi="Times New Roman" w:cs="Times New Roman"/>
          <w:b/>
          <w:i/>
          <w:lang w:val="en-US"/>
        </w:rPr>
      </w:pPr>
      <w:r w:rsidRPr="006A0BB3">
        <w:rPr>
          <w:rFonts w:ascii="Times New Roman" w:hAnsi="Times New Roman" w:cs="Times New Roman"/>
          <w:b/>
          <w:i/>
        </w:rPr>
        <w:t>Как принципы микроэлектроники помогут</w:t>
      </w:r>
    </w:p>
    <w:p w:rsidR="006A0BB3" w:rsidRDefault="005619A5" w:rsidP="006A0BB3">
      <w:pPr>
        <w:jc w:val="right"/>
        <w:rPr>
          <w:rFonts w:ascii="Times New Roman" w:hAnsi="Times New Roman" w:cs="Times New Roman"/>
          <w:b/>
          <w:i/>
          <w:lang w:val="en-US"/>
        </w:rPr>
      </w:pPr>
      <w:r w:rsidRPr="006A0BB3">
        <w:rPr>
          <w:rFonts w:ascii="Times New Roman" w:hAnsi="Times New Roman" w:cs="Times New Roman"/>
          <w:b/>
          <w:i/>
        </w:rPr>
        <w:t xml:space="preserve"> биотехнологиям превратиться из «ручного»</w:t>
      </w:r>
    </w:p>
    <w:p w:rsidR="005619A5" w:rsidRPr="006A0BB3" w:rsidRDefault="005619A5" w:rsidP="006A0BB3">
      <w:pPr>
        <w:jc w:val="right"/>
        <w:rPr>
          <w:rFonts w:ascii="Times New Roman" w:hAnsi="Times New Roman" w:cs="Times New Roman"/>
          <w:b/>
          <w:i/>
        </w:rPr>
      </w:pPr>
      <w:bookmarkStart w:id="0" w:name="_GoBack"/>
      <w:bookmarkEnd w:id="0"/>
      <w:r w:rsidRPr="006A0BB3">
        <w:rPr>
          <w:rFonts w:ascii="Times New Roman" w:hAnsi="Times New Roman" w:cs="Times New Roman"/>
          <w:b/>
          <w:i/>
        </w:rPr>
        <w:t xml:space="preserve"> производства в промышленное</w:t>
      </w:r>
    </w:p>
    <w:p w:rsidR="005619A5" w:rsidRPr="006A0BB3" w:rsidRDefault="005619A5" w:rsidP="005619A5">
      <w:pPr>
        <w:rPr>
          <w:rFonts w:ascii="Times New Roman" w:hAnsi="Times New Roman" w:cs="Times New Roman"/>
        </w:rPr>
      </w:pPr>
    </w:p>
    <w:p w:rsidR="005619A5" w:rsidRPr="006A0BB3" w:rsidRDefault="005619A5" w:rsidP="008C7F80">
      <w:pPr>
        <w:ind w:firstLine="708"/>
        <w:jc w:val="both"/>
        <w:rPr>
          <w:rFonts w:ascii="Times New Roman" w:hAnsi="Times New Roman" w:cs="Times New Roman"/>
        </w:rPr>
      </w:pPr>
      <w:r w:rsidRPr="006A0BB3">
        <w:rPr>
          <w:rFonts w:ascii="Times New Roman" w:hAnsi="Times New Roman" w:cs="Times New Roman"/>
        </w:rPr>
        <w:t>Революция в электронной технике</w:t>
      </w:r>
      <w:r w:rsidR="008C7F80" w:rsidRPr="006A0BB3">
        <w:rPr>
          <w:rFonts w:ascii="Times New Roman" w:hAnsi="Times New Roman" w:cs="Times New Roman"/>
        </w:rPr>
        <w:t xml:space="preserve"> </w:t>
      </w:r>
      <w:r w:rsidRPr="006A0BB3">
        <w:rPr>
          <w:rFonts w:ascii="Times New Roman" w:hAnsi="Times New Roman" w:cs="Times New Roman"/>
        </w:rPr>
        <w:t>началась в 1957 г. после разработки планарной технологии, основанной на последовательном наслаивании на кремниевую</w:t>
      </w:r>
      <w:r w:rsidR="008C7F80" w:rsidRPr="006A0BB3">
        <w:rPr>
          <w:rFonts w:ascii="Times New Roman" w:hAnsi="Times New Roman" w:cs="Times New Roman"/>
        </w:rPr>
        <w:t xml:space="preserve"> </w:t>
      </w:r>
      <w:r w:rsidRPr="006A0BB3">
        <w:rPr>
          <w:rFonts w:ascii="Times New Roman" w:hAnsi="Times New Roman" w:cs="Times New Roman"/>
        </w:rPr>
        <w:t>пластинку</w:t>
      </w:r>
      <w:r w:rsidR="008C7F80" w:rsidRPr="006A0BB3">
        <w:rPr>
          <w:rFonts w:ascii="Times New Roman" w:hAnsi="Times New Roman" w:cs="Times New Roman"/>
        </w:rPr>
        <w:t xml:space="preserve"> </w:t>
      </w:r>
      <w:r w:rsidRPr="006A0BB3">
        <w:rPr>
          <w:rFonts w:ascii="Times New Roman" w:hAnsi="Times New Roman" w:cs="Times New Roman"/>
        </w:rPr>
        <w:t xml:space="preserve">полупроводниковых и других материалов с использованием </w:t>
      </w:r>
      <w:proofErr w:type="spellStart"/>
      <w:r w:rsidRPr="006A0BB3">
        <w:rPr>
          <w:rFonts w:ascii="Times New Roman" w:hAnsi="Times New Roman" w:cs="Times New Roman"/>
        </w:rPr>
        <w:t>фотомасок</w:t>
      </w:r>
      <w:proofErr w:type="spellEnd"/>
      <w:r w:rsidRPr="006A0BB3">
        <w:rPr>
          <w:rFonts w:ascii="Times New Roman" w:hAnsi="Times New Roman" w:cs="Times New Roman"/>
        </w:rPr>
        <w:t xml:space="preserve">. Такой подход позволяет создавать точные интегральные цепи и легко их модифицировать, просто заменяя </w:t>
      </w:r>
      <w:proofErr w:type="spellStart"/>
      <w:r w:rsidRPr="006A0BB3">
        <w:rPr>
          <w:rFonts w:ascii="Times New Roman" w:hAnsi="Times New Roman" w:cs="Times New Roman"/>
        </w:rPr>
        <w:t>фотомаски</w:t>
      </w:r>
      <w:proofErr w:type="spellEnd"/>
      <w:r w:rsidRPr="006A0BB3">
        <w:rPr>
          <w:rFonts w:ascii="Times New Roman" w:hAnsi="Times New Roman" w:cs="Times New Roman"/>
        </w:rPr>
        <w:t xml:space="preserve">. Затем были созданы библиотеки </w:t>
      </w:r>
      <w:proofErr w:type="gramStart"/>
      <w:r w:rsidRPr="006A0BB3">
        <w:rPr>
          <w:rFonts w:ascii="Times New Roman" w:hAnsi="Times New Roman" w:cs="Times New Roman"/>
        </w:rPr>
        <w:t>простых</w:t>
      </w:r>
      <w:proofErr w:type="gramEnd"/>
      <w:r w:rsidRPr="006A0BB3">
        <w:rPr>
          <w:rFonts w:ascii="Times New Roman" w:hAnsi="Times New Roman" w:cs="Times New Roman"/>
        </w:rPr>
        <w:t xml:space="preserve"> </w:t>
      </w:r>
      <w:proofErr w:type="spellStart"/>
      <w:r w:rsidRPr="006A0BB3">
        <w:rPr>
          <w:rFonts w:ascii="Times New Roman" w:hAnsi="Times New Roman" w:cs="Times New Roman"/>
        </w:rPr>
        <w:t>микроцепей</w:t>
      </w:r>
      <w:proofErr w:type="spellEnd"/>
      <w:r w:rsidRPr="006A0BB3">
        <w:rPr>
          <w:rFonts w:ascii="Times New Roman" w:hAnsi="Times New Roman" w:cs="Times New Roman"/>
        </w:rPr>
        <w:t xml:space="preserve">, и любой желающий смог собрать необходимое ему сложное устройство. </w:t>
      </w:r>
    </w:p>
    <w:p w:rsidR="005619A5" w:rsidRPr="006A0BB3" w:rsidRDefault="005619A5" w:rsidP="008C7F80">
      <w:pPr>
        <w:ind w:firstLine="708"/>
        <w:jc w:val="both"/>
        <w:rPr>
          <w:rFonts w:ascii="Times New Roman" w:hAnsi="Times New Roman" w:cs="Times New Roman"/>
        </w:rPr>
      </w:pPr>
      <w:r w:rsidRPr="006A0BB3">
        <w:rPr>
          <w:rFonts w:ascii="Times New Roman" w:hAnsi="Times New Roman" w:cs="Times New Roman"/>
        </w:rPr>
        <w:t xml:space="preserve">Пока генная инженерия остается, по сути, «ручным» производством. Однако стандартизация методов, применяемых при конструировании биологических «деталей», позволит создать библиотеки совместимых «заготовок» и тем самым заложить основы производства биологических систем, сходного </w:t>
      </w:r>
      <w:proofErr w:type="gramStart"/>
      <w:r w:rsidRPr="006A0BB3">
        <w:rPr>
          <w:rFonts w:ascii="Times New Roman" w:hAnsi="Times New Roman" w:cs="Times New Roman"/>
        </w:rPr>
        <w:t>с</w:t>
      </w:r>
      <w:proofErr w:type="gramEnd"/>
      <w:r w:rsidRPr="006A0BB3">
        <w:rPr>
          <w:rFonts w:ascii="Times New Roman" w:hAnsi="Times New Roman" w:cs="Times New Roman"/>
        </w:rPr>
        <w:t xml:space="preserve"> микроэлектронным. Благодаря такому концептуальному подходу к </w:t>
      </w:r>
      <w:proofErr w:type="spellStart"/>
      <w:r w:rsidRPr="006A0BB3">
        <w:rPr>
          <w:rFonts w:ascii="Times New Roman" w:hAnsi="Times New Roman" w:cs="Times New Roman"/>
        </w:rPr>
        <w:t>биопроизводству</w:t>
      </w:r>
      <w:proofErr w:type="spellEnd"/>
      <w:r w:rsidRPr="006A0BB3">
        <w:rPr>
          <w:rFonts w:ascii="Times New Roman" w:hAnsi="Times New Roman" w:cs="Times New Roman"/>
        </w:rPr>
        <w:t xml:space="preserve"> специалисты в области биоинженерии смогут направить всю мощь</w:t>
      </w:r>
      <w:r w:rsidR="008C7F80" w:rsidRPr="006A0BB3">
        <w:rPr>
          <w:rFonts w:ascii="Times New Roman" w:hAnsi="Times New Roman" w:cs="Times New Roman"/>
        </w:rPr>
        <w:t xml:space="preserve"> </w:t>
      </w:r>
      <w:r w:rsidRPr="006A0BB3">
        <w:rPr>
          <w:rFonts w:ascii="Times New Roman" w:hAnsi="Times New Roman" w:cs="Times New Roman"/>
        </w:rPr>
        <w:t>современных технологий и компьютерного моделирования на преодоление сложностей, которые неизбежно возникают при работе с биологическими объектами. Инженерные принципы и методы уже используются рядом биотехнологических</w:t>
      </w:r>
      <w:r w:rsidR="008C7F80" w:rsidRPr="006A0BB3">
        <w:rPr>
          <w:rFonts w:ascii="Times New Roman" w:hAnsi="Times New Roman" w:cs="Times New Roman"/>
        </w:rPr>
        <w:t xml:space="preserve"> </w:t>
      </w:r>
      <w:r w:rsidRPr="006A0BB3">
        <w:rPr>
          <w:rFonts w:ascii="Times New Roman" w:hAnsi="Times New Roman" w:cs="Times New Roman"/>
        </w:rPr>
        <w:t>компаний</w:t>
      </w:r>
      <w:r w:rsidR="008C7F80" w:rsidRPr="006A0BB3">
        <w:rPr>
          <w:rFonts w:ascii="Times New Roman" w:hAnsi="Times New Roman" w:cs="Times New Roman"/>
        </w:rPr>
        <w:t xml:space="preserve"> </w:t>
      </w:r>
      <w:r w:rsidRPr="006A0BB3">
        <w:rPr>
          <w:rFonts w:ascii="Times New Roman" w:hAnsi="Times New Roman" w:cs="Times New Roman"/>
        </w:rPr>
        <w:t>для</w:t>
      </w:r>
      <w:r w:rsidR="008C7F80" w:rsidRPr="006A0BB3">
        <w:rPr>
          <w:rFonts w:ascii="Times New Roman" w:hAnsi="Times New Roman" w:cs="Times New Roman"/>
        </w:rPr>
        <w:t xml:space="preserve"> </w:t>
      </w:r>
      <w:r w:rsidRPr="006A0BB3">
        <w:rPr>
          <w:rFonts w:ascii="Times New Roman" w:hAnsi="Times New Roman" w:cs="Times New Roman"/>
        </w:rPr>
        <w:t xml:space="preserve">получения коммерческих продуктов. </w:t>
      </w:r>
    </w:p>
    <w:p w:rsidR="005619A5" w:rsidRPr="006A0BB3" w:rsidRDefault="005619A5" w:rsidP="008C7F80">
      <w:pPr>
        <w:jc w:val="center"/>
        <w:rPr>
          <w:rFonts w:ascii="Times New Roman" w:hAnsi="Times New Roman" w:cs="Times New Roman"/>
          <w:b/>
          <w:bCs/>
        </w:rPr>
      </w:pPr>
      <w:r w:rsidRPr="006A0BB3">
        <w:rPr>
          <w:rFonts w:ascii="Times New Roman" w:hAnsi="Times New Roman" w:cs="Times New Roman"/>
          <w:b/>
          <w:bCs/>
        </w:rPr>
        <w:t>Последовательные цепи ДНК</w:t>
      </w:r>
    </w:p>
    <w:p w:rsidR="005619A5" w:rsidRPr="006A0BB3" w:rsidRDefault="005619A5" w:rsidP="008C7F80">
      <w:pPr>
        <w:ind w:firstLine="708"/>
        <w:jc w:val="both"/>
        <w:rPr>
          <w:rFonts w:ascii="Times New Roman" w:hAnsi="Times New Roman" w:cs="Times New Roman"/>
        </w:rPr>
      </w:pPr>
      <w:r w:rsidRPr="006A0BB3">
        <w:rPr>
          <w:rFonts w:ascii="Times New Roman" w:hAnsi="Times New Roman" w:cs="Times New Roman"/>
        </w:rPr>
        <w:t xml:space="preserve">Биологическим аналогом основного компонента электронных цепей транзистора считаются гены — длинные сегменты ДНК с определенной последовательностью нуклеотидов. Для создания генетических цепей нужно быстро, безошибочно и с минимальными затратами синтезировать длинные фрагменты ДНК. Двадцать лет назад </w:t>
      </w:r>
      <w:proofErr w:type="spellStart"/>
      <w:r w:rsidRPr="006A0BB3">
        <w:rPr>
          <w:rFonts w:ascii="Times New Roman" w:hAnsi="Times New Roman" w:cs="Times New Roman"/>
        </w:rPr>
        <w:t>Марвин</w:t>
      </w:r>
      <w:proofErr w:type="spellEnd"/>
      <w:r w:rsidRPr="006A0BB3">
        <w:rPr>
          <w:rFonts w:ascii="Times New Roman" w:hAnsi="Times New Roman" w:cs="Times New Roman"/>
        </w:rPr>
        <w:t xml:space="preserve"> </w:t>
      </w:r>
      <w:proofErr w:type="spellStart"/>
      <w:r w:rsidRPr="006A0BB3">
        <w:rPr>
          <w:rFonts w:ascii="Times New Roman" w:hAnsi="Times New Roman" w:cs="Times New Roman"/>
        </w:rPr>
        <w:t>Карузерс</w:t>
      </w:r>
      <w:proofErr w:type="spellEnd"/>
      <w:r w:rsidRPr="006A0BB3">
        <w:rPr>
          <w:rFonts w:ascii="Times New Roman" w:hAnsi="Times New Roman" w:cs="Times New Roman"/>
        </w:rPr>
        <w:t xml:space="preserve"> из Колорадского университета создал метод синтеза </w:t>
      </w:r>
      <w:proofErr w:type="spellStart"/>
      <w:r w:rsidRPr="006A0BB3">
        <w:rPr>
          <w:rFonts w:ascii="Times New Roman" w:hAnsi="Times New Roman" w:cs="Times New Roman"/>
        </w:rPr>
        <w:t>одноцепочечной</w:t>
      </w:r>
      <w:proofErr w:type="spellEnd"/>
      <w:r w:rsidRPr="006A0BB3">
        <w:rPr>
          <w:rFonts w:ascii="Times New Roman" w:hAnsi="Times New Roman" w:cs="Times New Roman"/>
        </w:rPr>
        <w:t xml:space="preserve"> ДНК, используя ее химические свойства. Процесс начинается с фиксации первого нуклеотида на твердом носителе (обычно это пористый стеклянный шарик). После определенной</w:t>
      </w:r>
      <w:r w:rsidR="008C7F80" w:rsidRPr="006A0BB3">
        <w:rPr>
          <w:rFonts w:ascii="Times New Roman" w:hAnsi="Times New Roman" w:cs="Times New Roman"/>
        </w:rPr>
        <w:t xml:space="preserve"> </w:t>
      </w:r>
      <w:r w:rsidRPr="006A0BB3">
        <w:rPr>
          <w:rFonts w:ascii="Times New Roman" w:hAnsi="Times New Roman" w:cs="Times New Roman"/>
        </w:rPr>
        <w:t xml:space="preserve">обработки этот нуклеотид приобретает способность присоединять следующий, добавленный в реакционную смесь. Далее вновь проводят обработку кислотой, присоединяют следующий нуклеотид и т.д. Многократно повторяя такой цикл, можно синтезировать любую нуклеотидную последовательность, причем вероятность ошибки составит примерно 10'. Однако многие генетические конструкции, которые хотят создавать </w:t>
      </w:r>
      <w:proofErr w:type="spellStart"/>
      <w:r w:rsidRPr="006A0BB3">
        <w:rPr>
          <w:rFonts w:ascii="Times New Roman" w:hAnsi="Times New Roman" w:cs="Times New Roman"/>
        </w:rPr>
        <w:t>биотехнологи</w:t>
      </w:r>
      <w:proofErr w:type="spellEnd"/>
      <w:r w:rsidRPr="006A0BB3">
        <w:rPr>
          <w:rFonts w:ascii="Times New Roman" w:hAnsi="Times New Roman" w:cs="Times New Roman"/>
        </w:rPr>
        <w:t xml:space="preserve">, гораздо масштабнее, чем те, что удается получить данным методом. Совсем простая цепочка генов может состоять из нескольких тысяч звеньев, а геном даже такого простого организма, как бактерия, иногда содержит несколько миллионов нуклеотидов. </w:t>
      </w:r>
    </w:p>
    <w:p w:rsidR="005619A5" w:rsidRPr="006A0BB3" w:rsidRDefault="005619A5" w:rsidP="008C7F80">
      <w:pPr>
        <w:ind w:firstLine="708"/>
        <w:jc w:val="both"/>
        <w:rPr>
          <w:rFonts w:ascii="Times New Roman" w:hAnsi="Times New Roman" w:cs="Times New Roman"/>
        </w:rPr>
      </w:pPr>
      <w:r w:rsidRPr="006A0BB3">
        <w:rPr>
          <w:rFonts w:ascii="Times New Roman" w:hAnsi="Times New Roman" w:cs="Times New Roman"/>
        </w:rPr>
        <w:t xml:space="preserve">Живые организмы для синтеза используют свои ферменты — различные ДНК-полимеразы. Они присоединяют до 500 нуклеотидов в секунду, причем по ходу дела исправляют ошибки, вероятность которых равна </w:t>
      </w:r>
      <w:proofErr w:type="gramStart"/>
      <w:r w:rsidRPr="006A0BB3">
        <w:rPr>
          <w:rFonts w:ascii="Times New Roman" w:hAnsi="Times New Roman" w:cs="Times New Roman"/>
        </w:rPr>
        <w:t>пример</w:t>
      </w:r>
      <w:r w:rsidRPr="006A0BB3">
        <w:rPr>
          <w:rFonts w:ascii="Times New Roman" w:hAnsi="Times New Roman" w:cs="Times New Roman"/>
          <w:vanish/>
        </w:rPr>
        <w:t>-</w:t>
      </w:r>
      <w:r w:rsidRPr="006A0BB3">
        <w:rPr>
          <w:rFonts w:ascii="Times New Roman" w:hAnsi="Times New Roman" w:cs="Times New Roman"/>
        </w:rPr>
        <w:t>но</w:t>
      </w:r>
      <w:proofErr w:type="gramEnd"/>
      <w:r w:rsidRPr="006A0BB3">
        <w:rPr>
          <w:rFonts w:ascii="Times New Roman" w:hAnsi="Times New Roman" w:cs="Times New Roman"/>
        </w:rPr>
        <w:t xml:space="preserve"> </w:t>
      </w:r>
      <w:r w:rsidR="008C7F80" w:rsidRPr="006A0BB3">
        <w:rPr>
          <w:rFonts w:ascii="Times New Roman" w:hAnsi="Times New Roman" w:cs="Times New Roman"/>
        </w:rPr>
        <w:t>1/</w:t>
      </w:r>
      <w:r w:rsidRPr="006A0BB3">
        <w:rPr>
          <w:rFonts w:ascii="Times New Roman" w:hAnsi="Times New Roman" w:cs="Times New Roman"/>
        </w:rPr>
        <w:t>10</w:t>
      </w:r>
      <w:r w:rsidR="008C7F80" w:rsidRPr="006A0BB3">
        <w:rPr>
          <w:rFonts w:ascii="Times New Roman" w:hAnsi="Times New Roman" w:cs="Times New Roman"/>
        </w:rPr>
        <w:t>0</w:t>
      </w:r>
      <w:r w:rsidRPr="006A0BB3">
        <w:rPr>
          <w:rFonts w:ascii="Times New Roman" w:hAnsi="Times New Roman" w:cs="Times New Roman"/>
        </w:rPr>
        <w:t xml:space="preserve">. По всем показателям клеточная биосинтетическая машина превосходит самый лучший ДНК-синтезатор в триллион раз (на присоединение каждого звена ему нужно 5 мин.). Более того, в репликации длинного генома (например, бактериального) одновременно участвуют несколько полимераз, суммарная «производительность» которых составляет 5 млн. нуклеотидов за 20 мин. </w:t>
      </w:r>
    </w:p>
    <w:p w:rsidR="005619A5" w:rsidRPr="006A0BB3" w:rsidRDefault="005619A5" w:rsidP="005619A5">
      <w:pPr>
        <w:rPr>
          <w:rFonts w:ascii="Times New Roman" w:hAnsi="Times New Roman" w:cs="Times New Roman"/>
        </w:rPr>
      </w:pPr>
      <w:r w:rsidRPr="006A0BB3">
        <w:rPr>
          <w:rFonts w:ascii="Times New Roman" w:hAnsi="Times New Roman" w:cs="Times New Roman"/>
        </w:rPr>
        <w:t xml:space="preserve">Дж. Черч попытался реализовать </w:t>
      </w:r>
      <w:proofErr w:type="gramStart"/>
      <w:r w:rsidRPr="006A0BB3">
        <w:rPr>
          <w:rFonts w:ascii="Times New Roman" w:hAnsi="Times New Roman" w:cs="Times New Roman"/>
        </w:rPr>
        <w:t>та</w:t>
      </w:r>
      <w:r w:rsidRPr="006A0BB3">
        <w:rPr>
          <w:rFonts w:ascii="Times New Roman" w:hAnsi="Times New Roman" w:cs="Times New Roman"/>
          <w:vanish/>
        </w:rPr>
        <w:t>-</w:t>
      </w:r>
      <w:r w:rsidRPr="006A0BB3">
        <w:rPr>
          <w:rFonts w:ascii="Times New Roman" w:hAnsi="Times New Roman" w:cs="Times New Roman"/>
        </w:rPr>
        <w:t>кой</w:t>
      </w:r>
      <w:proofErr w:type="gramEnd"/>
      <w:r w:rsidRPr="006A0BB3">
        <w:rPr>
          <w:rFonts w:ascii="Times New Roman" w:hAnsi="Times New Roman" w:cs="Times New Roman"/>
        </w:rPr>
        <w:t xml:space="preserve"> параллелизм </w:t>
      </w:r>
      <w:proofErr w:type="spellStart"/>
      <w:r w:rsidRPr="006A0BB3">
        <w:rPr>
          <w:rFonts w:ascii="Times New Roman" w:hAnsi="Times New Roman" w:cs="Times New Roman"/>
        </w:rPr>
        <w:t>in</w:t>
      </w:r>
      <w:proofErr w:type="spellEnd"/>
      <w:r w:rsidRPr="006A0BB3">
        <w:rPr>
          <w:rFonts w:ascii="Times New Roman" w:hAnsi="Times New Roman" w:cs="Times New Roman"/>
        </w:rPr>
        <w:t xml:space="preserve"> </w:t>
      </w:r>
      <w:proofErr w:type="spellStart"/>
      <w:r w:rsidRPr="006A0BB3">
        <w:rPr>
          <w:rFonts w:ascii="Times New Roman" w:hAnsi="Times New Roman" w:cs="Times New Roman"/>
        </w:rPr>
        <w:t>vitro</w:t>
      </w:r>
      <w:proofErr w:type="spellEnd"/>
      <w:r w:rsidRPr="006A0BB3">
        <w:rPr>
          <w:rFonts w:ascii="Times New Roman" w:hAnsi="Times New Roman" w:cs="Times New Roman"/>
        </w:rPr>
        <w:t xml:space="preserve">. На 1 кв. см подложки содержится миллион </w:t>
      </w:r>
      <w:proofErr w:type="spellStart"/>
      <w:proofErr w:type="gramStart"/>
      <w:r w:rsidRPr="006A0BB3">
        <w:rPr>
          <w:rFonts w:ascii="Times New Roman" w:hAnsi="Times New Roman" w:cs="Times New Roman"/>
        </w:rPr>
        <w:t>яче</w:t>
      </w:r>
      <w:r w:rsidRPr="006A0BB3">
        <w:rPr>
          <w:rFonts w:ascii="Times New Roman" w:hAnsi="Times New Roman" w:cs="Times New Roman"/>
          <w:vanish/>
        </w:rPr>
        <w:t>-</w:t>
      </w:r>
      <w:r w:rsidRPr="006A0BB3">
        <w:rPr>
          <w:rFonts w:ascii="Times New Roman" w:hAnsi="Times New Roman" w:cs="Times New Roman"/>
        </w:rPr>
        <w:t>ек</w:t>
      </w:r>
      <w:proofErr w:type="spellEnd"/>
      <w:proofErr w:type="gramEnd"/>
      <w:r w:rsidRPr="006A0BB3">
        <w:rPr>
          <w:rFonts w:ascii="Times New Roman" w:hAnsi="Times New Roman" w:cs="Times New Roman"/>
        </w:rPr>
        <w:t xml:space="preserve"> — точек роста ДНК. Каждая из них в его устройстве имеет диаметр </w:t>
      </w:r>
      <w:proofErr w:type="gramStart"/>
      <w:r w:rsidRPr="006A0BB3">
        <w:rPr>
          <w:rFonts w:ascii="Times New Roman" w:hAnsi="Times New Roman" w:cs="Times New Roman"/>
        </w:rPr>
        <w:t>око</w:t>
      </w:r>
      <w:r w:rsidRPr="006A0BB3">
        <w:rPr>
          <w:rFonts w:ascii="Times New Roman" w:hAnsi="Times New Roman" w:cs="Times New Roman"/>
          <w:vanish/>
        </w:rPr>
        <w:t>-</w:t>
      </w:r>
      <w:proofErr w:type="spellStart"/>
      <w:r w:rsidRPr="006A0BB3">
        <w:rPr>
          <w:rFonts w:ascii="Times New Roman" w:hAnsi="Times New Roman" w:cs="Times New Roman"/>
        </w:rPr>
        <w:t>ло</w:t>
      </w:r>
      <w:proofErr w:type="spellEnd"/>
      <w:proofErr w:type="gramEnd"/>
      <w:r w:rsidRPr="006A0BB3">
        <w:rPr>
          <w:rFonts w:ascii="Times New Roman" w:hAnsi="Times New Roman" w:cs="Times New Roman"/>
        </w:rPr>
        <w:t xml:space="preserve"> 30 мкм, </w:t>
      </w:r>
      <w:r w:rsidRPr="006A0BB3">
        <w:rPr>
          <w:rFonts w:ascii="Times New Roman" w:hAnsi="Times New Roman" w:cs="Times New Roman"/>
        </w:rPr>
        <w:lastRenderedPageBreak/>
        <w:t xml:space="preserve">и из нее «растут» до 10 млн. </w:t>
      </w:r>
      <w:proofErr w:type="spellStart"/>
      <w:r w:rsidRPr="006A0BB3">
        <w:rPr>
          <w:rFonts w:ascii="Times New Roman" w:hAnsi="Times New Roman" w:cs="Times New Roman"/>
        </w:rPr>
        <w:t>олигонуклеотидов</w:t>
      </w:r>
      <w:proofErr w:type="spellEnd"/>
      <w:r w:rsidRPr="006A0BB3">
        <w:rPr>
          <w:rFonts w:ascii="Times New Roman" w:hAnsi="Times New Roman" w:cs="Times New Roman"/>
        </w:rPr>
        <w:t xml:space="preserve">. Следует отметить, что при синтезе нуклеотидных </w:t>
      </w:r>
      <w:proofErr w:type="gramStart"/>
      <w:r w:rsidRPr="006A0BB3">
        <w:rPr>
          <w:rFonts w:ascii="Times New Roman" w:hAnsi="Times New Roman" w:cs="Times New Roman"/>
        </w:rPr>
        <w:t>после</w:t>
      </w:r>
      <w:r w:rsidRPr="006A0BB3">
        <w:rPr>
          <w:rFonts w:ascii="Times New Roman" w:hAnsi="Times New Roman" w:cs="Times New Roman"/>
          <w:vanish/>
        </w:rPr>
        <w:t>-</w:t>
      </w:r>
      <w:proofErr w:type="spellStart"/>
      <w:r w:rsidRPr="006A0BB3">
        <w:rPr>
          <w:rFonts w:ascii="Times New Roman" w:hAnsi="Times New Roman" w:cs="Times New Roman"/>
        </w:rPr>
        <w:t>довательностей</w:t>
      </w:r>
      <w:proofErr w:type="spellEnd"/>
      <w:proofErr w:type="gramEnd"/>
      <w:r w:rsidRPr="006A0BB3">
        <w:rPr>
          <w:rFonts w:ascii="Times New Roman" w:hAnsi="Times New Roman" w:cs="Times New Roman"/>
        </w:rPr>
        <w:t xml:space="preserve"> возникают ошибки, и каждый «неправильный» нуклеотид должен быть выявлен и удален. Для этого разработаны две разные </w:t>
      </w:r>
      <w:proofErr w:type="spellStart"/>
      <w:proofErr w:type="gramStart"/>
      <w:r w:rsidRPr="006A0BB3">
        <w:rPr>
          <w:rFonts w:ascii="Times New Roman" w:hAnsi="Times New Roman" w:cs="Times New Roman"/>
        </w:rPr>
        <w:t>кор</w:t>
      </w:r>
      <w:r w:rsidRPr="006A0BB3">
        <w:rPr>
          <w:rFonts w:ascii="Times New Roman" w:hAnsi="Times New Roman" w:cs="Times New Roman"/>
          <w:vanish/>
        </w:rPr>
        <w:t>-</w:t>
      </w:r>
      <w:r w:rsidRPr="006A0BB3">
        <w:rPr>
          <w:rFonts w:ascii="Times New Roman" w:hAnsi="Times New Roman" w:cs="Times New Roman"/>
        </w:rPr>
        <w:t>ректирующие</w:t>
      </w:r>
      <w:proofErr w:type="spellEnd"/>
      <w:proofErr w:type="gramEnd"/>
      <w:r w:rsidRPr="006A0BB3">
        <w:rPr>
          <w:rFonts w:ascii="Times New Roman" w:hAnsi="Times New Roman" w:cs="Times New Roman"/>
        </w:rPr>
        <w:t xml:space="preserve"> системы. В результате первого этапа коррекции и </w:t>
      </w:r>
      <w:proofErr w:type="spellStart"/>
      <w:proofErr w:type="gramStart"/>
      <w:r w:rsidRPr="006A0BB3">
        <w:rPr>
          <w:rFonts w:ascii="Times New Roman" w:hAnsi="Times New Roman" w:cs="Times New Roman"/>
        </w:rPr>
        <w:t>отбраков</w:t>
      </w:r>
      <w:r w:rsidRPr="006A0BB3">
        <w:rPr>
          <w:rFonts w:ascii="Times New Roman" w:hAnsi="Times New Roman" w:cs="Times New Roman"/>
          <w:vanish/>
        </w:rPr>
        <w:t>-</w:t>
      </w:r>
      <w:r w:rsidRPr="006A0BB3">
        <w:rPr>
          <w:rFonts w:ascii="Times New Roman" w:hAnsi="Times New Roman" w:cs="Times New Roman"/>
        </w:rPr>
        <w:t>ки</w:t>
      </w:r>
      <w:proofErr w:type="spellEnd"/>
      <w:proofErr w:type="gramEnd"/>
      <w:r w:rsidRPr="006A0BB3">
        <w:rPr>
          <w:rFonts w:ascii="Times New Roman" w:hAnsi="Times New Roman" w:cs="Times New Roman"/>
        </w:rPr>
        <w:t xml:space="preserve"> получается набор </w:t>
      </w:r>
      <w:proofErr w:type="spellStart"/>
      <w:r w:rsidRPr="006A0BB3">
        <w:rPr>
          <w:rFonts w:ascii="Times New Roman" w:hAnsi="Times New Roman" w:cs="Times New Roman"/>
        </w:rPr>
        <w:t>олигонуклеоти</w:t>
      </w:r>
      <w:r w:rsidRPr="006A0BB3">
        <w:rPr>
          <w:rFonts w:ascii="Times New Roman" w:hAnsi="Times New Roman" w:cs="Times New Roman"/>
          <w:vanish/>
        </w:rPr>
        <w:t>-</w:t>
      </w:r>
      <w:r w:rsidRPr="006A0BB3">
        <w:rPr>
          <w:rFonts w:ascii="Times New Roman" w:hAnsi="Times New Roman" w:cs="Times New Roman"/>
        </w:rPr>
        <w:t>дов</w:t>
      </w:r>
      <w:proofErr w:type="spellEnd"/>
      <w:r w:rsidRPr="006A0BB3">
        <w:rPr>
          <w:rFonts w:ascii="Times New Roman" w:hAnsi="Times New Roman" w:cs="Times New Roman"/>
        </w:rPr>
        <w:t xml:space="preserve">, содержащий всего одну ошибку на 1300 звеньев. Вторая </w:t>
      </w:r>
      <w:proofErr w:type="gramStart"/>
      <w:r w:rsidRPr="006A0BB3">
        <w:rPr>
          <w:rFonts w:ascii="Times New Roman" w:hAnsi="Times New Roman" w:cs="Times New Roman"/>
        </w:rPr>
        <w:t>корректирую</w:t>
      </w:r>
      <w:r w:rsidRPr="006A0BB3">
        <w:rPr>
          <w:rFonts w:ascii="Times New Roman" w:hAnsi="Times New Roman" w:cs="Times New Roman"/>
          <w:vanish/>
        </w:rPr>
        <w:t>-</w:t>
      </w:r>
      <w:proofErr w:type="spellStart"/>
      <w:r w:rsidRPr="006A0BB3">
        <w:rPr>
          <w:rFonts w:ascii="Times New Roman" w:hAnsi="Times New Roman" w:cs="Times New Roman"/>
        </w:rPr>
        <w:t>щая</w:t>
      </w:r>
      <w:proofErr w:type="spellEnd"/>
      <w:proofErr w:type="gramEnd"/>
      <w:r w:rsidRPr="006A0BB3">
        <w:rPr>
          <w:rFonts w:ascii="Times New Roman" w:hAnsi="Times New Roman" w:cs="Times New Roman"/>
        </w:rPr>
        <w:t xml:space="preserve"> система представляет собой </w:t>
      </w:r>
      <w:proofErr w:type="spellStart"/>
      <w:r w:rsidRPr="006A0BB3">
        <w:rPr>
          <w:rFonts w:ascii="Times New Roman" w:hAnsi="Times New Roman" w:cs="Times New Roman"/>
        </w:rPr>
        <w:t>точ</w:t>
      </w:r>
      <w:r w:rsidRPr="006A0BB3">
        <w:rPr>
          <w:rFonts w:ascii="Times New Roman" w:hAnsi="Times New Roman" w:cs="Times New Roman"/>
          <w:vanish/>
        </w:rPr>
        <w:t>-</w:t>
      </w:r>
      <w:r w:rsidRPr="006A0BB3">
        <w:rPr>
          <w:rFonts w:ascii="Times New Roman" w:hAnsi="Times New Roman" w:cs="Times New Roman"/>
        </w:rPr>
        <w:t>ную</w:t>
      </w:r>
      <w:proofErr w:type="spellEnd"/>
      <w:r w:rsidRPr="006A0BB3">
        <w:rPr>
          <w:rFonts w:ascii="Times New Roman" w:hAnsi="Times New Roman" w:cs="Times New Roman"/>
        </w:rPr>
        <w:t xml:space="preserve"> копию той, что функционирует в живых организмах. </w:t>
      </w:r>
    </w:p>
    <w:p w:rsidR="005619A5" w:rsidRPr="006A0BB3" w:rsidRDefault="005619A5" w:rsidP="008C7F80">
      <w:pPr>
        <w:ind w:firstLine="708"/>
        <w:jc w:val="both"/>
        <w:rPr>
          <w:rFonts w:ascii="Times New Roman" w:hAnsi="Times New Roman" w:cs="Times New Roman"/>
        </w:rPr>
      </w:pPr>
      <w:r w:rsidRPr="006A0BB3">
        <w:rPr>
          <w:rFonts w:ascii="Times New Roman" w:hAnsi="Times New Roman" w:cs="Times New Roman"/>
        </w:rPr>
        <w:t xml:space="preserve">Дж. Джекобсон и Питер </w:t>
      </w:r>
      <w:proofErr w:type="spellStart"/>
      <w:r w:rsidRPr="006A0BB3">
        <w:rPr>
          <w:rFonts w:ascii="Times New Roman" w:hAnsi="Times New Roman" w:cs="Times New Roman"/>
        </w:rPr>
        <w:t>Карр</w:t>
      </w:r>
      <w:proofErr w:type="spellEnd"/>
      <w:r w:rsidRPr="006A0BB3">
        <w:rPr>
          <w:rFonts w:ascii="Times New Roman" w:hAnsi="Times New Roman" w:cs="Times New Roman"/>
        </w:rPr>
        <w:t xml:space="preserve"> из Массачусетского технологического </w:t>
      </w:r>
      <w:proofErr w:type="gramStart"/>
      <w:r w:rsidRPr="006A0BB3">
        <w:rPr>
          <w:rFonts w:ascii="Times New Roman" w:hAnsi="Times New Roman" w:cs="Times New Roman"/>
        </w:rPr>
        <w:t>института</w:t>
      </w:r>
      <w:proofErr w:type="gramEnd"/>
      <w:r w:rsidRPr="006A0BB3">
        <w:rPr>
          <w:rFonts w:ascii="Times New Roman" w:hAnsi="Times New Roman" w:cs="Times New Roman"/>
        </w:rPr>
        <w:t xml:space="preserve"> таким образом уменьшили вероятность ошибки синтеза ДНК до 10 </w:t>
      </w:r>
      <w:r w:rsidR="008C7F80" w:rsidRPr="006A0BB3">
        <w:rPr>
          <w:rFonts w:ascii="Times New Roman" w:hAnsi="Times New Roman" w:cs="Times New Roman"/>
          <w:sz w:val="16"/>
          <w:szCs w:val="16"/>
        </w:rPr>
        <w:t>-</w:t>
      </w:r>
      <w:r w:rsidRPr="006A0BB3">
        <w:rPr>
          <w:rFonts w:ascii="Times New Roman" w:hAnsi="Times New Roman" w:cs="Times New Roman"/>
          <w:sz w:val="16"/>
          <w:szCs w:val="16"/>
        </w:rPr>
        <w:t>4</w:t>
      </w:r>
      <w:r w:rsidRPr="006A0BB3">
        <w:rPr>
          <w:rFonts w:ascii="Times New Roman" w:hAnsi="Times New Roman" w:cs="Times New Roman"/>
        </w:rPr>
        <w:t xml:space="preserve">, что вполне приемлемо при сборке цепочек генов. Параллелизм в синтезе ДНК и использование систем коррекции позволяют практически безошибочно собирать протяженные генетические элементы гораздо быстрее и при меньших затратах, чем раньше. Это создает необходимую базу для производства </w:t>
      </w:r>
      <w:proofErr w:type="spellStart"/>
      <w:r w:rsidRPr="006A0BB3">
        <w:rPr>
          <w:rFonts w:ascii="Times New Roman" w:hAnsi="Times New Roman" w:cs="Times New Roman"/>
        </w:rPr>
        <w:t>биодеталей</w:t>
      </w:r>
      <w:proofErr w:type="spellEnd"/>
      <w:r w:rsidRPr="006A0BB3">
        <w:rPr>
          <w:rFonts w:ascii="Times New Roman" w:hAnsi="Times New Roman" w:cs="Times New Roman"/>
        </w:rPr>
        <w:t xml:space="preserve">, которая будет, как и в случае с микроэлектроникой, быстро совершенствоваться. </w:t>
      </w:r>
    </w:p>
    <w:p w:rsidR="005619A5" w:rsidRPr="006A0BB3" w:rsidRDefault="005619A5" w:rsidP="008C7F80">
      <w:pPr>
        <w:jc w:val="center"/>
        <w:rPr>
          <w:rFonts w:ascii="Times New Roman" w:hAnsi="Times New Roman" w:cs="Times New Roman"/>
          <w:b/>
          <w:bCs/>
        </w:rPr>
      </w:pPr>
      <w:r w:rsidRPr="006A0BB3">
        <w:rPr>
          <w:rFonts w:ascii="Times New Roman" w:hAnsi="Times New Roman" w:cs="Times New Roman"/>
          <w:b/>
          <w:bCs/>
        </w:rPr>
        <w:t>В сотрудничестве с природой</w:t>
      </w:r>
    </w:p>
    <w:p w:rsidR="005619A5" w:rsidRPr="006A0BB3" w:rsidRDefault="005619A5" w:rsidP="006A0BB3">
      <w:pPr>
        <w:ind w:firstLine="708"/>
        <w:jc w:val="both"/>
        <w:rPr>
          <w:rFonts w:ascii="Times New Roman" w:hAnsi="Times New Roman" w:cs="Times New Roman"/>
        </w:rPr>
      </w:pPr>
      <w:r w:rsidRPr="006A0BB3">
        <w:rPr>
          <w:rFonts w:ascii="Times New Roman" w:hAnsi="Times New Roman" w:cs="Times New Roman"/>
        </w:rPr>
        <w:t xml:space="preserve">Одной из первых задач </w:t>
      </w:r>
      <w:proofErr w:type="spellStart"/>
      <w:r w:rsidRPr="006A0BB3">
        <w:rPr>
          <w:rFonts w:ascii="Times New Roman" w:hAnsi="Times New Roman" w:cs="Times New Roman"/>
        </w:rPr>
        <w:t>биоинженеров</w:t>
      </w:r>
      <w:proofErr w:type="spellEnd"/>
      <w:r w:rsidRPr="006A0BB3">
        <w:rPr>
          <w:rFonts w:ascii="Times New Roman" w:hAnsi="Times New Roman" w:cs="Times New Roman"/>
        </w:rPr>
        <w:t xml:space="preserve"> был поиск новых подходов к лечению заболевани</w:t>
      </w:r>
      <w:r w:rsidR="008C7F80" w:rsidRPr="006A0BB3">
        <w:rPr>
          <w:rFonts w:ascii="Times New Roman" w:hAnsi="Times New Roman" w:cs="Times New Roman"/>
        </w:rPr>
        <w:t xml:space="preserve">й с использованием технологии </w:t>
      </w:r>
      <w:r w:rsidR="008C7F80" w:rsidRPr="006A0BB3">
        <w:rPr>
          <w:rFonts w:ascii="Times New Roman" w:hAnsi="Times New Roman" w:cs="Times New Roman"/>
          <w:i/>
        </w:rPr>
        <w:t>Ь</w:t>
      </w:r>
      <w:proofErr w:type="gramStart"/>
      <w:r w:rsidR="008C7F80" w:rsidRPr="006A0BB3">
        <w:rPr>
          <w:rFonts w:ascii="Times New Roman" w:hAnsi="Times New Roman" w:cs="Times New Roman"/>
          <w:i/>
          <w:lang w:val="en-US"/>
        </w:rPr>
        <w:t>i</w:t>
      </w:r>
      <w:proofErr w:type="gramEnd"/>
      <w:r w:rsidR="008C7F80" w:rsidRPr="006A0BB3">
        <w:rPr>
          <w:rFonts w:ascii="Times New Roman" w:hAnsi="Times New Roman" w:cs="Times New Roman"/>
          <w:i/>
        </w:rPr>
        <w:t>о-</w:t>
      </w:r>
      <w:r w:rsidR="008C7F80" w:rsidRPr="006A0BB3">
        <w:rPr>
          <w:rFonts w:ascii="Times New Roman" w:hAnsi="Times New Roman" w:cs="Times New Roman"/>
          <w:i/>
          <w:lang w:val="en-US"/>
        </w:rPr>
        <w:t>f</w:t>
      </w:r>
      <w:proofErr w:type="spellStart"/>
      <w:r w:rsidRPr="006A0BB3">
        <w:rPr>
          <w:rFonts w:ascii="Times New Roman" w:hAnsi="Times New Roman" w:cs="Times New Roman"/>
          <w:i/>
        </w:rPr>
        <w:t>аЬ</w:t>
      </w:r>
      <w:proofErr w:type="spellEnd"/>
      <w:r w:rsidRPr="006A0BB3">
        <w:rPr>
          <w:rFonts w:ascii="Times New Roman" w:hAnsi="Times New Roman" w:cs="Times New Roman"/>
        </w:rPr>
        <w:t xml:space="preserve">. Это попытка разработать способы борьбы с наиболее опасными для человечества инфекционными заболеваниями — малярией и СПИДом. Предполагалось использовать полученные искусственным путем длинные сегменты ДНК с заданной нуклеотидной последовательностью. Что касается малярии, то один препарат, позволяющий уничтожать возбудителя в организме инфицированного, уже найден. Его основой стало вещество, синтезируемое растением </w:t>
      </w:r>
      <w:proofErr w:type="spellStart"/>
      <w:r w:rsidRPr="006A0BB3">
        <w:rPr>
          <w:rFonts w:ascii="Times New Roman" w:hAnsi="Times New Roman" w:cs="Times New Roman"/>
          <w:i/>
        </w:rPr>
        <w:t>Artemisia</w:t>
      </w:r>
      <w:proofErr w:type="spellEnd"/>
      <w:r w:rsidR="008C7F80" w:rsidRPr="006A0BB3">
        <w:rPr>
          <w:rFonts w:ascii="Times New Roman" w:hAnsi="Times New Roman" w:cs="Times New Roman"/>
          <w:i/>
        </w:rPr>
        <w:t xml:space="preserve"> </w:t>
      </w:r>
      <w:proofErr w:type="spellStart"/>
      <w:r w:rsidR="008C7F80" w:rsidRPr="006A0BB3">
        <w:rPr>
          <w:rFonts w:ascii="Times New Roman" w:hAnsi="Times New Roman" w:cs="Times New Roman"/>
          <w:i/>
          <w:lang w:val="en-US"/>
        </w:rPr>
        <w:t>annua</w:t>
      </w:r>
      <w:proofErr w:type="spellEnd"/>
      <w:r w:rsidR="008C7F80" w:rsidRPr="006A0BB3">
        <w:rPr>
          <w:rFonts w:ascii="Times New Roman" w:hAnsi="Times New Roman" w:cs="Times New Roman"/>
        </w:rPr>
        <w:t xml:space="preserve">— </w:t>
      </w:r>
      <w:proofErr w:type="spellStart"/>
      <w:r w:rsidR="008C7F80" w:rsidRPr="006A0BB3">
        <w:rPr>
          <w:rFonts w:ascii="Times New Roman" w:hAnsi="Times New Roman" w:cs="Times New Roman"/>
        </w:rPr>
        <w:t>артемиз</w:t>
      </w:r>
      <w:r w:rsidRPr="006A0BB3">
        <w:rPr>
          <w:rFonts w:ascii="Times New Roman" w:hAnsi="Times New Roman" w:cs="Times New Roman"/>
        </w:rPr>
        <w:t>инин</w:t>
      </w:r>
      <w:proofErr w:type="spellEnd"/>
      <w:r w:rsidRPr="006A0BB3">
        <w:rPr>
          <w:rFonts w:ascii="Times New Roman" w:hAnsi="Times New Roman" w:cs="Times New Roman"/>
        </w:rPr>
        <w:t xml:space="preserve">. Однако получаемого продукта слишком мало, чтобы удовлетворить спрос на него. Целью работы </w:t>
      </w:r>
      <w:proofErr w:type="spellStart"/>
      <w:r w:rsidRPr="006A0BB3">
        <w:rPr>
          <w:rFonts w:ascii="Times New Roman" w:hAnsi="Times New Roman" w:cs="Times New Roman"/>
        </w:rPr>
        <w:t>биоинженеров</w:t>
      </w:r>
      <w:proofErr w:type="spellEnd"/>
      <w:r w:rsidRPr="006A0BB3">
        <w:rPr>
          <w:rFonts w:ascii="Times New Roman" w:hAnsi="Times New Roman" w:cs="Times New Roman"/>
        </w:rPr>
        <w:t xml:space="preserve"> стало увеличение выхода продукта путем встраивания новой генетической конструкции, обеспечивающей синтез </w:t>
      </w:r>
      <w:proofErr w:type="spellStart"/>
      <w:r w:rsidRPr="006A0BB3">
        <w:rPr>
          <w:rFonts w:ascii="Times New Roman" w:hAnsi="Times New Roman" w:cs="Times New Roman"/>
        </w:rPr>
        <w:t>артемизинина</w:t>
      </w:r>
      <w:proofErr w:type="spellEnd"/>
      <w:r w:rsidRPr="006A0BB3">
        <w:rPr>
          <w:rFonts w:ascii="Times New Roman" w:hAnsi="Times New Roman" w:cs="Times New Roman"/>
        </w:rPr>
        <w:t xml:space="preserve"> в растении</w:t>
      </w:r>
      <w:r w:rsidR="006A0BB3" w:rsidRPr="006A0BB3">
        <w:rPr>
          <w:rFonts w:ascii="Times New Roman" w:hAnsi="Times New Roman" w:cs="Times New Roman"/>
        </w:rPr>
        <w:t>,</w:t>
      </w:r>
      <w:r w:rsidRPr="006A0BB3">
        <w:rPr>
          <w:rFonts w:ascii="Times New Roman" w:hAnsi="Times New Roman" w:cs="Times New Roman"/>
        </w:rPr>
        <w:t xml:space="preserve"> в дрожжевые клетки. В результате уровень его синтеза увеличился в 100 тыс. раз по сравнению с </w:t>
      </w:r>
      <w:proofErr w:type="spellStart"/>
      <w:r w:rsidRPr="006A0BB3">
        <w:rPr>
          <w:rFonts w:ascii="Times New Roman" w:hAnsi="Times New Roman" w:cs="Times New Roman"/>
        </w:rPr>
        <w:t>немодифицированной</w:t>
      </w:r>
      <w:proofErr w:type="spellEnd"/>
      <w:r w:rsidR="006A0BB3" w:rsidRPr="006A0BB3">
        <w:rPr>
          <w:rFonts w:ascii="Times New Roman" w:hAnsi="Times New Roman" w:cs="Times New Roman"/>
        </w:rPr>
        <w:t xml:space="preserve"> </w:t>
      </w:r>
      <w:r w:rsidRPr="006A0BB3">
        <w:rPr>
          <w:rFonts w:ascii="Times New Roman" w:hAnsi="Times New Roman" w:cs="Times New Roman"/>
        </w:rPr>
        <w:t>конструкцией,</w:t>
      </w:r>
      <w:r w:rsidR="006A0BB3" w:rsidRPr="006A0BB3">
        <w:rPr>
          <w:rFonts w:ascii="Times New Roman" w:hAnsi="Times New Roman" w:cs="Times New Roman"/>
        </w:rPr>
        <w:t xml:space="preserve"> </w:t>
      </w:r>
      <w:r w:rsidRPr="006A0BB3">
        <w:rPr>
          <w:rFonts w:ascii="Times New Roman" w:hAnsi="Times New Roman" w:cs="Times New Roman"/>
        </w:rPr>
        <w:t>встроенной в бактериальную клетку. Вся цепочка</w:t>
      </w:r>
      <w:r w:rsidR="006A0BB3" w:rsidRPr="006A0BB3">
        <w:rPr>
          <w:rFonts w:ascii="Times New Roman" w:hAnsi="Times New Roman" w:cs="Times New Roman"/>
        </w:rPr>
        <w:t xml:space="preserve"> </w:t>
      </w:r>
      <w:r w:rsidRPr="006A0BB3">
        <w:rPr>
          <w:rFonts w:ascii="Times New Roman" w:hAnsi="Times New Roman" w:cs="Times New Roman"/>
        </w:rPr>
        <w:t>состоит из девяти генов длиной около 1500 пар нуклеотидов каждый, в сумме примерно 13 тыс. пар. Такую общую длину будет иметь и каждая новая исследовательская версия конструкции. Такие масштабы не по силам традиционным способам синтеза ДНК, но вполне достижимы методом синтеза на микрочипах. Технология, аналогичная той, что позволяет наладить масштабное производство генетических конструкций, может применяться и для создания новых белков: синтетических ферментов, катализирующих определенные стадии биосинтеза или процессы, обеспечивающие нейтрализацию раз</w:t>
      </w:r>
      <w:r w:rsidR="006A0BB3" w:rsidRPr="006A0BB3">
        <w:rPr>
          <w:rFonts w:ascii="Times New Roman" w:hAnsi="Times New Roman" w:cs="Times New Roman"/>
        </w:rPr>
        <w:t>личных загрязнений, либо высоко</w:t>
      </w:r>
      <w:r w:rsidRPr="006A0BB3">
        <w:rPr>
          <w:rFonts w:ascii="Times New Roman" w:hAnsi="Times New Roman" w:cs="Times New Roman"/>
        </w:rPr>
        <w:t>специфичных ферментов для генной терапии или уничтожения патогенов. Полным ходом разрабатываются компьютерные программы для конструирования новых белковых структур, в том числе имитирующих основные свойства поверхностных белков ВИЧ. Конечно, компьютерное моделирование не гарантирует, что каждый новый белок будет обладать нужными свойствами, однако можно сделать десятки и даже</w:t>
      </w:r>
      <w:r w:rsidRPr="006A0BB3">
        <w:rPr>
          <w:rFonts w:ascii="Times New Roman" w:eastAsiaTheme="minorEastAsia" w:hAnsi="Times New Roman" w:cs="Times New Roman"/>
          <w:sz w:val="18"/>
          <w:szCs w:val="18"/>
          <w:lang w:eastAsia="ru-RU"/>
        </w:rPr>
        <w:t xml:space="preserve"> </w:t>
      </w:r>
      <w:r w:rsidRPr="006A0BB3">
        <w:rPr>
          <w:rFonts w:ascii="Times New Roman" w:hAnsi="Times New Roman" w:cs="Times New Roman"/>
        </w:rPr>
        <w:t>сотни вариантов и затем испробовать их.</w:t>
      </w:r>
    </w:p>
    <w:p w:rsidR="005619A5" w:rsidRPr="006A0BB3" w:rsidRDefault="005619A5" w:rsidP="006A0BB3">
      <w:pPr>
        <w:jc w:val="center"/>
        <w:rPr>
          <w:rFonts w:ascii="Times New Roman" w:hAnsi="Times New Roman" w:cs="Times New Roman"/>
          <w:b/>
          <w:bCs/>
        </w:rPr>
      </w:pPr>
      <w:r w:rsidRPr="006A0BB3">
        <w:rPr>
          <w:rFonts w:ascii="Times New Roman" w:hAnsi="Times New Roman" w:cs="Times New Roman"/>
          <w:b/>
          <w:bCs/>
        </w:rPr>
        <w:t>Разделение труда</w:t>
      </w:r>
    </w:p>
    <w:p w:rsidR="005619A5" w:rsidRPr="006A0BB3" w:rsidRDefault="005619A5" w:rsidP="006A0BB3">
      <w:pPr>
        <w:ind w:firstLine="708"/>
        <w:jc w:val="both"/>
        <w:rPr>
          <w:rFonts w:ascii="Times New Roman" w:hAnsi="Times New Roman" w:cs="Times New Roman"/>
        </w:rPr>
      </w:pPr>
      <w:r w:rsidRPr="006A0BB3">
        <w:rPr>
          <w:rFonts w:ascii="Times New Roman" w:hAnsi="Times New Roman" w:cs="Times New Roman"/>
        </w:rPr>
        <w:t xml:space="preserve">Большую пользу </w:t>
      </w:r>
      <w:proofErr w:type="spellStart"/>
      <w:r w:rsidRPr="006A0BB3">
        <w:rPr>
          <w:rFonts w:ascii="Times New Roman" w:hAnsi="Times New Roman" w:cs="Times New Roman"/>
        </w:rPr>
        <w:t>биоинженерам</w:t>
      </w:r>
      <w:proofErr w:type="spellEnd"/>
      <w:r w:rsidRPr="006A0BB3">
        <w:rPr>
          <w:rFonts w:ascii="Times New Roman" w:hAnsi="Times New Roman" w:cs="Times New Roman"/>
        </w:rPr>
        <w:t xml:space="preserve"> может принести заимствование принципов организации труда, применяемых в микроэлектронике. Благодаря стандартизации технологических приемов разработчики микрочипов смогли сосредоточиться на конструировании и создании </w:t>
      </w:r>
      <w:proofErr w:type="spellStart"/>
      <w:r w:rsidRPr="006A0BB3">
        <w:rPr>
          <w:rFonts w:ascii="Times New Roman" w:hAnsi="Times New Roman" w:cs="Times New Roman"/>
        </w:rPr>
        <w:t>микроцепей</w:t>
      </w:r>
      <w:proofErr w:type="spellEnd"/>
      <w:r w:rsidRPr="006A0BB3">
        <w:rPr>
          <w:rFonts w:ascii="Times New Roman" w:hAnsi="Times New Roman" w:cs="Times New Roman"/>
        </w:rPr>
        <w:t>, другие специалисты собирали электронные компоненты, третьи — устройства и т.д. Такой же иерархический подход можно применить в биоинженерии при создании сложных конструкций. В ре</w:t>
      </w:r>
      <w:r w:rsidR="006A0BB3" w:rsidRPr="006A0BB3">
        <w:rPr>
          <w:rFonts w:ascii="Times New Roman" w:hAnsi="Times New Roman" w:cs="Times New Roman"/>
        </w:rPr>
        <w:t>зультате Ь</w:t>
      </w:r>
      <w:proofErr w:type="gramStart"/>
      <w:r w:rsidR="006A0BB3" w:rsidRPr="006A0BB3">
        <w:rPr>
          <w:rFonts w:ascii="Times New Roman" w:hAnsi="Times New Roman" w:cs="Times New Roman"/>
          <w:lang w:val="en-US"/>
        </w:rPr>
        <w:t>i</w:t>
      </w:r>
      <w:proofErr w:type="gramEnd"/>
      <w:r w:rsidRPr="006A0BB3">
        <w:rPr>
          <w:rFonts w:ascii="Times New Roman" w:hAnsi="Times New Roman" w:cs="Times New Roman"/>
        </w:rPr>
        <w:t>о</w:t>
      </w:r>
      <w:r w:rsidR="006A0BB3" w:rsidRPr="006A0BB3">
        <w:rPr>
          <w:rFonts w:ascii="Times New Roman" w:hAnsi="Times New Roman" w:cs="Times New Roman"/>
        </w:rPr>
        <w:t>-</w:t>
      </w:r>
      <w:r w:rsidR="006A0BB3" w:rsidRPr="006A0BB3">
        <w:rPr>
          <w:rFonts w:ascii="Times New Roman" w:hAnsi="Times New Roman" w:cs="Times New Roman"/>
          <w:lang w:val="en-US"/>
        </w:rPr>
        <w:t>f</w:t>
      </w:r>
      <w:proofErr w:type="spellStart"/>
      <w:r w:rsidR="006A0BB3" w:rsidRPr="006A0BB3">
        <w:rPr>
          <w:rFonts w:ascii="Times New Roman" w:hAnsi="Times New Roman" w:cs="Times New Roman"/>
        </w:rPr>
        <w:t>аЬ</w:t>
      </w:r>
      <w:proofErr w:type="spellEnd"/>
      <w:r w:rsidR="006A0BB3" w:rsidRPr="006A0BB3">
        <w:rPr>
          <w:rFonts w:ascii="Times New Roman" w:hAnsi="Times New Roman" w:cs="Times New Roman"/>
        </w:rPr>
        <w:t xml:space="preserve"> </w:t>
      </w:r>
      <w:r w:rsidRPr="006A0BB3">
        <w:rPr>
          <w:rFonts w:ascii="Times New Roman" w:hAnsi="Times New Roman" w:cs="Times New Roman"/>
        </w:rPr>
        <w:t>конструктор, работающий на уровне целых систем, должен думать только о том, какие устройства</w:t>
      </w:r>
      <w:r w:rsidR="006A0BB3" w:rsidRPr="006A0BB3">
        <w:rPr>
          <w:rFonts w:ascii="Times New Roman" w:hAnsi="Times New Roman" w:cs="Times New Roman"/>
        </w:rPr>
        <w:t xml:space="preserve"> </w:t>
      </w:r>
      <w:r w:rsidRPr="006A0BB3">
        <w:rPr>
          <w:rFonts w:ascii="Times New Roman" w:hAnsi="Times New Roman" w:cs="Times New Roman"/>
        </w:rPr>
        <w:t xml:space="preserve">ему использовать и как их соединить, чтобы достичь поставленной цели, не занимаясь созданием самих деталей. Он должен иметь представление лишь о функциях </w:t>
      </w:r>
      <w:r w:rsidRPr="006A0BB3">
        <w:rPr>
          <w:rFonts w:ascii="Times New Roman" w:hAnsi="Times New Roman" w:cs="Times New Roman"/>
        </w:rPr>
        <w:lastRenderedPageBreak/>
        <w:t xml:space="preserve">составляющих элементов и заботиться об их совместимости, а создатель элементов — понимать, как устроен каждый из них, но в его задачу не входит изготовление «начинки»— синтез ДНК. </w:t>
      </w:r>
    </w:p>
    <w:p w:rsidR="005619A5" w:rsidRPr="006A0BB3" w:rsidRDefault="001E5BFA" w:rsidP="006A0BB3">
      <w:pPr>
        <w:jc w:val="center"/>
        <w:rPr>
          <w:rFonts w:ascii="Times New Roman" w:hAnsi="Times New Roman" w:cs="Times New Roman"/>
          <w:b/>
          <w:bCs/>
        </w:rPr>
      </w:pPr>
      <w:r w:rsidRPr="006A0BB3">
        <w:rPr>
          <w:rFonts w:ascii="Times New Roman" w:hAnsi="Times New Roman" w:cs="Times New Roman"/>
          <w:b/>
          <w:bCs/>
        </w:rPr>
        <w:t>Безопасность—</w:t>
      </w:r>
      <w:r w:rsidR="005619A5" w:rsidRPr="006A0BB3">
        <w:rPr>
          <w:rFonts w:ascii="Times New Roman" w:hAnsi="Times New Roman" w:cs="Times New Roman"/>
          <w:b/>
          <w:bCs/>
        </w:rPr>
        <w:t>превыше всего</w:t>
      </w:r>
    </w:p>
    <w:p w:rsidR="005619A5" w:rsidRPr="006A0BB3" w:rsidRDefault="005619A5" w:rsidP="006A0BB3">
      <w:pPr>
        <w:ind w:firstLine="708"/>
        <w:rPr>
          <w:rFonts w:ascii="Times New Roman" w:hAnsi="Times New Roman" w:cs="Times New Roman"/>
        </w:rPr>
      </w:pPr>
      <w:r w:rsidRPr="006A0BB3">
        <w:rPr>
          <w:rFonts w:ascii="Times New Roman" w:hAnsi="Times New Roman" w:cs="Times New Roman"/>
        </w:rPr>
        <w:t>Практическое применение всего потенциала биоинженерии в медицине, производстве новых материалов, создании чувствительных датчиков, охране окружающей среды, выработке энергии только начинается. Биологические системы способны к самовоспроизведению и эволюции. Поэтому возникает резонный вопрос: могут ли они выйти из</w:t>
      </w:r>
      <w:r w:rsidR="006A0BB3" w:rsidRPr="006A0BB3">
        <w:rPr>
          <w:rFonts w:ascii="Times New Roman" w:hAnsi="Times New Roman" w:cs="Times New Roman"/>
        </w:rPr>
        <w:t>-под контроля и стать опасными?</w:t>
      </w:r>
    </w:p>
    <w:p w:rsidR="005619A5" w:rsidRPr="006A0BB3" w:rsidRDefault="005619A5" w:rsidP="006A0BB3">
      <w:pPr>
        <w:ind w:firstLine="708"/>
        <w:jc w:val="both"/>
        <w:rPr>
          <w:rFonts w:ascii="Times New Roman" w:hAnsi="Times New Roman" w:cs="Times New Roman"/>
        </w:rPr>
      </w:pPr>
      <w:r w:rsidRPr="006A0BB3">
        <w:rPr>
          <w:rFonts w:ascii="Times New Roman" w:hAnsi="Times New Roman" w:cs="Times New Roman"/>
        </w:rPr>
        <w:t>По сути, ничего принципиально нового в биоинженерии не происходит. Исследователи могут руководствоваться в своей работе теми правилами и этическими нормами, которые были выработаны ранее. Убедиться в добросовестной работе ученого не составляет труда, но нельзя исключать, что однажды кто-нибудь не захочет использовать знания во зло и не создаст, например, некий смертельно опасный микроорганизм. Дж. Черч из Гарвардской медицинской школы предложил создать службу, в обязанности которой входила бы регистрация всех исследователей, работающих в области синтетической биологии, отслеживание всех случаев приобретения кем-либо соответствующего оборудования и биологических деталей и т.д. Такие меры должны превратить биоинженерию в гораздо менее опасную отрасль, чем многие другие производства.</w:t>
      </w:r>
    </w:p>
    <w:p w:rsidR="001E5BFA" w:rsidRPr="00F52E61" w:rsidRDefault="001E5BFA" w:rsidP="001E5BFA">
      <w:pPr>
        <w:jc w:val="center"/>
        <w:rPr>
          <w:b/>
          <w:bCs/>
          <w:sz w:val="28"/>
          <w:szCs w:val="28"/>
        </w:rPr>
      </w:pPr>
      <w:r w:rsidRPr="00F52E61">
        <w:rPr>
          <w:b/>
          <w:bCs/>
          <w:sz w:val="28"/>
          <w:szCs w:val="28"/>
          <w:lang w:val="en-US"/>
        </w:rPr>
        <w:t>Bio</w:t>
      </w:r>
      <w:r w:rsidRPr="00F52E61">
        <w:rPr>
          <w:b/>
          <w:bCs/>
          <w:sz w:val="28"/>
          <w:szCs w:val="28"/>
        </w:rPr>
        <w:t>-</w:t>
      </w:r>
      <w:r w:rsidRPr="00F52E61">
        <w:rPr>
          <w:b/>
          <w:bCs/>
          <w:sz w:val="28"/>
          <w:szCs w:val="28"/>
          <w:lang w:val="en-US"/>
        </w:rPr>
        <w:t>fab</w:t>
      </w:r>
      <w:r w:rsidRPr="00F52E61">
        <w:rPr>
          <w:b/>
          <w:bCs/>
          <w:sz w:val="28"/>
          <w:szCs w:val="28"/>
        </w:rPr>
        <w:t>: начало положено. Некоторые компании уже применяют инженерные методы и инструменты для коммерческого производства биологических систем.</w:t>
      </w:r>
    </w:p>
    <w:tbl>
      <w:tblPr>
        <w:tblStyle w:val="a3"/>
        <w:tblW w:w="0" w:type="auto"/>
        <w:tblLook w:val="04A0" w:firstRow="1" w:lastRow="0" w:firstColumn="1" w:lastColumn="0" w:noHBand="0" w:noVBand="1"/>
      </w:tblPr>
      <w:tblGrid>
        <w:gridCol w:w="4785"/>
        <w:gridCol w:w="4786"/>
      </w:tblGrid>
      <w:tr w:rsidR="001E5BFA" w:rsidTr="001E5BFA">
        <w:tc>
          <w:tcPr>
            <w:tcW w:w="4785" w:type="dxa"/>
          </w:tcPr>
          <w:p w:rsidR="001E5BFA" w:rsidRDefault="001E5BFA" w:rsidP="00F52E61">
            <w:pPr>
              <w:jc w:val="center"/>
            </w:pPr>
            <w:r>
              <w:rPr>
                <w:lang w:val="en-US"/>
              </w:rPr>
              <w:t>(</w:t>
            </w:r>
            <w:r w:rsidRPr="001E5BFA">
              <w:t>Из открытых источников</w:t>
            </w:r>
            <w:r>
              <w:rPr>
                <w:lang w:val="en-US"/>
              </w:rPr>
              <w:t>)</w:t>
            </w:r>
            <w:r w:rsidR="00F52E61" w:rsidRPr="00F52E61">
              <w:rPr>
                <w:b/>
                <w:bCs/>
              </w:rPr>
              <w:t>Компания</w:t>
            </w:r>
          </w:p>
        </w:tc>
        <w:tc>
          <w:tcPr>
            <w:tcW w:w="4786" w:type="dxa"/>
          </w:tcPr>
          <w:p w:rsidR="001E5BFA" w:rsidRDefault="00F52E61" w:rsidP="00F52E61">
            <w:pPr>
              <w:jc w:val="center"/>
            </w:pPr>
            <w:r w:rsidRPr="00F52E61">
              <w:rPr>
                <w:b/>
                <w:bCs/>
              </w:rPr>
              <w:t>Род деятельности</w:t>
            </w:r>
          </w:p>
        </w:tc>
      </w:tr>
      <w:tr w:rsidR="001E5BFA" w:rsidRPr="001E5BFA" w:rsidTr="001E5BFA">
        <w:tc>
          <w:tcPr>
            <w:tcW w:w="4785" w:type="dxa"/>
          </w:tcPr>
          <w:p w:rsidR="001E5BFA" w:rsidRPr="001E5BFA" w:rsidRDefault="001E5BFA" w:rsidP="005619A5">
            <w:pPr>
              <w:rPr>
                <w:lang w:val="en-US"/>
              </w:rPr>
            </w:pPr>
            <w:r w:rsidRPr="001E5BFA">
              <w:rPr>
                <w:lang w:val="en-US"/>
              </w:rPr>
              <w:t xml:space="preserve">Blue Heron Biotechnology </w:t>
            </w:r>
            <w:r w:rsidR="00F52E61" w:rsidRPr="00F52E61">
              <w:rPr>
                <w:lang w:val="en-US"/>
              </w:rPr>
              <w:t xml:space="preserve"> -</w:t>
            </w:r>
            <w:r w:rsidRPr="001E5BFA">
              <w:t>Б</w:t>
            </w:r>
            <w:r w:rsidRPr="001E5BFA">
              <w:rPr>
                <w:lang w:val="en-US"/>
              </w:rPr>
              <w:t>o</w:t>
            </w:r>
            <w:proofErr w:type="spellStart"/>
            <w:r w:rsidRPr="001E5BFA">
              <w:t>тхелл</w:t>
            </w:r>
            <w:proofErr w:type="spellEnd"/>
            <w:r w:rsidRPr="001E5BFA">
              <w:rPr>
                <w:lang w:val="en-US"/>
              </w:rPr>
              <w:t xml:space="preserve">, </w:t>
            </w:r>
            <w:r w:rsidRPr="001E5BFA">
              <w:t>Вашингтон</w:t>
            </w:r>
          </w:p>
        </w:tc>
        <w:tc>
          <w:tcPr>
            <w:tcW w:w="4786" w:type="dxa"/>
          </w:tcPr>
          <w:p w:rsidR="001E5BFA" w:rsidRPr="001E5BFA" w:rsidRDefault="00F52E61" w:rsidP="00F52E61">
            <w:pPr>
              <w:jc w:val="center"/>
              <w:rPr>
                <w:lang w:val="en-US"/>
              </w:rPr>
            </w:pPr>
            <w:r w:rsidRPr="00F52E61">
              <w:t>Синтез ДНК</w:t>
            </w:r>
          </w:p>
        </w:tc>
      </w:tr>
      <w:tr w:rsidR="001E5BFA" w:rsidRPr="00F52E61" w:rsidTr="001E5BFA">
        <w:tc>
          <w:tcPr>
            <w:tcW w:w="4785" w:type="dxa"/>
          </w:tcPr>
          <w:p w:rsidR="001E5BFA" w:rsidRPr="001E5BFA" w:rsidRDefault="001E5BFA" w:rsidP="00F52E61">
            <w:pPr>
              <w:jc w:val="center"/>
              <w:rPr>
                <w:lang w:val="en-US"/>
              </w:rPr>
            </w:pPr>
            <w:proofErr w:type="spellStart"/>
            <w:r w:rsidRPr="001E5BFA">
              <w:t>Amyris</w:t>
            </w:r>
            <w:proofErr w:type="spellEnd"/>
            <w:r w:rsidRPr="001E5BFA">
              <w:t xml:space="preserve"> </w:t>
            </w:r>
            <w:proofErr w:type="spellStart"/>
            <w:r w:rsidRPr="001E5BFA">
              <w:t>Biotechnologies</w:t>
            </w:r>
            <w:proofErr w:type="spellEnd"/>
            <w:r w:rsidRPr="001E5BFA">
              <w:t xml:space="preserve"> — </w:t>
            </w:r>
            <w:proofErr w:type="spellStart"/>
            <w:r w:rsidRPr="001E5BFA">
              <w:t>Эмервилль</w:t>
            </w:r>
            <w:proofErr w:type="spellEnd"/>
            <w:r w:rsidRPr="001E5BFA">
              <w:t>,</w:t>
            </w:r>
            <w:r w:rsidR="00F52E61">
              <w:rPr>
                <w:lang w:val="en-US"/>
              </w:rPr>
              <w:t xml:space="preserve"> </w:t>
            </w:r>
            <w:r w:rsidRPr="001E5BFA">
              <w:t>Калифорния</w:t>
            </w:r>
          </w:p>
        </w:tc>
        <w:tc>
          <w:tcPr>
            <w:tcW w:w="4786" w:type="dxa"/>
          </w:tcPr>
          <w:p w:rsidR="001E5BFA" w:rsidRPr="00F52E61" w:rsidRDefault="00F52E61" w:rsidP="00F52E61">
            <w:pPr>
              <w:jc w:val="center"/>
            </w:pPr>
            <w:r w:rsidRPr="00F52E61">
              <w:t>Конструирование метаболических путей синтеза лекарственных веществ микроорганизмами</w:t>
            </w:r>
          </w:p>
        </w:tc>
      </w:tr>
      <w:tr w:rsidR="001E5BFA" w:rsidRPr="001E5BFA" w:rsidTr="001E5BFA">
        <w:tc>
          <w:tcPr>
            <w:tcW w:w="4785" w:type="dxa"/>
          </w:tcPr>
          <w:p w:rsidR="001E5BFA" w:rsidRPr="001E5BFA" w:rsidRDefault="001E5BFA" w:rsidP="00F52E61">
            <w:pPr>
              <w:jc w:val="center"/>
              <w:rPr>
                <w:lang w:val="en-US"/>
              </w:rPr>
            </w:pPr>
            <w:proofErr w:type="spellStart"/>
            <w:r w:rsidRPr="001E5BFA">
              <w:t>Codon</w:t>
            </w:r>
            <w:proofErr w:type="spellEnd"/>
            <w:r w:rsidRPr="001E5BFA">
              <w:t xml:space="preserve"> </w:t>
            </w:r>
            <w:proofErr w:type="spellStart"/>
            <w:r w:rsidRPr="001E5BFA">
              <w:t>Devices</w:t>
            </w:r>
            <w:proofErr w:type="spellEnd"/>
            <w:r w:rsidRPr="001E5BFA">
              <w:t xml:space="preserve"> — Кембридж, Массачусетс</w:t>
            </w:r>
          </w:p>
        </w:tc>
        <w:tc>
          <w:tcPr>
            <w:tcW w:w="4786" w:type="dxa"/>
          </w:tcPr>
          <w:p w:rsidR="001E5BFA" w:rsidRPr="001E5BFA" w:rsidRDefault="00F52E61" w:rsidP="00F52E61">
            <w:pPr>
              <w:jc w:val="center"/>
              <w:rPr>
                <w:lang w:val="en-US"/>
              </w:rPr>
            </w:pPr>
            <w:r w:rsidRPr="00F52E61">
              <w:t>Изготовление биологических устройств</w:t>
            </w:r>
          </w:p>
        </w:tc>
      </w:tr>
      <w:tr w:rsidR="001E5BFA" w:rsidRPr="00F52E61" w:rsidTr="001E5BFA">
        <w:tc>
          <w:tcPr>
            <w:tcW w:w="4785" w:type="dxa"/>
          </w:tcPr>
          <w:p w:rsidR="001E5BFA" w:rsidRPr="001E5BFA" w:rsidRDefault="001E5BFA" w:rsidP="00F52E61">
            <w:pPr>
              <w:jc w:val="center"/>
              <w:rPr>
                <w:lang w:val="en-US"/>
              </w:rPr>
            </w:pPr>
            <w:r w:rsidRPr="001E5BFA">
              <w:rPr>
                <w:lang w:val="en-US"/>
              </w:rPr>
              <w:t>Foundation for Applied Molecular Evolution—</w:t>
            </w:r>
            <w:r w:rsidRPr="001E5BFA">
              <w:rPr>
                <w:lang w:val="en-US"/>
              </w:rPr>
              <w:br/>
            </w:r>
            <w:proofErr w:type="spellStart"/>
            <w:r w:rsidRPr="001E5BFA">
              <w:t>Гейнсвилль</w:t>
            </w:r>
            <w:proofErr w:type="spellEnd"/>
            <w:r w:rsidRPr="001E5BFA">
              <w:rPr>
                <w:lang w:val="en-US"/>
              </w:rPr>
              <w:t xml:space="preserve">, </w:t>
            </w:r>
            <w:r w:rsidRPr="001E5BFA">
              <w:t>Флорида</w:t>
            </w:r>
          </w:p>
        </w:tc>
        <w:tc>
          <w:tcPr>
            <w:tcW w:w="4786" w:type="dxa"/>
          </w:tcPr>
          <w:p w:rsidR="001E5BFA" w:rsidRPr="00F52E61" w:rsidRDefault="00F52E61" w:rsidP="00F52E61">
            <w:pPr>
              <w:jc w:val="center"/>
            </w:pPr>
            <w:r w:rsidRPr="00F52E61">
              <w:t>Получение новых белков и материалов</w:t>
            </w:r>
          </w:p>
        </w:tc>
      </w:tr>
      <w:tr w:rsidR="001E5BFA" w:rsidRPr="00F52E61" w:rsidTr="001E5BFA">
        <w:tc>
          <w:tcPr>
            <w:tcW w:w="4785" w:type="dxa"/>
          </w:tcPr>
          <w:p w:rsidR="001E5BFA" w:rsidRPr="001E5BFA" w:rsidRDefault="001E5BFA" w:rsidP="005619A5">
            <w:pPr>
              <w:rPr>
                <w:lang w:val="en-US"/>
              </w:rPr>
            </w:pPr>
            <w:proofErr w:type="spellStart"/>
            <w:r w:rsidRPr="001E5BFA">
              <w:t>BioBricks</w:t>
            </w:r>
            <w:proofErr w:type="spellEnd"/>
            <w:r w:rsidRPr="001E5BFA">
              <w:t xml:space="preserve"> </w:t>
            </w:r>
            <w:proofErr w:type="spellStart"/>
            <w:r w:rsidRPr="001E5BFA">
              <w:t>Foudation</w:t>
            </w:r>
            <w:proofErr w:type="spellEnd"/>
            <w:r w:rsidRPr="001E5BFA">
              <w:t xml:space="preserve"> — Кембридж, Массачусетс</w:t>
            </w:r>
          </w:p>
        </w:tc>
        <w:tc>
          <w:tcPr>
            <w:tcW w:w="4786" w:type="dxa"/>
          </w:tcPr>
          <w:p w:rsidR="001E5BFA" w:rsidRPr="00F52E61" w:rsidRDefault="00F52E61" w:rsidP="00F52E61">
            <w:pPr>
              <w:jc w:val="center"/>
            </w:pPr>
            <w:r w:rsidRPr="00F52E61">
              <w:t>Продвижение разрешенных к применению инструментов и деталей для биоинженерии</w:t>
            </w:r>
          </w:p>
        </w:tc>
      </w:tr>
      <w:tr w:rsidR="001E5BFA" w:rsidRPr="00F52E61" w:rsidTr="001E5BFA">
        <w:tc>
          <w:tcPr>
            <w:tcW w:w="4785" w:type="dxa"/>
          </w:tcPr>
          <w:p w:rsidR="001E5BFA" w:rsidRPr="00F52E61" w:rsidRDefault="00F52E61" w:rsidP="00F52E61">
            <w:pPr>
              <w:jc w:val="center"/>
            </w:pPr>
            <w:proofErr w:type="spellStart"/>
            <w:r w:rsidRPr="00F52E61">
              <w:t>Synthetic</w:t>
            </w:r>
            <w:proofErr w:type="spellEnd"/>
            <w:r w:rsidRPr="00F52E61">
              <w:t xml:space="preserve"> </w:t>
            </w:r>
            <w:proofErr w:type="spellStart"/>
            <w:r w:rsidRPr="00F52E61">
              <w:t>Genomics</w:t>
            </w:r>
            <w:proofErr w:type="spellEnd"/>
            <w:r w:rsidRPr="00F52E61">
              <w:t xml:space="preserve"> — </w:t>
            </w:r>
            <w:proofErr w:type="spellStart"/>
            <w:r w:rsidRPr="00F52E61">
              <w:t>Роквилль</w:t>
            </w:r>
            <w:proofErr w:type="spellEnd"/>
            <w:r w:rsidRPr="00F52E61">
              <w:t>, Мэриленд</w:t>
            </w:r>
          </w:p>
        </w:tc>
        <w:tc>
          <w:tcPr>
            <w:tcW w:w="4786" w:type="dxa"/>
          </w:tcPr>
          <w:p w:rsidR="001E5BFA" w:rsidRPr="00F52E61" w:rsidRDefault="00F52E61" w:rsidP="00F52E61">
            <w:pPr>
              <w:jc w:val="center"/>
            </w:pPr>
            <w:r w:rsidRPr="00F52E61">
              <w:t xml:space="preserve">Создание микроорганизмов для синтеза </w:t>
            </w:r>
            <w:r>
              <w:t>л</w:t>
            </w:r>
            <w:r w:rsidRPr="00F52E61">
              <w:t xml:space="preserve">екарственных </w:t>
            </w:r>
            <w:proofErr w:type="spellStart"/>
            <w:r w:rsidRPr="00F52E61">
              <w:t>вещест</w:t>
            </w:r>
            <w:proofErr w:type="spellEnd"/>
          </w:p>
        </w:tc>
      </w:tr>
    </w:tbl>
    <w:p w:rsidR="005619A5" w:rsidRPr="00F52E61" w:rsidRDefault="005619A5" w:rsidP="005619A5"/>
    <w:p w:rsidR="005619A5" w:rsidRPr="00F52E61" w:rsidRDefault="005619A5" w:rsidP="005619A5"/>
    <w:sectPr w:rsidR="005619A5" w:rsidRPr="00F52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A5"/>
    <w:rsid w:val="00043A6C"/>
    <w:rsid w:val="001E5BFA"/>
    <w:rsid w:val="005619A5"/>
    <w:rsid w:val="006A0BB3"/>
    <w:rsid w:val="008C7F80"/>
    <w:rsid w:val="00983720"/>
    <w:rsid w:val="00F5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cp:revision>
  <dcterms:created xsi:type="dcterms:W3CDTF">2021-03-07T11:52:00Z</dcterms:created>
  <dcterms:modified xsi:type="dcterms:W3CDTF">2021-03-07T11:52:00Z</dcterms:modified>
</cp:coreProperties>
</file>