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3C19" w14:textId="4E6DFC1D" w:rsidR="00DF05D0" w:rsidRDefault="00F907D4" w:rsidP="00F907D4">
      <w:pPr>
        <w:jc w:val="center"/>
        <w:rPr>
          <w:b/>
          <w:bCs/>
        </w:rPr>
      </w:pPr>
      <w:r>
        <w:rPr>
          <w:b/>
          <w:bCs/>
        </w:rPr>
        <w:t>ЧЕРТЕЖ ИДЕАЛЬНОГО САДА.</w:t>
      </w:r>
    </w:p>
    <w:p w14:paraId="6C6DD167" w14:textId="2746885B" w:rsidR="004F5439" w:rsidRDefault="004F5439" w:rsidP="004F5439">
      <w:pPr>
        <w:jc w:val="right"/>
        <w:rPr>
          <w:b/>
          <w:bCs/>
        </w:rPr>
      </w:pPr>
    </w:p>
    <w:p w14:paraId="3A55B669" w14:textId="3F89C50F" w:rsidR="00F907D4" w:rsidRDefault="004F5439" w:rsidP="00F907D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3F5F65" wp14:editId="31C9AF1C">
            <wp:simplePos x="0" y="0"/>
            <wp:positionH relativeFrom="column">
              <wp:posOffset>3930015</wp:posOffset>
            </wp:positionH>
            <wp:positionV relativeFrom="paragraph">
              <wp:posOffset>3175</wp:posOffset>
            </wp:positionV>
            <wp:extent cx="2206625" cy="2206625"/>
            <wp:effectExtent l="0" t="0" r="3175" b="317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7D4">
        <w:t>Красивый, яркий и стильный сад способны оформить не только профессиональные ландшафтные дизайнеры. Это можно сделать и самостоятельно. Ниже приведен список рекомендаций, которые помогут в этом деле.</w:t>
      </w:r>
    </w:p>
    <w:p w14:paraId="0E1D39F6" w14:textId="348ADDDB" w:rsidR="00F907D4" w:rsidRDefault="00F907D4" w:rsidP="00F907D4">
      <w:pPr>
        <w:jc w:val="both"/>
      </w:pPr>
    </w:p>
    <w:p w14:paraId="04817912" w14:textId="5A962B97" w:rsidR="00F907D4" w:rsidRDefault="00F907D4" w:rsidP="00F907D4">
      <w:pPr>
        <w:jc w:val="both"/>
        <w:rPr>
          <w:b/>
          <w:bCs/>
        </w:rPr>
      </w:pPr>
      <w:r w:rsidRPr="00F907D4">
        <w:rPr>
          <w:b/>
          <w:bCs/>
        </w:rPr>
        <w:t xml:space="preserve">Расставьте приоритеты. </w:t>
      </w:r>
    </w:p>
    <w:p w14:paraId="4E1323BC" w14:textId="4F4EC201" w:rsidR="00422D58" w:rsidRDefault="00422D58" w:rsidP="00F907D4">
      <w:pPr>
        <w:jc w:val="both"/>
        <w:rPr>
          <w:b/>
          <w:bCs/>
        </w:rPr>
      </w:pPr>
    </w:p>
    <w:p w14:paraId="1B7590FC" w14:textId="59732634" w:rsidR="00422D58" w:rsidRPr="00422D58" w:rsidRDefault="00422D58" w:rsidP="00422D58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t xml:space="preserve">Определитесь, что вы хотите видеть на своем участке. Возьмите ручку и начните писать на бумаге все, что подскажет ваша фантазия. Баня, водоем, клумба с экзотическими цветами, альпийская горка…Все ваши желания. </w:t>
      </w:r>
      <w:r w:rsidR="0099611D">
        <w:t xml:space="preserve">К сожалению, в большинстве случаев ваш участок не сможет вместить всего этого. Поэтому после сядьте, посмотрите на ваш список и подумайте, что из всего написанного вы хотите видеть в саду в первую очередь. Возможно, посоветуйтесь с кем-то. Таким образом вы сократите написанное до реализуемых размеров. </w:t>
      </w:r>
    </w:p>
    <w:p w14:paraId="0C37682A" w14:textId="15C622C3" w:rsidR="00F907D4" w:rsidRDefault="00F907D4" w:rsidP="00F907D4">
      <w:pPr>
        <w:jc w:val="both"/>
      </w:pPr>
    </w:p>
    <w:p w14:paraId="4A4DB590" w14:textId="548DAF98" w:rsidR="00422D58" w:rsidRDefault="00422D58" w:rsidP="00422D58">
      <w:pPr>
        <w:pStyle w:val="a3"/>
        <w:numPr>
          <w:ilvl w:val="0"/>
          <w:numId w:val="2"/>
        </w:numPr>
        <w:jc w:val="both"/>
      </w:pPr>
      <w:r>
        <w:t>Также о</w:t>
      </w:r>
      <w:r w:rsidR="00F907D4">
        <w:t xml:space="preserve">пределитесь, сколько энергии вы хотите вкладывать в уход за садом. </w:t>
      </w:r>
      <w:r>
        <w:t xml:space="preserve">Если садоводство для вас – хобби, и вы готовы тратить на него много времени и сил, то для сада вы можете подобрать самые разнообразные экзотические растения, которые достаточно привередливы в уходе. </w:t>
      </w:r>
    </w:p>
    <w:p w14:paraId="520E6E0A" w14:textId="77777777" w:rsidR="00422D58" w:rsidRDefault="00422D58" w:rsidP="00422D58">
      <w:pPr>
        <w:pStyle w:val="a3"/>
        <w:jc w:val="both"/>
      </w:pPr>
    </w:p>
    <w:p w14:paraId="6D3058D2" w14:textId="7638E1EC" w:rsidR="00F907D4" w:rsidRDefault="00422D58" w:rsidP="00422D58">
      <w:pPr>
        <w:pStyle w:val="a3"/>
        <w:jc w:val="both"/>
      </w:pPr>
      <w:r>
        <w:lastRenderedPageBreak/>
        <w:t>Если же вы хотите организовать «ленивый» сад, чтобы больше свободного времени уделять отдыху, то рекомендуется сажать растения, которые не требуют тщательного ухода и прополки.</w:t>
      </w:r>
    </w:p>
    <w:p w14:paraId="60590152" w14:textId="0DB5366B" w:rsidR="004E1E56" w:rsidRDefault="004E1E56" w:rsidP="004E1E56">
      <w:pPr>
        <w:jc w:val="both"/>
      </w:pPr>
    </w:p>
    <w:p w14:paraId="7BF567C1" w14:textId="37DFBC91" w:rsidR="004E1E56" w:rsidRDefault="004E1E56" w:rsidP="004E1E56">
      <w:pPr>
        <w:jc w:val="both"/>
        <w:rPr>
          <w:b/>
          <w:bCs/>
        </w:rPr>
      </w:pPr>
      <w:r>
        <w:rPr>
          <w:b/>
          <w:bCs/>
        </w:rPr>
        <w:t>Рисуем чертеж.</w:t>
      </w:r>
    </w:p>
    <w:p w14:paraId="1D51E191" w14:textId="77777777" w:rsidR="004F5439" w:rsidRDefault="004F5439" w:rsidP="004E1E56">
      <w:pPr>
        <w:jc w:val="both"/>
        <w:rPr>
          <w:b/>
          <w:bCs/>
        </w:rPr>
      </w:pPr>
    </w:p>
    <w:p w14:paraId="575D863A" w14:textId="1C2E50D5" w:rsidR="004E1E56" w:rsidRPr="004F5439" w:rsidRDefault="004F5439" w:rsidP="00B0182D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A9D2A" wp14:editId="5F1B5D9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621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390" y="21515"/>
                <wp:lineTo x="213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56">
        <w:t>Итак, вы определились с объектами, которые хотите видеть в своем саду. Отлично! Теперь берите карандаш и лист бумаги и начинайте делать чертеж. В первую очередь нанесите все постройки, а также гараж или парковку, места для хранения инвентаря, в общем, все «статичные» зоны. После этого разметьте место для сада, огорода и газонов</w:t>
      </w:r>
      <w:r w:rsidR="006201F2">
        <w:t>, возможно, живых изгородей</w:t>
      </w:r>
      <w:r w:rsidR="004E1E56">
        <w:t xml:space="preserve">. Дальше приступайте к более мелким объектам, а именно: к клумбам, водоему и другим декорациям. В последнюю очередь прокладывайте дорожки. </w:t>
      </w:r>
    </w:p>
    <w:p w14:paraId="453C78E6" w14:textId="77777777" w:rsidR="004E1E56" w:rsidRDefault="004E1E56" w:rsidP="00B0182D">
      <w:pPr>
        <w:jc w:val="both"/>
      </w:pPr>
    </w:p>
    <w:p w14:paraId="128676F7" w14:textId="00CDBD92" w:rsidR="004E1E56" w:rsidRDefault="004E1E56" w:rsidP="00B0182D">
      <w:pPr>
        <w:jc w:val="both"/>
      </w:pPr>
      <w:r>
        <w:t xml:space="preserve">Для большей наглядности сделайте свой чертеж цветным, чтобы вам было легче воспринимать информацию. </w:t>
      </w:r>
      <w:r w:rsidR="004F5439">
        <w:t xml:space="preserve"> Помечайте какие-то объекты цифрами и подписывайте их.</w:t>
      </w:r>
    </w:p>
    <w:p w14:paraId="25EC2A17" w14:textId="1B5E79F2" w:rsidR="004E1E56" w:rsidRDefault="004E1E56" w:rsidP="004E1E56"/>
    <w:p w14:paraId="7CFE7091" w14:textId="4542D38A" w:rsidR="006969C7" w:rsidRDefault="004E1E56" w:rsidP="004E1E56">
      <w:pPr>
        <w:rPr>
          <w:b/>
          <w:bCs/>
        </w:rPr>
      </w:pPr>
      <w:r>
        <w:rPr>
          <w:b/>
          <w:bCs/>
        </w:rPr>
        <w:t xml:space="preserve">Продумайте </w:t>
      </w:r>
      <w:r w:rsidR="00124E97">
        <w:rPr>
          <w:b/>
          <w:bCs/>
        </w:rPr>
        <w:t>расположение.</w:t>
      </w:r>
    </w:p>
    <w:p w14:paraId="72428DCB" w14:textId="4936B073" w:rsidR="00B0182D" w:rsidRDefault="006969C7" w:rsidP="004E1E56">
      <w:r>
        <w:rPr>
          <w:noProof/>
        </w:rPr>
        <w:drawing>
          <wp:anchor distT="0" distB="0" distL="114300" distR="114300" simplePos="0" relativeHeight="251663360" behindDoc="1" locked="0" layoutInCell="1" allowOverlap="1" wp14:anchorId="5B7C5BEE" wp14:editId="521C1487">
            <wp:simplePos x="0" y="0"/>
            <wp:positionH relativeFrom="column">
              <wp:posOffset>-89535</wp:posOffset>
            </wp:positionH>
            <wp:positionV relativeFrom="paragraph">
              <wp:posOffset>76835</wp:posOffset>
            </wp:positionV>
            <wp:extent cx="182880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75" y="21306"/>
                <wp:lineTo x="2137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55C58" w14:textId="4DE0EED1" w:rsidR="00124E97" w:rsidRDefault="00124E97" w:rsidP="004E1E56">
      <w:r>
        <w:t xml:space="preserve">Это очень важный нюанс при составлении чертежа. Важно учесть особенности и предпочтения тех или иных растений. Каким-то растениям необходимо много солнечного света, другие, наоборот, растут </w:t>
      </w:r>
      <w:r>
        <w:lastRenderedPageBreak/>
        <w:t>только в тени. Какие-то устойчивы к засухе, какие-то не могут без воды. Некоторые растения приживаются даже в самых бедных почвах, другим же необходимы свежие и насыщенные минеральными веществами почвы. Также очень важно помнить, что некоторые растения абсолютно друг с другом несовместимы и сажать их рядом – очень плохая идея. При планировке своего сада обязательно изучите и учтите эти нюансы</w:t>
      </w:r>
    </w:p>
    <w:p w14:paraId="55AAE56F" w14:textId="1830C2E5" w:rsidR="00124E97" w:rsidRDefault="00124E97" w:rsidP="004E1E56"/>
    <w:p w14:paraId="21B1906D" w14:textId="6AF68AA6" w:rsidR="00124E97" w:rsidRDefault="00124E97" w:rsidP="004E1E56">
      <w:pPr>
        <w:rPr>
          <w:b/>
          <w:bCs/>
        </w:rPr>
      </w:pPr>
      <w:r>
        <w:rPr>
          <w:b/>
          <w:bCs/>
        </w:rPr>
        <w:t>Выбираем дизайн.</w:t>
      </w:r>
    </w:p>
    <w:p w14:paraId="0F31F1A7" w14:textId="0A104426" w:rsidR="00124E97" w:rsidRDefault="00124E97" w:rsidP="004E1E56">
      <w:pPr>
        <w:rPr>
          <w:b/>
          <w:bCs/>
        </w:rPr>
      </w:pPr>
    </w:p>
    <w:p w14:paraId="2D132D4A" w14:textId="79754539" w:rsidR="00124E97" w:rsidRDefault="00124E97" w:rsidP="004E1E56">
      <w:r>
        <w:t xml:space="preserve">При составлении чертежа сразу учитывайте, какой формы вы хотите видеть клумбы, посадку фруктовых деревьев, а также прочих декоративных объектов. </w:t>
      </w:r>
      <w:r w:rsidR="006201F2">
        <w:t>Определитесь с плиткой для дорожек. Подумайте, может быть, вы хотите где-то разместить аксессуары. Только внимательно следите, чтобы все составляющие вашего сада гармонировали друг с другом и их было в меру, иначе может получиться безвкусица.</w:t>
      </w:r>
    </w:p>
    <w:p w14:paraId="22EDA281" w14:textId="5F9372A5" w:rsidR="006201F2" w:rsidRDefault="006201F2" w:rsidP="004E1E56"/>
    <w:p w14:paraId="30587EB3" w14:textId="0C02FD33" w:rsidR="00B0182D" w:rsidRDefault="006969C7" w:rsidP="00B0182D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E9BBA2" wp14:editId="69B846B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003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29" y="21481"/>
                <wp:lineTo x="2142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BEF954" wp14:editId="03821E30">
            <wp:simplePos x="0" y="0"/>
            <wp:positionH relativeFrom="margin">
              <wp:align>left</wp:align>
            </wp:positionH>
            <wp:positionV relativeFrom="paragraph">
              <wp:posOffset>2078990</wp:posOffset>
            </wp:positionV>
            <wp:extent cx="238760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370" y="21229"/>
                <wp:lineTo x="2137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F2">
        <w:t>Также определитесь с цветовой гаммой. Тут рекомендуется постройки делать нейтральных цветов (бежевый, серый, светло-коричневый и пр.), а в более ярких тонах оформлять клумбы, альпийские горки, водоемы и другие декоративные объекты.</w:t>
      </w:r>
      <w:r w:rsidR="00B0182D" w:rsidRPr="00B0182D">
        <w:rPr>
          <w:noProof/>
        </w:rPr>
        <w:t xml:space="preserve"> </w:t>
      </w:r>
    </w:p>
    <w:p w14:paraId="740A1807" w14:textId="2734EA54" w:rsidR="006969C7" w:rsidRDefault="002510CD" w:rsidP="00B0182D">
      <w:pPr>
        <w:jc w:val="both"/>
      </w:pPr>
      <w:r>
        <w:t>Еще можно оформлять весь сад в спокойной цветовой гамме (преимущественно зеленой) и делать какие-то</w:t>
      </w:r>
      <w:r w:rsidR="006969C7">
        <w:t xml:space="preserve"> яркие</w:t>
      </w:r>
      <w:r>
        <w:t xml:space="preserve"> цветные акценты</w:t>
      </w:r>
      <w:r w:rsidR="006969C7">
        <w:t xml:space="preserve">. </w:t>
      </w:r>
    </w:p>
    <w:p w14:paraId="5E7B16CC" w14:textId="4248B78F" w:rsidR="00B0182D" w:rsidRDefault="00B0182D" w:rsidP="00B0182D">
      <w:pPr>
        <w:jc w:val="both"/>
      </w:pPr>
    </w:p>
    <w:p w14:paraId="72B1D74D" w14:textId="062BFACA" w:rsidR="004E1E56" w:rsidRDefault="004E1E56" w:rsidP="00B0182D">
      <w:pPr>
        <w:jc w:val="both"/>
      </w:pPr>
    </w:p>
    <w:p w14:paraId="55AEF0F2" w14:textId="77777777" w:rsidR="004E1E56" w:rsidRPr="004E1E56" w:rsidRDefault="004E1E56" w:rsidP="004E1E56"/>
    <w:p w14:paraId="5B287D8D" w14:textId="3E2B526F" w:rsidR="00422D58" w:rsidRPr="00F907D4" w:rsidRDefault="00422D58" w:rsidP="00422D58">
      <w:pPr>
        <w:jc w:val="both"/>
      </w:pPr>
    </w:p>
    <w:p w14:paraId="597E59CE" w14:textId="77777777" w:rsidR="00F907D4" w:rsidRPr="00F907D4" w:rsidRDefault="00F907D4" w:rsidP="00F907D4">
      <w:pPr>
        <w:jc w:val="both"/>
        <w:rPr>
          <w:b/>
          <w:bCs/>
        </w:rPr>
      </w:pPr>
    </w:p>
    <w:sectPr w:rsidR="00F907D4" w:rsidRPr="00F9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3B8E"/>
    <w:multiLevelType w:val="hybridMultilevel"/>
    <w:tmpl w:val="CB726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4F86"/>
    <w:multiLevelType w:val="hybridMultilevel"/>
    <w:tmpl w:val="0A30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D0ACF"/>
    <w:multiLevelType w:val="hybridMultilevel"/>
    <w:tmpl w:val="2E4C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D4"/>
    <w:rsid w:val="00124E97"/>
    <w:rsid w:val="002510CD"/>
    <w:rsid w:val="00422D58"/>
    <w:rsid w:val="004E1E56"/>
    <w:rsid w:val="004F5439"/>
    <w:rsid w:val="006201F2"/>
    <w:rsid w:val="006969C7"/>
    <w:rsid w:val="0099611D"/>
    <w:rsid w:val="00B0182D"/>
    <w:rsid w:val="00B15E45"/>
    <w:rsid w:val="00DF05D0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6FA4"/>
  <w15:chartTrackingRefBased/>
  <w15:docId w15:val="{28C4C9E5-E974-41D7-AAA2-1F09CD58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D4"/>
    <w:pPr>
      <w:spacing w:after="0"/>
    </w:pPr>
    <w:rPr>
      <w:rFonts w:ascii="Segoe UI" w:hAnsi="Segoe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Пилевина</dc:creator>
  <cp:keywords/>
  <dc:description/>
  <cp:lastModifiedBy>Анастасия Пилевина</cp:lastModifiedBy>
  <cp:revision>5</cp:revision>
  <dcterms:created xsi:type="dcterms:W3CDTF">2021-03-10T05:30:00Z</dcterms:created>
  <dcterms:modified xsi:type="dcterms:W3CDTF">2021-03-10T06:33:00Z</dcterms:modified>
</cp:coreProperties>
</file>