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7" w:rsidRPr="00C641E7" w:rsidRDefault="00C641E7" w:rsidP="00C641E7">
      <w:p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Hazard w aplikacji 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 przyciąga uwagę zapalonych graczy. Licencjonowane oprogramowanie zapewnia im uczciwą grę. Możliwość wygrania solidnego jackpota na stawkach jest zapewniona nie tylko przez wyrafinowanych profesjonalistów. Mogą go również zdobyć nowicjusze korzystający z aplikacji mobilnej “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”:</w:t>
      </w:r>
    </w:p>
    <w:p w:rsidR="00C641E7" w:rsidRPr="00C641E7" w:rsidRDefault="00C641E7" w:rsidP="00C641E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aby szybko autoryzować profil za pośrednictwem jednej z sieci społecznościowych partnerskich, w których konto jest już aktywowane;</w:t>
      </w:r>
    </w:p>
    <w:p w:rsidR="00C641E7" w:rsidRPr="00C641E7" w:rsidRDefault="00C641E7" w:rsidP="00C641E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do gry systemowej na automatach wirtualnych z zakładami lub w wersji demonstracyjnej. Klient mobilny “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” zainstalowany na pulpicie smartfona działa poprawnie. Nie zależy to od prędkości Internetu i miejsca pobytu samego gracza.</w:t>
      </w:r>
    </w:p>
    <w:p w:rsidR="001C6F9E" w:rsidRPr="00C641E7" w:rsidRDefault="00C641E7" w:rsidP="00C641E7">
      <w:p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Instalując aplikację mobilną, właściciele gadżetów mają całodobowy dostęp do ulubionej rozrywki i możliwość gry na pieniądze z dowolnego miejsca na świecie. Klienci będą mogli odwiedzić klub 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</w:t>
      </w:r>
      <w:r w:rsidR="007A1F1F" w:rsidRPr="007A1F1F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w dowolnym momencie. Można to zrobić zarówno w celach rekreacyjnych, jak i podnoszących poziom umiejętności. Wygodne korzystanie z elektronicznej wersji 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. Jego ikona znajduje się bezpośrednio na pulpicie włączonego urządzenia. Po aktywacji aplikacji “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” gracze będą mogli rozszerzyć swoje możliwości</w:t>
      </w:r>
      <w:r w:rsidR="008E5796" w:rsidRPr="00C641E7">
        <w:rPr>
          <w:rFonts w:ascii="Times New Roman" w:eastAsia="Times New Roman" w:hAnsi="Times New Roman" w:cs="Times New Roman"/>
          <w:sz w:val="24"/>
          <w:lang w:val="pl-PL"/>
        </w:rPr>
        <w:t xml:space="preserve">. </w:t>
      </w:r>
    </w:p>
    <w:p w:rsidR="001C6F9E" w:rsidRPr="00C641E7" w:rsidRDefault="00C641E7">
      <w:pPr>
        <w:keepNext/>
        <w:spacing w:before="240" w:after="60"/>
        <w:rPr>
          <w:rFonts w:ascii="Cambria" w:eastAsia="Cambria" w:hAnsi="Cambria" w:cs="Cambria"/>
          <w:b/>
          <w:sz w:val="26"/>
          <w:lang w:val="pl-PL"/>
        </w:rPr>
      </w:pPr>
      <w:r w:rsidRPr="00C641E7">
        <w:rPr>
          <w:rFonts w:ascii="Cambria" w:eastAsia="Cambria" w:hAnsi="Cambria" w:cs="Cambria"/>
          <w:b/>
          <w:sz w:val="26"/>
          <w:lang w:val="pl-PL"/>
        </w:rPr>
        <w:t>Zalety naszej aplikacji</w:t>
      </w:r>
    </w:p>
    <w:p w:rsidR="001C6F9E" w:rsidRPr="00C641E7" w:rsidRDefault="001C6F9E">
      <w:pPr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C641E7" w:rsidRPr="00C641E7" w:rsidRDefault="00C641E7" w:rsidP="00C641E7">
      <w:p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W przypadku posiadania tabletu lub smartfona oraz swobodnego dostępu do Internetu:</w:t>
      </w:r>
    </w:p>
    <w:p w:rsidR="00C641E7" w:rsidRPr="00C641E7" w:rsidRDefault="00C641E7" w:rsidP="00C641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Będą mogli pobrać klienta gry 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 w dowolnym momencie, aby wziąć udział w ekscytującej grze.</w:t>
      </w:r>
    </w:p>
    <w:p w:rsidR="00C641E7" w:rsidRPr="00C641E7" w:rsidRDefault="00C641E7" w:rsidP="00C641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Gracze docenią zalety licencjonowanego oprogramowania. Nie ma ukrytych sztuczek na rzecz klubu. A gwarantowana jest uczciwa i systemowa gra.</w:t>
      </w:r>
    </w:p>
    <w:p w:rsidR="00C641E7" w:rsidRPr="00C641E7" w:rsidRDefault="00C641E7" w:rsidP="00C641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Gracze wolą korzystać z intuicyjnego interfejsu aplikacji mobilnej “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”. Nie musisz poświęcać dużo czasu na zdobywanie umiejętności e-hazardu.</w:t>
      </w:r>
    </w:p>
    <w:p w:rsidR="00C641E7" w:rsidRPr="00C641E7" w:rsidRDefault="00C641E7" w:rsidP="00C641E7">
      <w:p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Użytkownicy aplikacji mobilne</w:t>
      </w:r>
      <w:r w:rsidR="00313054">
        <w:rPr>
          <w:rFonts w:ascii="Times New Roman" w:eastAsia="Times New Roman" w:hAnsi="Times New Roman" w:cs="Times New Roman"/>
          <w:sz w:val="24"/>
          <w:lang w:val="pl-PL"/>
        </w:rPr>
        <w:t>j od dawna doceniają wszystkie funkcje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 xml:space="preserve"> oprogramowania do gier. Jest dostosowany do urządzeń o różnych rozmiarach ekranów. Zarejestrowany członek klu</w:t>
      </w:r>
      <w:bookmarkStart w:id="0" w:name="_GoBack"/>
      <w:bookmarkEnd w:id="0"/>
      <w:r w:rsidRPr="00C641E7">
        <w:rPr>
          <w:rFonts w:ascii="Times New Roman" w:eastAsia="Times New Roman" w:hAnsi="Times New Roman" w:cs="Times New Roman"/>
          <w:sz w:val="24"/>
          <w:lang w:val="pl-PL"/>
        </w:rPr>
        <w:t>bu może przejść autoryzację. Aby to zrobić, potrzebujesz loginu i hasła. Są one ustawiane podczas rejestracji konta na stronie. W regularnie aktualizowanym katalogu gier wideo można znaleźć ekskluzywne oprogramowanie znanych twórców automatów. Licencjonowane unikalne emulatory są dostępne w aplikacji mobilnej prestiżowego klubu. Tutaj możesz dla rozrywki darmowe wersje demonstracyjne urządzeń.</w:t>
      </w:r>
    </w:p>
    <w:p w:rsidR="001C6F9E" w:rsidRPr="00C641E7" w:rsidRDefault="00C641E7" w:rsidP="00C641E7">
      <w:pPr>
        <w:rPr>
          <w:rFonts w:ascii="Times New Roman" w:eastAsia="Times New Roman" w:hAnsi="Times New Roman" w:cs="Times New Roman"/>
          <w:sz w:val="24"/>
          <w:lang w:val="pl-PL"/>
        </w:rPr>
      </w:pPr>
      <w:r w:rsidRPr="00C641E7">
        <w:rPr>
          <w:rFonts w:ascii="Times New Roman" w:eastAsia="Times New Roman" w:hAnsi="Times New Roman" w:cs="Times New Roman"/>
          <w:sz w:val="24"/>
          <w:lang w:val="pl-PL"/>
        </w:rPr>
        <w:t>Aplikacja “</w:t>
      </w:r>
      <w:r w:rsidRPr="00C641E7">
        <w:rPr>
          <w:rFonts w:ascii="Times New Roman" w:eastAsia="Times New Roman" w:hAnsi="Times New Roman" w:cs="Times New Roman"/>
          <w:b/>
          <w:sz w:val="24"/>
          <w:lang w:val="pl-PL"/>
        </w:rPr>
        <w:t>Vulkan Vegas Casino</w:t>
      </w:r>
      <w:r w:rsidRPr="00C641E7">
        <w:rPr>
          <w:rFonts w:ascii="Times New Roman" w:eastAsia="Times New Roman" w:hAnsi="Times New Roman" w:cs="Times New Roman"/>
          <w:sz w:val="24"/>
          <w:lang w:val="pl-PL"/>
        </w:rPr>
        <w:t>” opiera się na użyciu tylko bezpłatnych emulatorów. Zapewnia symulację hazardu na prawdziwe pieniądze. Wygrane w instytucji nie dają gwarancji sukcesu podczas gry na automatach na prawdziwe pieniądze</w:t>
      </w:r>
      <w:r w:rsidR="008E5796" w:rsidRPr="00C641E7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1C6F9E" w:rsidRPr="00C641E7" w:rsidRDefault="001C6F9E">
      <w:pPr>
        <w:rPr>
          <w:rFonts w:ascii="Calibri" w:eastAsia="Calibri" w:hAnsi="Calibri" w:cs="Calibri"/>
          <w:lang w:val="pl-PL"/>
        </w:rPr>
      </w:pPr>
    </w:p>
    <w:sectPr w:rsidR="001C6F9E" w:rsidRPr="00C641E7" w:rsidSect="0090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4AA"/>
    <w:multiLevelType w:val="hybridMultilevel"/>
    <w:tmpl w:val="24A8AF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728"/>
    <w:multiLevelType w:val="hybridMultilevel"/>
    <w:tmpl w:val="02C4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5C04"/>
    <w:multiLevelType w:val="hybridMultilevel"/>
    <w:tmpl w:val="014ABB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23EEF"/>
    <w:multiLevelType w:val="multilevel"/>
    <w:tmpl w:val="40CC5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5431F"/>
    <w:multiLevelType w:val="multilevel"/>
    <w:tmpl w:val="687E3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25F26"/>
    <w:multiLevelType w:val="hybridMultilevel"/>
    <w:tmpl w:val="04A6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F9E"/>
    <w:rsid w:val="001C6F9E"/>
    <w:rsid w:val="00313054"/>
    <w:rsid w:val="00426143"/>
    <w:rsid w:val="007116E8"/>
    <w:rsid w:val="007A1F1F"/>
    <w:rsid w:val="008E5796"/>
    <w:rsid w:val="009027F8"/>
    <w:rsid w:val="00C6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2230</Characters>
  <Application>Microsoft Office Word</Application>
  <DocSecurity>0</DocSecurity>
  <Lines>71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Мышь</cp:lastModifiedBy>
  <cp:revision>6</cp:revision>
  <dcterms:created xsi:type="dcterms:W3CDTF">2021-01-22T14:32:00Z</dcterms:created>
  <dcterms:modified xsi:type="dcterms:W3CDTF">2021-01-22T19:10:00Z</dcterms:modified>
</cp:coreProperties>
</file>