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E5" w:rsidRPr="00F27CE5" w:rsidRDefault="00F27CE5" w:rsidP="00F27CE5">
      <w:pPr>
        <w:pStyle w:val="1"/>
        <w:rPr>
          <w:lang w:val="en-US"/>
        </w:rPr>
      </w:pPr>
      <w:r w:rsidRPr="00F27CE5">
        <w:rPr>
          <w:lang w:val="en-US"/>
        </w:rPr>
        <w:t xml:space="preserve">Hacks </w:t>
      </w:r>
      <w:r w:rsidRPr="00F27CE5">
        <w:rPr>
          <w:lang w:val="en-US"/>
        </w:rPr>
        <w:t xml:space="preserve">de </w:t>
      </w:r>
      <w:proofErr w:type="spellStart"/>
      <w:r w:rsidRPr="00F27CE5">
        <w:rPr>
          <w:lang w:val="en-US"/>
        </w:rPr>
        <w:t>troca</w:t>
      </w:r>
      <w:proofErr w:type="spellEnd"/>
      <w:r w:rsidRPr="00F27CE5">
        <w:rPr>
          <w:lang w:val="en-US"/>
        </w:rPr>
        <w:t xml:space="preserve"> de crypto</w:t>
      </w:r>
      <w:bookmarkStart w:id="0" w:name="_GoBack"/>
      <w:bookmarkEnd w:id="0"/>
    </w:p>
    <w:p w:rsidR="00F27CE5" w:rsidRPr="00F27CE5" w:rsidRDefault="00F27CE5" w:rsidP="00F27CE5">
      <w:pP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</w:pP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Os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utilizadores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das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bolsas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valores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criptocurrency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devem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pagar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para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utilizar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as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taxas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para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utilizar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os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serviços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do site.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Os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tipos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mais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comuns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taxas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:</w:t>
      </w:r>
    </w:p>
    <w:p w:rsidR="00F27CE5" w:rsidRPr="00F27CE5" w:rsidRDefault="00F27CE5" w:rsidP="00F27CE5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</w:pP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comissões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depósitos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levantamentos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da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conta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câmbio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,</w:t>
      </w:r>
    </w:p>
    <w:p w:rsidR="00F27CE5" w:rsidRPr="00F27CE5" w:rsidRDefault="00F27CE5" w:rsidP="00F27CE5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</w:pPr>
      <w:proofErr w:type="spellStart"/>
      <w:proofErr w:type="gram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comissões</w:t>
      </w:r>
      <w:proofErr w:type="spellEnd"/>
      <w:proofErr w:type="gram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cobradas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pelas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actividades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negociação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(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por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transacção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).</w:t>
      </w:r>
    </w:p>
    <w:p w:rsidR="00F27CE5" w:rsidRPr="00F27CE5" w:rsidRDefault="00F27CE5" w:rsidP="00F27CE5">
      <w:pP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</w:pPr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As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taxas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de </w:t>
      </w:r>
      <w:proofErr w:type="spellStart"/>
      <w:proofErr w:type="gram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depósito</w:t>
      </w:r>
      <w:proofErr w:type="spellEnd"/>
      <w:proofErr w:type="gram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levantamento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geralmente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dependem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do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tipo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transferência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. As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transferências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bancárias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,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os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depósitos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com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cartão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bancário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e </w:t>
      </w:r>
      <w:proofErr w:type="gram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a</w:t>
      </w:r>
      <w:proofErr w:type="gram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utilização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sistemas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pagamento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alternativos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diferem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em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termos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comissões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.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Depósitos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levantamentos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em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cryptocurrency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são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geralmente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gratuitos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,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você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só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precisa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pagar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a taxa de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transação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que é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paga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aos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mineiros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. Agora é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ainda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mais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baixo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se a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troca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proofErr w:type="gram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usa</w:t>
      </w:r>
      <w:proofErr w:type="spellEnd"/>
      <w:proofErr w:type="gram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transações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SegWit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.</w:t>
      </w:r>
    </w:p>
    <w:p w:rsidR="00F27CE5" w:rsidRPr="00F27CE5" w:rsidRDefault="00F27CE5" w:rsidP="00F27CE5">
      <w:pP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</w:pPr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Outro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tipo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comum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pagamento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é a taxa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comercial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, que é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paga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proofErr w:type="gram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como</w:t>
      </w:r>
      <w:proofErr w:type="spellEnd"/>
      <w:proofErr w:type="gram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uma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porcentagem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cada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transação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feita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na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plataforma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. As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taxas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negociação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geralmente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variam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de 0.1% </w:t>
      </w:r>
      <w:proofErr w:type="gram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A</w:t>
      </w:r>
      <w:proofErr w:type="gram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0.25%, mas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pode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ser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até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1% da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quantidade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transações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cobradas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para a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colocação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ordens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na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bolsa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.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Alguma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criptomoeda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tem a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menor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taxa de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troca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criptomoeda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.</w:t>
      </w:r>
    </w:p>
    <w:p w:rsidR="00F27CE5" w:rsidRPr="00F27CE5" w:rsidRDefault="00F27CE5" w:rsidP="00F27CE5">
      <w:pP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</w:pP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Estas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trocas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são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cada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vez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mais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populares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, </w:t>
      </w:r>
      <w:proofErr w:type="gram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mas</w:t>
      </w:r>
      <w:proofErr w:type="gram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ainda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não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oferecem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liquidez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elevada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.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Além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disso, a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falta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comissões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por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negociação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pode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ser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compensada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por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uma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taxa de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retirada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elevada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da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Bolsa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.</w:t>
      </w:r>
    </w:p>
    <w:p w:rsidR="00F27CE5" w:rsidRPr="00F27CE5" w:rsidRDefault="00F27CE5" w:rsidP="00F27CE5">
      <w:pPr>
        <w:pStyle w:val="2"/>
        <w:rPr>
          <w:lang w:val="en-US"/>
        </w:rPr>
      </w:pPr>
      <w:proofErr w:type="spellStart"/>
      <w:r w:rsidRPr="00F27CE5">
        <w:rPr>
          <w:lang w:val="en-US"/>
        </w:rPr>
        <w:t>Troca</w:t>
      </w:r>
      <w:proofErr w:type="spellEnd"/>
      <w:r w:rsidRPr="00F27CE5">
        <w:rPr>
          <w:lang w:val="en-US"/>
        </w:rPr>
        <w:t xml:space="preserve"> </w:t>
      </w:r>
      <w:proofErr w:type="spellStart"/>
      <w:r w:rsidRPr="00F27CE5">
        <w:rPr>
          <w:lang w:val="en-US"/>
        </w:rPr>
        <w:t>criptográfica</w:t>
      </w:r>
      <w:proofErr w:type="spellEnd"/>
      <w:r w:rsidRPr="00F27CE5">
        <w:rPr>
          <w:lang w:val="en-US"/>
        </w:rPr>
        <w:t xml:space="preserve"> de taxa </w:t>
      </w:r>
      <w:proofErr w:type="spellStart"/>
      <w:r w:rsidRPr="00F27CE5">
        <w:rPr>
          <w:lang w:val="en-US"/>
        </w:rPr>
        <w:t>mais</w:t>
      </w:r>
      <w:proofErr w:type="spellEnd"/>
      <w:r w:rsidRPr="00F27CE5">
        <w:rPr>
          <w:lang w:val="en-US"/>
        </w:rPr>
        <w:t xml:space="preserve"> </w:t>
      </w:r>
      <w:proofErr w:type="spellStart"/>
      <w:r w:rsidRPr="00F27CE5">
        <w:rPr>
          <w:lang w:val="en-US"/>
        </w:rPr>
        <w:t>baixa</w:t>
      </w:r>
      <w:proofErr w:type="spellEnd"/>
    </w:p>
    <w:p w:rsidR="00F27CE5" w:rsidRPr="00F27CE5" w:rsidRDefault="00F27CE5" w:rsidP="00F27CE5">
      <w:pP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</w:pPr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As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bolsas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valores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mais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baratas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são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as que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não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têm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taxas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depósito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ou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levantamento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.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Não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há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trocadores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tão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grandes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. De um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modo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geral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,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poucos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serviços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aceitam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pagamentos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com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cartão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crédito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. A principal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razão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é que </w:t>
      </w:r>
      <w:proofErr w:type="spellStart"/>
      <w:proofErr w:type="gram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tais</w:t>
      </w:r>
      <w:proofErr w:type="spellEnd"/>
      <w:proofErr w:type="gram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transferências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podem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ser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solicitadas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volta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, mas as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transações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em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moeda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criptocurrency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não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podem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.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Portanto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, a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troca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é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protegida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por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taxas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.</w:t>
      </w:r>
    </w:p>
    <w:p w:rsidR="00F27CE5" w:rsidRPr="00F27CE5" w:rsidRDefault="00F27CE5" w:rsidP="00F27CE5">
      <w:pP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</w:pPr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Das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trocas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com que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trabalhamos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, Cex.io tem o </w:t>
      </w:r>
      <w:proofErr w:type="spellStart"/>
      <w:proofErr w:type="gram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plano</w:t>
      </w:r>
      <w:proofErr w:type="spellEnd"/>
      <w:proofErr w:type="gram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tarifário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mais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baixo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em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termos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depósito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retirada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fundos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.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Cobram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3</w:t>
      </w:r>
      <w:proofErr w:type="gram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,50</w:t>
      </w:r>
      <w:proofErr w:type="gram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% de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depósitos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com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cartão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e 1,20% de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levantamentos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.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Além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disso,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você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pode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trabalhar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imediatamente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com um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cartão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Rublo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proofErr w:type="gram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sem</w:t>
      </w:r>
      <w:proofErr w:type="spellEnd"/>
      <w:proofErr w:type="gram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Converter (no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entanto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, para um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cartão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Rublo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, a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comissão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é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maior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,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portanto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, com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atividades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negociação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freqüentes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, é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melhor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obter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um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cartão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Dólar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).</w:t>
      </w:r>
    </w:p>
    <w:p w:rsidR="00F27CE5" w:rsidRPr="00F27CE5" w:rsidRDefault="00F27CE5" w:rsidP="00F27CE5">
      <w:pP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</w:pPr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lastRenderedPageBreak/>
        <w:t xml:space="preserve">As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taxas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mais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baixas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troca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criptográfica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são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altamente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dependentes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gram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da</w:t>
      </w:r>
      <w:proofErr w:type="gram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localização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da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troca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e do comprador. É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mais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barato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nos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EUA e </w:t>
      </w:r>
      <w:proofErr w:type="spellStart"/>
      <w:proofErr w:type="gram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na</w:t>
      </w:r>
      <w:proofErr w:type="spellEnd"/>
      <w:proofErr w:type="gram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UE.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Muitas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vezes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livre:</w:t>
      </w:r>
    </w:p>
    <w:p w:rsidR="00F27CE5" w:rsidRPr="00F27CE5" w:rsidRDefault="00F27CE5" w:rsidP="00F27CE5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</w:pP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Coinbase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permite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aos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usuários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depositar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fundos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em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sua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conta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gratuitamente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usando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transferências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bancárias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.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Levantar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fundos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em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contas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bancárias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custa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apenas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0</w:t>
      </w:r>
      <w:proofErr w:type="gram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,15</w:t>
      </w:r>
      <w:proofErr w:type="gram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dólares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.</w:t>
      </w:r>
    </w:p>
    <w:p w:rsidR="00F27CE5" w:rsidRPr="00F27CE5" w:rsidRDefault="00F27CE5" w:rsidP="00F27CE5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</w:pPr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Kraken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também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não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cobra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taxas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depósito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bancário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.</w:t>
      </w:r>
    </w:p>
    <w:p w:rsidR="00F27CE5" w:rsidRPr="00F27CE5" w:rsidRDefault="00F27CE5" w:rsidP="00F27CE5">
      <w:pP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</w:pPr>
    </w:p>
    <w:p w:rsidR="00F27CE5" w:rsidRPr="00F27CE5" w:rsidRDefault="00F27CE5" w:rsidP="00F27CE5">
      <w:pPr>
        <w:pStyle w:val="2"/>
        <w:rPr>
          <w:lang w:val="en-US"/>
        </w:rPr>
      </w:pPr>
      <w:proofErr w:type="spellStart"/>
      <w:r w:rsidRPr="00F27CE5">
        <w:rPr>
          <w:lang w:val="en-US"/>
        </w:rPr>
        <w:t>Comissão</w:t>
      </w:r>
      <w:proofErr w:type="spellEnd"/>
      <w:r w:rsidRPr="00F27CE5">
        <w:rPr>
          <w:lang w:val="en-US"/>
        </w:rPr>
        <w:t xml:space="preserve"> </w:t>
      </w:r>
      <w:proofErr w:type="spellStart"/>
      <w:r w:rsidRPr="00F27CE5">
        <w:rPr>
          <w:lang w:val="en-US"/>
        </w:rPr>
        <w:t>por</w:t>
      </w:r>
      <w:proofErr w:type="spellEnd"/>
      <w:r w:rsidRPr="00F27CE5">
        <w:rPr>
          <w:lang w:val="en-US"/>
        </w:rPr>
        <w:t xml:space="preserve"> </w:t>
      </w:r>
      <w:proofErr w:type="spellStart"/>
      <w:r w:rsidRPr="00F27CE5">
        <w:rPr>
          <w:lang w:val="en-US"/>
        </w:rPr>
        <w:t>comércio</w:t>
      </w:r>
      <w:proofErr w:type="spellEnd"/>
    </w:p>
    <w:p w:rsidR="00F27CE5" w:rsidRPr="00F27CE5" w:rsidRDefault="00F27CE5" w:rsidP="00F27CE5">
      <w:pP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</w:pPr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Whaleclub.co é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uma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plataforma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negociação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proofErr w:type="gram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sem</w:t>
      </w:r>
      <w:proofErr w:type="spellEnd"/>
      <w:proofErr w:type="gram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taxas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.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Suporta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BTC, ETH, LTC, e DASH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apenas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.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Podes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trocar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anonimamente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. A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comissão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é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cobrada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apenas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sobre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o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comércio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margens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e é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fixada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para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retirada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em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moeda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criptocurrenca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.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Há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também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um spread de 0</w:t>
      </w:r>
      <w:proofErr w:type="gram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,16</w:t>
      </w:r>
      <w:proofErr w:type="gram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%.</w:t>
      </w:r>
    </w:p>
    <w:p w:rsidR="00F27CE5" w:rsidRPr="00F27CE5" w:rsidRDefault="00F27CE5" w:rsidP="00F27CE5">
      <w:pP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</w:pP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Cobinhood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-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posiciona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-se </w:t>
      </w:r>
      <w:proofErr w:type="spellStart"/>
      <w:proofErr w:type="gram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como</w:t>
      </w:r>
      <w:proofErr w:type="spellEnd"/>
      <w:proofErr w:type="gram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a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primeira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troca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comissão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zero.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Pelo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lado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positivo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: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existe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uma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aplicação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móvel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,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uma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equipe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forte que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investe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proofErr w:type="gram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na</w:t>
      </w:r>
      <w:proofErr w:type="spellEnd"/>
      <w:proofErr w:type="gram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promoção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, um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agregador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de drop,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disponível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em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russo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. As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taxas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retirada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são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elevadas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: 0,001 CABT, 0,007 ETH, 20 USD e o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equivalente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gram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a</w:t>
      </w:r>
      <w:proofErr w:type="gram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8.4 USD para a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maioria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dos tokens.</w:t>
      </w:r>
    </w:p>
    <w:p w:rsidR="00F27CE5" w:rsidRPr="00F27CE5" w:rsidRDefault="00F27CE5" w:rsidP="00F27CE5">
      <w:pP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</w:pP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Há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também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uma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série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de sites que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têm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hyperlink r:id="rId5" w:history="1">
        <w:r w:rsidRPr="00F27CE5">
          <w:rPr>
            <w:rStyle w:val="a4"/>
            <w:rFonts w:ascii="Times New Roman" w:eastAsia="Times New Roman" w:hAnsi="Times New Roman" w:cs="Times New Roman"/>
            <w:bCs/>
            <w:kern w:val="36"/>
            <w:sz w:val="30"/>
            <w:szCs w:val="30"/>
            <w:lang w:val="en-US" w:eastAsia="ru-RU"/>
          </w:rPr>
          <w:t xml:space="preserve">a </w:t>
        </w:r>
        <w:proofErr w:type="spellStart"/>
        <w:r w:rsidRPr="00F27CE5">
          <w:rPr>
            <w:rStyle w:val="a4"/>
            <w:rFonts w:ascii="Times New Roman" w:eastAsia="Times New Roman" w:hAnsi="Times New Roman" w:cs="Times New Roman"/>
            <w:bCs/>
            <w:kern w:val="36"/>
            <w:sz w:val="30"/>
            <w:szCs w:val="30"/>
            <w:lang w:val="en-US" w:eastAsia="ru-RU"/>
          </w:rPr>
          <w:t>menor</w:t>
        </w:r>
        <w:proofErr w:type="spellEnd"/>
        <w:r w:rsidRPr="00F27CE5">
          <w:rPr>
            <w:rStyle w:val="a4"/>
            <w:rFonts w:ascii="Times New Roman" w:eastAsia="Times New Roman" w:hAnsi="Times New Roman" w:cs="Times New Roman"/>
            <w:bCs/>
            <w:kern w:val="36"/>
            <w:sz w:val="30"/>
            <w:szCs w:val="30"/>
            <w:lang w:val="en-US" w:eastAsia="ru-RU"/>
          </w:rPr>
          <w:t xml:space="preserve"> taxa de </w:t>
        </w:r>
        <w:proofErr w:type="spellStart"/>
        <w:r w:rsidRPr="00F27CE5">
          <w:rPr>
            <w:rStyle w:val="a4"/>
            <w:rFonts w:ascii="Times New Roman" w:eastAsia="Times New Roman" w:hAnsi="Times New Roman" w:cs="Times New Roman"/>
            <w:bCs/>
            <w:kern w:val="36"/>
            <w:sz w:val="30"/>
            <w:szCs w:val="30"/>
            <w:lang w:val="en-US" w:eastAsia="ru-RU"/>
          </w:rPr>
          <w:t>troca</w:t>
        </w:r>
        <w:proofErr w:type="spellEnd"/>
        <w:r w:rsidRPr="00F27CE5">
          <w:rPr>
            <w:rStyle w:val="a4"/>
            <w:rFonts w:ascii="Times New Roman" w:eastAsia="Times New Roman" w:hAnsi="Times New Roman" w:cs="Times New Roman"/>
            <w:bCs/>
            <w:kern w:val="36"/>
            <w:sz w:val="30"/>
            <w:szCs w:val="30"/>
            <w:lang w:val="en-US" w:eastAsia="ru-RU"/>
          </w:rPr>
          <w:t xml:space="preserve"> </w:t>
        </w:r>
        <w:proofErr w:type="spellStart"/>
        <w:r w:rsidRPr="00F27CE5">
          <w:rPr>
            <w:rStyle w:val="a4"/>
            <w:rFonts w:ascii="Times New Roman" w:eastAsia="Times New Roman" w:hAnsi="Times New Roman" w:cs="Times New Roman"/>
            <w:bCs/>
            <w:kern w:val="36"/>
            <w:sz w:val="30"/>
            <w:szCs w:val="30"/>
            <w:lang w:val="en-US" w:eastAsia="ru-RU"/>
          </w:rPr>
          <w:t>criptográfica</w:t>
        </w:r>
        <w:proofErr w:type="spellEnd"/>
      </w:hyperlink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, mas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há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uma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moeda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criptocurrency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muito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proofErr w:type="gram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cara</w:t>
      </w:r>
      <w:proofErr w:type="spellEnd"/>
      <w:proofErr w:type="gram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(20%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mais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alta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do que o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mercado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),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ou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uma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grande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comissão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para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retirada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,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ou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apenas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um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modelo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comissão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indistinta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.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Por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conseguinte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,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não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mencionamos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algumas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opções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proofErr w:type="gram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na</w:t>
      </w:r>
      <w:proofErr w:type="spellEnd"/>
      <w:proofErr w:type="gram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lista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.</w:t>
      </w:r>
    </w:p>
    <w:p w:rsidR="00F27CE5" w:rsidRPr="00F27CE5" w:rsidRDefault="00F27CE5" w:rsidP="00F27CE5">
      <w:pPr>
        <w:pStyle w:val="2"/>
        <w:rPr>
          <w:lang w:val="en-US"/>
        </w:rPr>
      </w:pPr>
      <w:r w:rsidRPr="00F27CE5">
        <w:rPr>
          <w:lang w:val="en-US"/>
        </w:rPr>
        <w:t xml:space="preserve">Com </w:t>
      </w:r>
      <w:proofErr w:type="spellStart"/>
      <w:r w:rsidRPr="00F27CE5">
        <w:rPr>
          <w:lang w:val="en-US"/>
        </w:rPr>
        <w:t>pequenas</w:t>
      </w:r>
      <w:proofErr w:type="spellEnd"/>
      <w:r w:rsidRPr="00F27CE5">
        <w:rPr>
          <w:lang w:val="en-US"/>
        </w:rPr>
        <w:t xml:space="preserve"> </w:t>
      </w:r>
      <w:proofErr w:type="spellStart"/>
      <w:r w:rsidRPr="00F27CE5">
        <w:rPr>
          <w:lang w:val="en-US"/>
        </w:rPr>
        <w:t>taxas</w:t>
      </w:r>
      <w:proofErr w:type="spellEnd"/>
    </w:p>
    <w:p w:rsidR="00F27CE5" w:rsidRPr="00F27CE5" w:rsidRDefault="00F27CE5" w:rsidP="00F27CE5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</w:pP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Taxas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negociação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Binance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são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a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mais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baixa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taxa de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troca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criptográfica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entre as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bolsas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confiáveis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populares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,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taxas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transação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de 0</w:t>
      </w:r>
      <w:proofErr w:type="gram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,1</w:t>
      </w:r>
      <w:proofErr w:type="gram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% 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até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taxas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mais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baixas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se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você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usar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tokens de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Binance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.</w:t>
      </w:r>
    </w:p>
    <w:p w:rsidR="00F27CE5" w:rsidRPr="00F27CE5" w:rsidRDefault="00F27CE5" w:rsidP="00F27CE5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</w:pP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HitBTC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recebe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uma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comissão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de 0</w:t>
      </w:r>
      <w:proofErr w:type="gram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,1</w:t>
      </w:r>
      <w:proofErr w:type="gram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%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tanto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do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fabricante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quanto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do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tomador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.</w:t>
      </w:r>
    </w:p>
    <w:p w:rsidR="00C53E9B" w:rsidRPr="00F27CE5" w:rsidRDefault="00F27CE5" w:rsidP="00F27CE5">
      <w:pPr>
        <w:pStyle w:val="a5"/>
        <w:numPr>
          <w:ilvl w:val="0"/>
          <w:numId w:val="2"/>
        </w:numPr>
        <w:rPr>
          <w:lang w:val="en-US"/>
        </w:rPr>
      </w:pP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Bitfinex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permite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transações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a 0</w:t>
      </w:r>
      <w:proofErr w:type="gram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,1</w:t>
      </w:r>
      <w:proofErr w:type="gram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% se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você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vender e 0,2% se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você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 xml:space="preserve"> </w:t>
      </w:r>
      <w:proofErr w:type="spellStart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comprar</w:t>
      </w:r>
      <w:proofErr w:type="spellEnd"/>
      <w:r w:rsidRPr="00F27CE5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en-US" w:eastAsia="ru-RU"/>
        </w:rPr>
        <w:t>.</w:t>
      </w:r>
    </w:p>
    <w:sectPr w:rsidR="00C53E9B" w:rsidRPr="00F2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F5D"/>
    <w:multiLevelType w:val="hybridMultilevel"/>
    <w:tmpl w:val="FCEEC11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27E18"/>
    <w:multiLevelType w:val="hybridMultilevel"/>
    <w:tmpl w:val="4EEAF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A554E"/>
    <w:multiLevelType w:val="hybridMultilevel"/>
    <w:tmpl w:val="8EBA0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2389F"/>
    <w:multiLevelType w:val="hybridMultilevel"/>
    <w:tmpl w:val="EA32188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A0A13"/>
    <w:multiLevelType w:val="hybridMultilevel"/>
    <w:tmpl w:val="E3443F5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A3EB0"/>
    <w:multiLevelType w:val="hybridMultilevel"/>
    <w:tmpl w:val="45A2C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E5"/>
    <w:rsid w:val="00421891"/>
    <w:rsid w:val="004364D9"/>
    <w:rsid w:val="00C53E9B"/>
    <w:rsid w:val="00F2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89EA0"/>
  <w15:chartTrackingRefBased/>
  <w15:docId w15:val="{E05B2F4F-DB27-4629-AD69-E56AA9F1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7C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27C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C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7C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27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27CE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27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dex.i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2021-01-29T14:46:00Z</dcterms:created>
  <dcterms:modified xsi:type="dcterms:W3CDTF">2021-01-29T14:48:00Z</dcterms:modified>
</cp:coreProperties>
</file>