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723" w:rsidP="00E44117">
      <w:pPr>
        <w:jc w:val="center"/>
        <w:rPr>
          <w:rFonts w:ascii="Times New Roman" w:hAnsi="Times New Roman" w:cs="Times New Roman"/>
          <w:sz w:val="32"/>
          <w:szCs w:val="28"/>
        </w:rPr>
      </w:pPr>
      <w:r w:rsidRPr="00E44117">
        <w:rPr>
          <w:rFonts w:ascii="Times New Roman" w:hAnsi="Times New Roman" w:cs="Times New Roman"/>
          <w:sz w:val="32"/>
          <w:szCs w:val="28"/>
        </w:rPr>
        <w:t xml:space="preserve">Как оживить </w:t>
      </w:r>
      <w:r w:rsidR="00E44117">
        <w:rPr>
          <w:rFonts w:ascii="Times New Roman" w:hAnsi="Times New Roman" w:cs="Times New Roman"/>
          <w:sz w:val="32"/>
          <w:szCs w:val="28"/>
        </w:rPr>
        <w:t>промерзшие розы?</w:t>
      </w:r>
    </w:p>
    <w:p w:rsidR="00E44117" w:rsidRPr="00E44117" w:rsidRDefault="00E44117" w:rsidP="00E4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дорогие читатели. Сегодня расскажу вам, как реанимировать подмерзшие розы.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даче я всегда выращивала много роз, так как очень их люблю. Перед наступлением холодов розы никогда не укрывала, потому что климат у нас мягкий. Как то осенью ночные температуры опустились до – 17. С наступлением тепла, оказалось, что кусты подмерзли. Выбрасывать их не хотелось, решила оживить их. Расскажу вам, как мне это удалось.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32"/>
          <w:szCs w:val="28"/>
        </w:rPr>
      </w:pPr>
      <w:r w:rsidRPr="00E44117">
        <w:rPr>
          <w:rFonts w:ascii="Times New Roman" w:hAnsi="Times New Roman" w:cs="Times New Roman"/>
          <w:sz w:val="32"/>
          <w:szCs w:val="28"/>
        </w:rPr>
        <w:t>Как понять, что куст подмерз?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весны, я проверила розы. Убрав все опилки, оказалось, что они все таки промерзли до земли. Ветки были сухие и сильно ломались. Чтобы понять, точно ли подмерзли, обрезала одну веточку под корень: срез был бурого цвета, а внутри пустота. Это верный признак, что куст промерз. Расстраиваться я не стала, а просто решила их оживить.</w:t>
      </w:r>
    </w:p>
    <w:p w:rsidR="00E44117" w:rsidRPr="00E44117" w:rsidRDefault="00E44117" w:rsidP="00E44117">
      <w:pPr>
        <w:jc w:val="both"/>
        <w:rPr>
          <w:rFonts w:ascii="Times New Roman" w:hAnsi="Times New Roman" w:cs="Times New Roman"/>
          <w:sz w:val="32"/>
          <w:szCs w:val="28"/>
        </w:rPr>
      </w:pPr>
      <w:r w:rsidRPr="00E44117">
        <w:rPr>
          <w:rFonts w:ascii="Times New Roman" w:hAnsi="Times New Roman" w:cs="Times New Roman"/>
          <w:sz w:val="32"/>
          <w:szCs w:val="28"/>
        </w:rPr>
        <w:t>Как я оживила свои кусты?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нужно раскопать землю и убедиться жив ли корень. Подземная часть корня была зеленой, это значит он живой. Все мертвые ветки у корня обрезала садовыми ножницами. Чтобы восстановить куст, нужно стимулировать корень.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сделала следующее: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Вокруг кустов необходимо снять верхний слой земли, не повредив корень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Смешиваем землю с перегноем и добавляем Корнерост (он влияет на развитие корня) и раскладываем землю вокруг куста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Проливаем розы теплой водой. После полива ждем пять дней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Разводим раствор «Бутон» или «Циркон» (1 пакетик на 2 литра воды) и поливаем розы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пять дней выливаем под куст раствор воды с перекисью водорода. Перекись льем в перед самым поливом, чтобы сохранить ее свойства</w:t>
      </w:r>
    </w:p>
    <w:p w:rsid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 спасти все кусты. Некоторое время спустя появилась зелень, набухли почки. И вскоре зацвели прекрасные цветы.</w:t>
      </w:r>
    </w:p>
    <w:p w:rsidR="00E44117" w:rsidRPr="00E44117" w:rsidRDefault="00E44117" w:rsidP="00E4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Спасибо, что дочитали мой рассказ до конца. Ставьте лайки и подписывайтесь на канал. Всем удачного цветоводства.</w:t>
      </w:r>
    </w:p>
    <w:sectPr w:rsidR="00E44117" w:rsidRPr="00E4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723"/>
    <w:rsid w:val="00DC3723"/>
    <w:rsid w:val="00E4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2021-03-28T08:56:00Z</dcterms:created>
  <dcterms:modified xsi:type="dcterms:W3CDTF">2021-03-28T11:24:00Z</dcterms:modified>
</cp:coreProperties>
</file>