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CE" w:rsidRPr="00E736CE" w:rsidRDefault="00E736CE" w:rsidP="00E736CE">
      <w:pPr>
        <w:rPr>
          <w:sz w:val="28"/>
          <w:szCs w:val="28"/>
        </w:rPr>
      </w:pPr>
      <w:r w:rsidRPr="00E736CE">
        <w:t>З</w:t>
      </w:r>
      <w:r w:rsidRPr="00E736CE">
        <w:rPr>
          <w:sz w:val="28"/>
          <w:szCs w:val="28"/>
        </w:rPr>
        <w:t xml:space="preserve">аказ: </w:t>
      </w:r>
      <w:proofErr w:type="spellStart"/>
      <w:r w:rsidRPr="00E736CE">
        <w:rPr>
          <w:sz w:val="28"/>
          <w:szCs w:val="28"/>
        </w:rPr>
        <w:t>Транскрибация</w:t>
      </w:r>
      <w:proofErr w:type="spellEnd"/>
      <w:r w:rsidRPr="00E736CE">
        <w:rPr>
          <w:sz w:val="28"/>
          <w:szCs w:val="28"/>
        </w:rPr>
        <w:t xml:space="preserve"> дословная видео в текст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>Хронометраж: (00:08:00 – 00:13:34)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>Файлы: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Исполнитель: Руцкая Светлана, почта -  </w:t>
      </w:r>
      <w:hyperlink r:id="rId4" w:history="1">
        <w:r w:rsidRPr="00E736CE">
          <w:rPr>
            <w:rStyle w:val="a3"/>
            <w:sz w:val="28"/>
            <w:szCs w:val="28"/>
            <w:lang w:val="en-US"/>
          </w:rPr>
          <w:t>svetlanarutskaya</w:t>
        </w:r>
        <w:r w:rsidRPr="00E736CE">
          <w:rPr>
            <w:rStyle w:val="a3"/>
            <w:sz w:val="28"/>
            <w:szCs w:val="28"/>
          </w:rPr>
          <w:t>63@</w:t>
        </w:r>
        <w:r w:rsidRPr="00E736CE">
          <w:rPr>
            <w:rStyle w:val="a3"/>
            <w:sz w:val="28"/>
            <w:szCs w:val="28"/>
            <w:lang w:val="en-US"/>
          </w:rPr>
          <w:t>gmail</w:t>
        </w:r>
        <w:r w:rsidRPr="00E736CE">
          <w:rPr>
            <w:rStyle w:val="a3"/>
            <w:sz w:val="28"/>
            <w:szCs w:val="28"/>
          </w:rPr>
          <w:t>.</w:t>
        </w:r>
        <w:r w:rsidRPr="00E736CE">
          <w:rPr>
            <w:rStyle w:val="a3"/>
            <w:sz w:val="28"/>
            <w:szCs w:val="28"/>
            <w:lang w:val="en-US"/>
          </w:rPr>
          <w:t>com</w:t>
        </w:r>
      </w:hyperlink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                           Телефон +38(093)850-53-31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Для </w:t>
      </w:r>
      <w:proofErr w:type="gramStart"/>
      <w:r w:rsidRPr="00E736CE">
        <w:rPr>
          <w:sz w:val="28"/>
          <w:szCs w:val="28"/>
        </w:rPr>
        <w:t>кого :</w:t>
      </w:r>
      <w:proofErr w:type="gramEnd"/>
      <w:r w:rsidRPr="00E736CE">
        <w:rPr>
          <w:sz w:val="28"/>
          <w:szCs w:val="28"/>
        </w:rPr>
        <w:t xml:space="preserve">  "</w:t>
      </w:r>
      <w:proofErr w:type="spellStart"/>
      <w:r w:rsidRPr="00E736CE">
        <w:rPr>
          <w:sz w:val="28"/>
          <w:szCs w:val="28"/>
        </w:rPr>
        <w:t>Втекст</w:t>
      </w:r>
      <w:proofErr w:type="spellEnd"/>
      <w:r w:rsidRPr="00E736CE">
        <w:rPr>
          <w:sz w:val="28"/>
          <w:szCs w:val="28"/>
        </w:rPr>
        <w:t>", телефон, почта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>*Отметки (</w:t>
      </w:r>
      <w:proofErr w:type="spellStart"/>
      <w:r w:rsidRPr="00E736CE">
        <w:rPr>
          <w:b/>
          <w:sz w:val="28"/>
          <w:szCs w:val="28"/>
        </w:rPr>
        <w:t>нрзб</w:t>
      </w:r>
      <w:proofErr w:type="spellEnd"/>
      <w:r w:rsidRPr="00E736CE">
        <w:rPr>
          <w:sz w:val="28"/>
          <w:szCs w:val="28"/>
        </w:rPr>
        <w:t xml:space="preserve">), а также </w:t>
      </w:r>
      <w:proofErr w:type="spellStart"/>
      <w:r w:rsidRPr="00E736CE">
        <w:rPr>
          <w:sz w:val="28"/>
          <w:szCs w:val="28"/>
        </w:rPr>
        <w:t>тайминг</w:t>
      </w:r>
      <w:proofErr w:type="spellEnd"/>
      <w:r w:rsidRPr="00E736CE">
        <w:rPr>
          <w:sz w:val="28"/>
          <w:szCs w:val="28"/>
        </w:rPr>
        <w:t>- невнятные места, в исходном аудиофайле.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>*** Троеточия –это незаконченная мысль говорящего.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>Текст: (00:05:34)</w:t>
      </w:r>
    </w:p>
    <w:p w:rsidR="00E736CE" w:rsidRPr="00E736CE" w:rsidRDefault="00E736CE" w:rsidP="00E736CE">
      <w:pPr>
        <w:rPr>
          <w:sz w:val="28"/>
          <w:szCs w:val="28"/>
        </w:rPr>
      </w:pPr>
    </w:p>
    <w:p w:rsidR="00E736CE" w:rsidRPr="00E736CE" w:rsidRDefault="00E736CE" w:rsidP="00E736CE">
      <w:pPr>
        <w:rPr>
          <w:sz w:val="28"/>
          <w:szCs w:val="28"/>
        </w:rPr>
      </w:pP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***…Конфликты интересов бывают у мамы, у папы, у других членов семьи. Могут быть планы на это время, то есть мама, папа. Они принадлежат ребенку вот на 100%, чтоб только вот а ну угождать, как ребенку хочется, так к нему относятся. У мамы есть свои интересы, у папы есть свои интересы, у ребенка свои интересы, но это семья, они соприкасаются, они дружат, они друг друга поддержат. Понятно, что мама часто для ребенка, но иногда и для себя, правда ведь? Вот и момент, когда мама ощущает вот эту </w:t>
      </w:r>
      <w:proofErr w:type="spellStart"/>
      <w:r w:rsidRPr="00E736CE">
        <w:rPr>
          <w:sz w:val="28"/>
          <w:szCs w:val="28"/>
        </w:rPr>
        <w:t>фрустацию</w:t>
      </w:r>
      <w:proofErr w:type="spellEnd"/>
      <w:r w:rsidRPr="00E736CE">
        <w:rPr>
          <w:sz w:val="28"/>
          <w:szCs w:val="28"/>
        </w:rPr>
        <w:t>, она ну не может то, что она планировала свое и делает или долго терпела-терпела – терпела и в нее накопилось много эмоций.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   И тут в какой-то момент, когда ребенок носится радостный, восторженный и учится даже вот, либо радостный, либо в него просто много энергии, и он учится радоваться. Давайте запомним эти слова. Тот момент, когда ребеночек учится радоваться, например, этот момент совпал с тем, что у мамы терпение закончилось и мама крикнула на ребенка и крикнула так, что: «Что ты носишься?». Ну, то есть как-то сильно, активно это сделала, что на ребенка это вот сильно впечатлило.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>И это раз впечатлило и он так ну прекратил эту свою радость, прекратил там свой поток энергии, какай-то другой раз, третий раз, и в какой-то момент у ребенка складывается такое ощущение, может сложится, что (молчание) радоваться это плохо так что, что быть энергичным, что быть в творчестве, что творческий процесс – это плохо. Таким тебя, ну таким громким, открытым, проявляющимся тебя не принимают.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lastRenderedPageBreak/>
        <w:t>Например, да вот так может совпасть такое, да состояние у мамы, состояние у ребенка и вот-вот ребенок утрирует, он часто вот тотально все воспринимает: например, мама, когда ушла на две минуты в другую комнату, для него ощущение, возможно, что мама ушла навсегда. И он орет, и не понимает, где же делась мама, да? То есть вот эти тотальности для ребенка и часто у нас в детстве возникают эти установки на всю жизнь, и их, конечно, их можно менять, но они такие достаточно сильные. Бывают это именно в детстве потому, что для ребенка вот мама, то есть раз сказала, например, «у нас нету денег на игрушку», а у ребенка сложилась установка, что «у нас нету денег» и потом взрослый ребенок уже тридцатилетний, сорокалетний приходит к нам в программу по трансформации денежных убеждений и мы работаем с этой установкой, которая у него очень четко, он за жизнь, то есть, что он ухватил эту установку, что «у нас нету денег» в детстве, да? Тотально в нее поверил, потом находил подтверждение этому и потом этого подтверждения так стало много, что уже сложно с этим как-то вот так, то есть так быстро, ну вы знаете так, что гипс засох, да застыл и уже с ним надо, ну по-другому поработать. Ну, как метафора. Поэтому детские установки не бывают сильными.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И вот ребенок, например, решил, что радоваться, проявлять себя это ну не то, что меня будут принимать. Посмотрите, когда ребенок болеет, заболел ребенок и что происходит с семьей? Семья начинает кружиться вокруг него, там и мама и беспокоится, переживают за него и это логично и логично, что ему что-то там ну дают, разрешают делать, чего не разрешали делать до этого. 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Я помню свою историю, значит, ну там я, когда болела, надо какие-то лекарства было принимать, я их не любила понятное дело. И мне мама, когда я болела и принимала это лекарство, я там пила горячее молоко, которое не любила, а надо было там, например, его выпить. Мне мама рисовала принцесс. Ну мама у меня красивая, там красиво рисовала, и э ну вот. То есть я любила этих принцесс и это было что-то подпитывающее, то есть в момент, когда я болею в этом уже была вторичная выгода в том, что и принцесс становилось несколько больше. Мама рисовала несколько принцесс ну, то есть и платья. Все и здорово! Или, например, вот эти, девчонки, вы знаете, вот эти куколки на картонке. Такие плоские и к ним одежки и значит одежек мама могла нарисовать, нарисовать на фантиках из-под конфет. На каких-то цветных бумагах и еще что-то. И это была, то есть моя коллекция принцесс. Наверно исполнялась вовремя моей болезни, ну вот прям серьезно и это прям вот было увеличение количества сокровищ в </w:t>
      </w:r>
      <w:r w:rsidRPr="00E736CE">
        <w:rPr>
          <w:sz w:val="28"/>
          <w:szCs w:val="28"/>
        </w:rPr>
        <w:lastRenderedPageBreak/>
        <w:t xml:space="preserve">моей жизни. Так же я помню, когда надо было какую-то ранку припечь, а поделитесь своими историями в чате, как у вас поощрялась болезнь. Когда, какую-то ранку надо было запечь зеленкой, то вот знаете, когда вот это вот ватная палочка, ну или там раньше вот просто там на </w:t>
      </w:r>
      <w:proofErr w:type="spellStart"/>
      <w:r w:rsidRPr="00E736CE">
        <w:rPr>
          <w:sz w:val="28"/>
          <w:szCs w:val="28"/>
        </w:rPr>
        <w:t>спичечку</w:t>
      </w:r>
      <w:proofErr w:type="spellEnd"/>
      <w:r w:rsidRPr="00E736CE">
        <w:rPr>
          <w:sz w:val="28"/>
          <w:szCs w:val="28"/>
        </w:rPr>
        <w:t xml:space="preserve"> наматывали ватку и она в зеленке, то после того, как запекали эту ранку, давали это мне и лист бумаги, и я зеленкой рисовала, и это было для меня момент творчества. Момент такой, то есть зеленкой тебе разрешили рисовать зеленкой. Это круто, это классно! Тоже была такая подпитка.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 xml:space="preserve"> Вот и как сказать, ну и родители не виноваты в этом, они действительно от чистого сердца, они хотят помочь ребенку, который страдает. Когда там ребенок орет, ему плохо, ему больно, в него там нос заложен. Например, ребенок не может с этим сам справиться, он орет, а ему родители, хоть как-то хотят поддержать, хоть чем-то поддержать. Вот или там с насморком или с чем-то другим. И вот, например, если ребенок, когда он болеет, он же не идет в школу, ему дают </w:t>
      </w:r>
      <w:proofErr w:type="spellStart"/>
      <w:r w:rsidRPr="00E736CE">
        <w:rPr>
          <w:sz w:val="28"/>
          <w:szCs w:val="28"/>
        </w:rPr>
        <w:t>вкусняшки</w:t>
      </w:r>
      <w:proofErr w:type="spellEnd"/>
      <w:r w:rsidRPr="00E736CE">
        <w:rPr>
          <w:sz w:val="28"/>
          <w:szCs w:val="28"/>
        </w:rPr>
        <w:t xml:space="preserve">, ему дают чай вкусный. Мама его кутает </w:t>
      </w:r>
      <w:proofErr w:type="spellStart"/>
      <w:r w:rsidRPr="00E736CE">
        <w:rPr>
          <w:sz w:val="28"/>
          <w:szCs w:val="28"/>
        </w:rPr>
        <w:t>одеялком</w:t>
      </w:r>
      <w:proofErr w:type="spellEnd"/>
      <w:r w:rsidRPr="00E736CE">
        <w:rPr>
          <w:sz w:val="28"/>
          <w:szCs w:val="28"/>
        </w:rPr>
        <w:t xml:space="preserve">, мама не идет на работу, мама с ним, мама с ним время проводит и получается, что в момент болезни, когда тебя жалеют, он достаточно сладостным проявляется, правда ведь? То есть он проявляется таким, такое состояние, что вот оно даже очень уютное и мы иногда во взрослом состоянии, ну бывает ловим себя на мысли, что как бы вот так хочется заболеть, </w:t>
      </w:r>
      <w:proofErr w:type="spellStart"/>
      <w:r w:rsidRPr="00E736CE">
        <w:rPr>
          <w:sz w:val="28"/>
          <w:szCs w:val="28"/>
        </w:rPr>
        <w:t>поукутывать</w:t>
      </w:r>
      <w:proofErr w:type="spellEnd"/>
      <w:r w:rsidRPr="00E736CE">
        <w:rPr>
          <w:sz w:val="28"/>
          <w:szCs w:val="28"/>
        </w:rPr>
        <w:t xml:space="preserve"> себя одеяльцем.</w:t>
      </w:r>
    </w:p>
    <w:p w:rsidR="00E736CE" w:rsidRPr="00E736CE" w:rsidRDefault="00E736CE" w:rsidP="00E736CE">
      <w:pPr>
        <w:rPr>
          <w:sz w:val="28"/>
          <w:szCs w:val="28"/>
        </w:rPr>
      </w:pPr>
      <w:r w:rsidRPr="00E736CE">
        <w:rPr>
          <w:sz w:val="28"/>
          <w:szCs w:val="28"/>
        </w:rPr>
        <w:t>Помочь себе хотя бы самой, вот этими всеми антуражами больного человека, хотя это даже можно себе иногда позволить и так, но так мы себе это мы себе это мы не позволяем, а вот в состоянии жалости позволяем, а вот в состоянии жалости позволяем. И вот тут как-то так подменно, что мы жалость к себе путаем с любовью к себе потому, что если мы себя любим вот, то есть любить себя это же не значит заедаться огромным количеством тортов, да? Потому, что когда ты скушаешь много тортиков, пирожков и так далее, ты не любишь свое тело, ты его ну, то есть что мы делаем с телом, когда мы переедаем и едим не качественную еду, либо едим там много сладостей чего еще чего-то, чего-то еще. Мы</w:t>
      </w:r>
      <w:r>
        <w:rPr>
          <w:sz w:val="28"/>
          <w:szCs w:val="28"/>
        </w:rPr>
        <w:t>,</w:t>
      </w:r>
      <w:bookmarkStart w:id="0" w:name="_GoBack"/>
      <w:bookmarkEnd w:id="0"/>
      <w:r w:rsidRPr="00E736CE">
        <w:rPr>
          <w:sz w:val="28"/>
          <w:szCs w:val="28"/>
        </w:rPr>
        <w:t xml:space="preserve"> </w:t>
      </w:r>
      <w:proofErr w:type="gramStart"/>
      <w:r w:rsidRPr="00E736CE">
        <w:rPr>
          <w:sz w:val="28"/>
          <w:szCs w:val="28"/>
        </w:rPr>
        <w:t>а</w:t>
      </w:r>
      <w:proofErr w:type="gramEnd"/>
      <w:r w:rsidRPr="00E736CE">
        <w:rPr>
          <w:sz w:val="28"/>
          <w:szCs w:val="28"/>
        </w:rPr>
        <w:t xml:space="preserve"> ну утрируем наше тело может становиться большим, упитанным, не красивым болезни и так далее, и так далее…***</w:t>
      </w:r>
    </w:p>
    <w:p w:rsidR="00E736CE" w:rsidRPr="00E736CE" w:rsidRDefault="00E736CE" w:rsidP="00E736CE"/>
    <w:p w:rsidR="00195019" w:rsidRPr="00E736CE" w:rsidRDefault="00195019">
      <w:pPr>
        <w:rPr>
          <w:sz w:val="28"/>
          <w:szCs w:val="28"/>
        </w:rPr>
      </w:pPr>
    </w:p>
    <w:sectPr w:rsidR="00195019" w:rsidRPr="00E7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CE"/>
    <w:rsid w:val="00195019"/>
    <w:rsid w:val="00E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802E-B1A7-47A0-B819-FD7EB999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rutskaya6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</cp:revision>
  <dcterms:created xsi:type="dcterms:W3CDTF">2021-03-24T18:45:00Z</dcterms:created>
  <dcterms:modified xsi:type="dcterms:W3CDTF">2021-03-24T18:57:00Z</dcterms:modified>
</cp:coreProperties>
</file>