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D2" w:rsidRPr="00A226DB" w:rsidRDefault="004E4C60" w:rsidP="004E4C60">
      <w:pPr>
        <w:pStyle w:val="a4"/>
        <w:jc w:val="center"/>
        <w:rPr>
          <w:rFonts w:ascii="Bookman Old Style" w:hAnsi="Bookman Old Style"/>
          <w:b/>
          <w:sz w:val="24"/>
          <w:szCs w:val="24"/>
        </w:rPr>
      </w:pPr>
      <w:r w:rsidRPr="00A226DB">
        <w:rPr>
          <w:rFonts w:ascii="Bookman Old Style" w:hAnsi="Bookman Old Style"/>
          <w:b/>
          <w:sz w:val="24"/>
          <w:szCs w:val="24"/>
        </w:rPr>
        <w:t>ПРОФЕССИОНАЛЬНАЯ ЗАТОЧКА НОЖЕЙ</w:t>
      </w:r>
      <w:r w:rsidR="008D1D14">
        <w:rPr>
          <w:rFonts w:ascii="Bookman Old Style" w:hAnsi="Bookman Old Style"/>
          <w:b/>
          <w:sz w:val="24"/>
          <w:szCs w:val="24"/>
        </w:rPr>
        <w:t xml:space="preserve"> ДЛЯ СЛАЙСЕРОВ</w:t>
      </w:r>
    </w:p>
    <w:p w:rsidR="00A86949" w:rsidRDefault="00A86949" w:rsidP="004E4C60">
      <w:pPr>
        <w:pStyle w:val="a4"/>
        <w:jc w:val="both"/>
        <w:rPr>
          <w:rFonts w:ascii="Bookman Old Style" w:hAnsi="Bookman Old Style"/>
          <w:sz w:val="24"/>
          <w:szCs w:val="24"/>
        </w:rPr>
      </w:pPr>
    </w:p>
    <w:p w:rsidR="00480025" w:rsidRDefault="00480025" w:rsidP="004E4C60">
      <w:pPr>
        <w:pStyle w:val="a4"/>
        <w:jc w:val="both"/>
        <w:rPr>
          <w:rFonts w:ascii="Bookman Old Style" w:hAnsi="Bookman Old Style"/>
          <w:sz w:val="24"/>
          <w:szCs w:val="24"/>
        </w:rPr>
      </w:pPr>
    </w:p>
    <w:p w:rsidR="00D222D7" w:rsidRDefault="00D222D7" w:rsidP="00D222D7">
      <w:pPr>
        <w:pStyle w:val="a4"/>
        <w:ind w:firstLine="708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Профессиональное кухонное оборудование, неотъемлемой частью которого в последнее время стали </w:t>
      </w:r>
      <w:proofErr w:type="spellStart"/>
      <w:r>
        <w:rPr>
          <w:rFonts w:ascii="Bookman Old Style" w:hAnsi="Bookman Old Style"/>
          <w:sz w:val="24"/>
          <w:szCs w:val="24"/>
        </w:rPr>
        <w:t>слайсеры</w:t>
      </w:r>
      <w:proofErr w:type="spellEnd"/>
      <w:r>
        <w:rPr>
          <w:rFonts w:ascii="Bookman Old Style" w:hAnsi="Bookman Old Style"/>
          <w:sz w:val="24"/>
          <w:szCs w:val="24"/>
        </w:rPr>
        <w:t xml:space="preserve">, требует тщательного обслуживания.  Основное место в таком техническом обслуживании занимает своевременная и профессиональная заточка ножей для </w:t>
      </w:r>
      <w:proofErr w:type="spellStart"/>
      <w:r>
        <w:rPr>
          <w:rFonts w:ascii="Bookman Old Style" w:hAnsi="Bookman Old Style"/>
          <w:sz w:val="24"/>
          <w:szCs w:val="24"/>
        </w:rPr>
        <w:t>слайсеров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AD6356" w:rsidRDefault="007F1679" w:rsidP="00AD6356">
      <w:pPr>
        <w:pStyle w:val="a4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</w:t>
      </w:r>
      <w:r w:rsidR="00B758AA">
        <w:rPr>
          <w:rFonts w:ascii="Bookman Old Style" w:hAnsi="Bookman Old Style"/>
          <w:sz w:val="24"/>
          <w:szCs w:val="24"/>
        </w:rPr>
        <w:t xml:space="preserve">омпания </w:t>
      </w:r>
      <w:r>
        <w:rPr>
          <w:rFonts w:ascii="Bookman Old Style" w:hAnsi="Bookman Old Style"/>
          <w:sz w:val="24"/>
          <w:szCs w:val="24"/>
        </w:rPr>
        <w:t xml:space="preserve">«ИНКОМЕТ» </w:t>
      </w:r>
      <w:r w:rsidR="00B758AA">
        <w:rPr>
          <w:rFonts w:ascii="Bookman Old Style" w:hAnsi="Bookman Old Style"/>
          <w:sz w:val="24"/>
          <w:szCs w:val="24"/>
        </w:rPr>
        <w:t>предоставляет услуги по профессиональной заточке ножей</w:t>
      </w:r>
      <w:r w:rsidR="008D1D14">
        <w:rPr>
          <w:rFonts w:ascii="Bookman Old Style" w:hAnsi="Bookman Old Style"/>
          <w:sz w:val="24"/>
          <w:szCs w:val="24"/>
        </w:rPr>
        <w:t xml:space="preserve"> </w:t>
      </w:r>
      <w:r w:rsidR="00346336">
        <w:rPr>
          <w:rFonts w:ascii="Bookman Old Style" w:hAnsi="Bookman Old Style"/>
          <w:sz w:val="24"/>
          <w:szCs w:val="24"/>
        </w:rPr>
        <w:t xml:space="preserve">для </w:t>
      </w:r>
      <w:r w:rsidR="008D1D14">
        <w:rPr>
          <w:rFonts w:ascii="Bookman Old Style" w:hAnsi="Bookman Old Style"/>
          <w:sz w:val="24"/>
          <w:szCs w:val="24"/>
        </w:rPr>
        <w:t xml:space="preserve">любых видов </w:t>
      </w:r>
      <w:proofErr w:type="spellStart"/>
      <w:r w:rsidR="008D1D14">
        <w:rPr>
          <w:rFonts w:ascii="Bookman Old Style" w:hAnsi="Bookman Old Style"/>
          <w:sz w:val="24"/>
          <w:szCs w:val="24"/>
        </w:rPr>
        <w:t>слайсер</w:t>
      </w:r>
      <w:r w:rsidR="00346336">
        <w:rPr>
          <w:rFonts w:ascii="Bookman Old Style" w:hAnsi="Bookman Old Style"/>
          <w:sz w:val="24"/>
          <w:szCs w:val="24"/>
        </w:rPr>
        <w:t>ов</w:t>
      </w:r>
      <w:proofErr w:type="spellEnd"/>
      <w:r w:rsidR="008D1D14">
        <w:rPr>
          <w:rFonts w:ascii="Bookman Old Style" w:hAnsi="Bookman Old Style"/>
          <w:sz w:val="24"/>
          <w:szCs w:val="24"/>
        </w:rPr>
        <w:t xml:space="preserve"> </w:t>
      </w:r>
      <w:r w:rsidR="00B758AA">
        <w:rPr>
          <w:rFonts w:ascii="Bookman Old Style" w:hAnsi="Bookman Old Style"/>
          <w:sz w:val="24"/>
          <w:szCs w:val="24"/>
        </w:rPr>
        <w:t xml:space="preserve">на высокоточном немецком оборудовании фирмы </w:t>
      </w:r>
      <w:hyperlink r:id="rId6" w:history="1">
        <w:r w:rsidR="008D1D14" w:rsidRPr="008D1D14">
          <w:rPr>
            <w:rStyle w:val="a3"/>
            <w:rFonts w:ascii="Bookman Old Style" w:hAnsi="Bookman Old Style"/>
            <w:color w:val="auto"/>
            <w:sz w:val="24"/>
            <w:szCs w:val="24"/>
            <w:u w:val="none"/>
            <w:lang w:val="en-US"/>
          </w:rPr>
          <w:t>KNECHT</w:t>
        </w:r>
      </w:hyperlink>
      <w:r w:rsidR="00B758AA">
        <w:rPr>
          <w:rFonts w:ascii="Bookman Old Style" w:hAnsi="Bookman Old Style"/>
          <w:sz w:val="24"/>
          <w:szCs w:val="24"/>
        </w:rPr>
        <w:t xml:space="preserve">. </w:t>
      </w:r>
      <w:r w:rsidR="00AD6356">
        <w:rPr>
          <w:rFonts w:ascii="Bookman Old Style" w:hAnsi="Bookman Old Style"/>
          <w:sz w:val="24"/>
          <w:szCs w:val="24"/>
        </w:rPr>
        <w:t>Операторы этого оборудования – высокопрофессиональные специалисты, прошедшие специальное обучение в Германии (на фирме-производителе) и имеющие уже многолетний опыт работы.</w:t>
      </w:r>
    </w:p>
    <w:p w:rsidR="00AD6356" w:rsidRDefault="00AD6356" w:rsidP="00AD6356">
      <w:pPr>
        <w:pStyle w:val="a4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Весь процесс заточки, включая диагностику, саму заточку и контроль качества, не занимает </w:t>
      </w:r>
      <w:r w:rsidR="0074086C">
        <w:rPr>
          <w:rFonts w:ascii="Bookman Old Style" w:hAnsi="Bookman Old Style"/>
          <w:sz w:val="24"/>
          <w:szCs w:val="24"/>
        </w:rPr>
        <w:t>значительного</w:t>
      </w:r>
      <w:r>
        <w:rPr>
          <w:rFonts w:ascii="Bookman Old Style" w:hAnsi="Bookman Old Style"/>
          <w:sz w:val="24"/>
          <w:szCs w:val="24"/>
        </w:rPr>
        <w:t xml:space="preserve"> времени</w:t>
      </w:r>
      <w:r w:rsidR="004915A0">
        <w:rPr>
          <w:rFonts w:ascii="Bookman Old Style" w:hAnsi="Bookman Old Style"/>
          <w:sz w:val="24"/>
          <w:szCs w:val="24"/>
        </w:rPr>
        <w:t xml:space="preserve"> (до 20 минут на один нож)</w:t>
      </w:r>
      <w:r>
        <w:rPr>
          <w:rFonts w:ascii="Bookman Old Style" w:hAnsi="Bookman Old Style"/>
          <w:sz w:val="24"/>
          <w:szCs w:val="24"/>
        </w:rPr>
        <w:t>, при этом качество остается неизменно высоким.</w:t>
      </w:r>
    </w:p>
    <w:p w:rsidR="00B758AA" w:rsidRDefault="00B758AA" w:rsidP="004E4C60">
      <w:pPr>
        <w:pStyle w:val="a4"/>
        <w:jc w:val="both"/>
        <w:rPr>
          <w:rFonts w:ascii="Bookman Old Style" w:hAnsi="Bookman Old Style"/>
          <w:sz w:val="24"/>
          <w:szCs w:val="24"/>
        </w:rPr>
      </w:pPr>
    </w:p>
    <w:p w:rsidR="00B758AA" w:rsidRPr="004E4C60" w:rsidRDefault="00B758AA" w:rsidP="004E4C60">
      <w:pPr>
        <w:pStyle w:val="a4"/>
        <w:jc w:val="both"/>
        <w:rPr>
          <w:rFonts w:ascii="Bookman Old Style" w:hAnsi="Bookman Old Style"/>
          <w:sz w:val="24"/>
          <w:szCs w:val="24"/>
        </w:rPr>
      </w:pPr>
    </w:p>
    <w:p w:rsidR="0091387A" w:rsidRPr="0091387A" w:rsidRDefault="0091387A" w:rsidP="0091387A">
      <w:pPr>
        <w:pStyle w:val="a4"/>
        <w:numPr>
          <w:ilvl w:val="0"/>
          <w:numId w:val="12"/>
        </w:num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О</w:t>
      </w:r>
      <w:r w:rsidRPr="0091387A">
        <w:rPr>
          <w:rFonts w:ascii="Bookman Old Style" w:hAnsi="Bookman Old Style"/>
          <w:b/>
          <w:i/>
          <w:sz w:val="24"/>
          <w:szCs w:val="24"/>
        </w:rPr>
        <w:t>борудование для заточки</w:t>
      </w:r>
    </w:p>
    <w:p w:rsidR="0091387A" w:rsidRDefault="0091387A" w:rsidP="0091387A">
      <w:pPr>
        <w:pStyle w:val="a4"/>
        <w:ind w:left="1068"/>
        <w:jc w:val="both"/>
        <w:rPr>
          <w:rFonts w:ascii="Bookman Old Style" w:hAnsi="Bookman Old Style"/>
          <w:sz w:val="24"/>
          <w:szCs w:val="24"/>
        </w:rPr>
      </w:pPr>
    </w:p>
    <w:p w:rsidR="003A51FB" w:rsidRDefault="00180E7A" w:rsidP="0091387A">
      <w:pPr>
        <w:pStyle w:val="a4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Самым распространенным оборудованием </w:t>
      </w:r>
      <w:r w:rsidR="00346336">
        <w:rPr>
          <w:rFonts w:ascii="Bookman Old Style" w:hAnsi="Bookman Old Style"/>
          <w:sz w:val="24"/>
          <w:szCs w:val="24"/>
        </w:rPr>
        <w:t>по профессиональной заточке</w:t>
      </w:r>
      <w:r>
        <w:rPr>
          <w:rFonts w:ascii="Bookman Old Style" w:hAnsi="Bookman Old Style"/>
          <w:sz w:val="24"/>
          <w:szCs w:val="24"/>
        </w:rPr>
        <w:t xml:space="preserve"> ножей </w:t>
      </w:r>
      <w:r w:rsidR="00346336">
        <w:rPr>
          <w:rFonts w:ascii="Bookman Old Style" w:hAnsi="Bookman Old Style"/>
          <w:sz w:val="24"/>
          <w:szCs w:val="24"/>
        </w:rPr>
        <w:t xml:space="preserve">для любых видов </w:t>
      </w:r>
      <w:proofErr w:type="spellStart"/>
      <w:r w:rsidR="00346336">
        <w:rPr>
          <w:rFonts w:ascii="Bookman Old Style" w:hAnsi="Bookman Old Style"/>
          <w:sz w:val="24"/>
          <w:szCs w:val="24"/>
        </w:rPr>
        <w:t>слайсеров</w:t>
      </w:r>
      <w:proofErr w:type="spellEnd"/>
      <w:r w:rsidR="0034633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на сегодняшний день является оборудование </w:t>
      </w:r>
      <w:r w:rsidR="00531108">
        <w:rPr>
          <w:rFonts w:ascii="Bookman Old Style" w:hAnsi="Bookman Old Style"/>
          <w:sz w:val="24"/>
          <w:szCs w:val="24"/>
        </w:rPr>
        <w:t xml:space="preserve">немецкой </w:t>
      </w:r>
      <w:r>
        <w:rPr>
          <w:rFonts w:ascii="Bookman Old Style" w:hAnsi="Bookman Old Style"/>
          <w:sz w:val="24"/>
          <w:szCs w:val="24"/>
        </w:rPr>
        <w:t xml:space="preserve">фирмы </w:t>
      </w:r>
      <w:hyperlink r:id="rId7" w:history="1">
        <w:r w:rsidR="00346336" w:rsidRPr="008D1D14">
          <w:rPr>
            <w:rStyle w:val="a3"/>
            <w:rFonts w:ascii="Bookman Old Style" w:hAnsi="Bookman Old Style"/>
            <w:color w:val="auto"/>
            <w:sz w:val="24"/>
            <w:szCs w:val="24"/>
            <w:u w:val="none"/>
            <w:lang w:val="en-US"/>
          </w:rPr>
          <w:t>KNECHT</w:t>
        </w:r>
      </w:hyperlink>
      <w:r w:rsidR="004915A0">
        <w:rPr>
          <w:rFonts w:ascii="Bookman Old Style" w:hAnsi="Bookman Old Style"/>
          <w:sz w:val="24"/>
          <w:szCs w:val="24"/>
        </w:rPr>
        <w:t xml:space="preserve"> </w:t>
      </w:r>
      <w:r w:rsidR="004915A0">
        <w:rPr>
          <w:rFonts w:ascii="Bookman Old Style" w:hAnsi="Bookman Old Style"/>
          <w:sz w:val="24"/>
          <w:szCs w:val="24"/>
          <w:lang w:val="en-US"/>
        </w:rPr>
        <w:t xml:space="preserve">(web site </w:t>
      </w:r>
      <w:r w:rsidR="004915A0" w:rsidRPr="008D1D14">
        <w:rPr>
          <w:rStyle w:val="a3"/>
          <w:rFonts w:ascii="Bookman Old Style" w:hAnsi="Bookman Old Style"/>
          <w:sz w:val="24"/>
          <w:szCs w:val="24"/>
        </w:rPr>
        <w:t>www.knecht.eu</w:t>
      </w:r>
      <w:r w:rsidR="004915A0">
        <w:rPr>
          <w:rFonts w:ascii="Bookman Old Style" w:hAnsi="Bookman Old Style"/>
          <w:sz w:val="24"/>
          <w:szCs w:val="24"/>
          <w:lang w:val="en-US"/>
        </w:rPr>
        <w:t>)</w:t>
      </w:r>
      <w:r w:rsidR="00346336">
        <w:rPr>
          <w:rFonts w:ascii="Bookman Old Style" w:hAnsi="Bookman Old Style"/>
          <w:sz w:val="24"/>
          <w:szCs w:val="24"/>
        </w:rPr>
        <w:t xml:space="preserve">, шлифовальный станок </w:t>
      </w:r>
      <w:r w:rsidR="00346336">
        <w:rPr>
          <w:rFonts w:ascii="Bookman Old Style" w:hAnsi="Bookman Old Style"/>
          <w:sz w:val="24"/>
          <w:szCs w:val="24"/>
          <w:lang w:val="en-US"/>
        </w:rPr>
        <w:t xml:space="preserve">A </w:t>
      </w:r>
      <w:r w:rsidR="00346336">
        <w:rPr>
          <w:rFonts w:ascii="Bookman Old Style" w:hAnsi="Bookman Old Style"/>
          <w:sz w:val="24"/>
          <w:szCs w:val="24"/>
        </w:rPr>
        <w:t>950</w:t>
      </w:r>
      <w:r w:rsidR="00346336">
        <w:rPr>
          <w:rFonts w:ascii="Bookman Old Style" w:hAnsi="Bookman Old Style"/>
          <w:sz w:val="24"/>
          <w:szCs w:val="24"/>
          <w:lang w:val="en-US"/>
        </w:rPr>
        <w:t xml:space="preserve"> II</w:t>
      </w:r>
      <w:r w:rsidRPr="00180E7A">
        <w:rPr>
          <w:rFonts w:ascii="Bookman Old Style" w:hAnsi="Bookman Old Style"/>
          <w:sz w:val="24"/>
          <w:szCs w:val="24"/>
        </w:rPr>
        <w:t>.</w:t>
      </w:r>
      <w:r w:rsidR="00531108">
        <w:rPr>
          <w:rFonts w:ascii="Bookman Old Style" w:hAnsi="Bookman Old Style"/>
          <w:sz w:val="24"/>
          <w:szCs w:val="24"/>
        </w:rPr>
        <w:t xml:space="preserve"> </w:t>
      </w:r>
      <w:r w:rsidR="003A51FB">
        <w:rPr>
          <w:rFonts w:ascii="Bookman Old Style" w:hAnsi="Bookman Old Style"/>
          <w:sz w:val="24"/>
          <w:szCs w:val="24"/>
        </w:rPr>
        <w:t xml:space="preserve">Именно этот станок позволяет качественно обрабатывать </w:t>
      </w:r>
      <w:proofErr w:type="spellStart"/>
      <w:r w:rsidR="003A51FB">
        <w:rPr>
          <w:rFonts w:ascii="Bookman Old Style" w:hAnsi="Bookman Old Style"/>
          <w:sz w:val="24"/>
          <w:szCs w:val="24"/>
        </w:rPr>
        <w:t>слайсерные</w:t>
      </w:r>
      <w:proofErr w:type="spellEnd"/>
      <w:r w:rsidR="003A51FB">
        <w:rPr>
          <w:rFonts w:ascii="Bookman Old Style" w:hAnsi="Bookman Old Style"/>
          <w:sz w:val="24"/>
          <w:szCs w:val="24"/>
        </w:rPr>
        <w:t xml:space="preserve"> ножи диаметром</w:t>
      </w:r>
      <w:r w:rsidR="003A51FB" w:rsidRPr="0065733E">
        <w:rPr>
          <w:rFonts w:ascii="Bookman Old Style" w:hAnsi="Bookman Old Style"/>
          <w:sz w:val="24"/>
          <w:szCs w:val="24"/>
        </w:rPr>
        <w:t xml:space="preserve"> до 700 мм (27,5 дюйма)</w:t>
      </w:r>
      <w:r w:rsidR="00531108" w:rsidRPr="00531108">
        <w:rPr>
          <w:rFonts w:ascii="Bookman Old Style" w:hAnsi="Bookman Old Style"/>
          <w:sz w:val="24"/>
          <w:szCs w:val="24"/>
        </w:rPr>
        <w:t>. </w:t>
      </w:r>
      <w:r w:rsidR="003A51FB">
        <w:rPr>
          <w:rFonts w:ascii="Bookman Old Style" w:hAnsi="Bookman Old Style"/>
          <w:sz w:val="24"/>
          <w:szCs w:val="24"/>
        </w:rPr>
        <w:t>Кроме того, необходимо отметить, что данное оборудование</w:t>
      </w:r>
      <w:r w:rsidR="004E6E71">
        <w:rPr>
          <w:rFonts w:ascii="Bookman Old Style" w:hAnsi="Bookman Old Style"/>
          <w:sz w:val="24"/>
          <w:szCs w:val="24"/>
        </w:rPr>
        <w:t xml:space="preserve"> обладает следующими важнейшими характеристиками</w:t>
      </w:r>
      <w:r w:rsidR="003A51FB">
        <w:rPr>
          <w:rFonts w:ascii="Bookman Old Style" w:hAnsi="Bookman Old Style"/>
          <w:sz w:val="24"/>
          <w:szCs w:val="24"/>
        </w:rPr>
        <w:t>:</w:t>
      </w:r>
    </w:p>
    <w:p w:rsidR="003A51FB" w:rsidRPr="003A51FB" w:rsidRDefault="004915A0" w:rsidP="003A51FB">
      <w:pPr>
        <w:pStyle w:val="a4"/>
        <w:numPr>
          <w:ilvl w:val="0"/>
          <w:numId w:val="16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 xml:space="preserve">Может </w:t>
      </w:r>
      <w:r w:rsidR="003A51FB">
        <w:rPr>
          <w:rFonts w:ascii="Bookman Old Style" w:hAnsi="Bookman Old Style"/>
          <w:sz w:val="24"/>
          <w:szCs w:val="24"/>
        </w:rPr>
        <w:t>регулировать давление шлифовальных инструментов на поверхность режущих кромок, что, в свою очередь,</w:t>
      </w:r>
      <w:r w:rsidR="0065733E">
        <w:rPr>
          <w:rFonts w:ascii="Bookman Old Style" w:hAnsi="Bookman Old Style"/>
          <w:sz w:val="24"/>
          <w:szCs w:val="24"/>
        </w:rPr>
        <w:t xml:space="preserve"> позволяет минимизировать стачивание материала ножа. Это увеличивает количество переточек, и повышает срок службы достаточно дорогих ножей.</w:t>
      </w:r>
    </w:p>
    <w:p w:rsidR="003A51FB" w:rsidRPr="0065733E" w:rsidRDefault="0065733E" w:rsidP="003A51FB">
      <w:pPr>
        <w:pStyle w:val="a4"/>
        <w:numPr>
          <w:ilvl w:val="0"/>
          <w:numId w:val="16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65733E">
        <w:rPr>
          <w:rFonts w:ascii="Bookman Old Style" w:hAnsi="Bookman Old Style"/>
          <w:sz w:val="24"/>
          <w:szCs w:val="24"/>
        </w:rPr>
        <w:t xml:space="preserve">Принцип приведения в движение ножей </w:t>
      </w:r>
      <w:proofErr w:type="spellStart"/>
      <w:r w:rsidRPr="0065733E">
        <w:rPr>
          <w:rFonts w:ascii="Bookman Old Style" w:hAnsi="Bookman Old Style"/>
          <w:sz w:val="24"/>
          <w:szCs w:val="24"/>
        </w:rPr>
        <w:t>слайсера</w:t>
      </w:r>
      <w:proofErr w:type="spellEnd"/>
      <w:r w:rsidRPr="0065733E">
        <w:rPr>
          <w:rFonts w:ascii="Bookman Old Style" w:hAnsi="Bookman Old Style"/>
          <w:sz w:val="24"/>
          <w:szCs w:val="24"/>
        </w:rPr>
        <w:t>, закрепленных в станке для заточки, позволяет сохранять лезвию</w:t>
      </w:r>
      <w:r w:rsidR="004E6E7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один</w:t>
      </w:r>
      <w:r w:rsidR="004E6E71">
        <w:rPr>
          <w:rFonts w:ascii="Bookman Old Style" w:hAnsi="Bookman Old Style"/>
          <w:sz w:val="24"/>
          <w:szCs w:val="24"/>
        </w:rPr>
        <w:t>а</w:t>
      </w:r>
      <w:r>
        <w:rPr>
          <w:rFonts w:ascii="Bookman Old Style" w:hAnsi="Bookman Old Style"/>
          <w:sz w:val="24"/>
          <w:szCs w:val="24"/>
        </w:rPr>
        <w:t>ковую форму</w:t>
      </w:r>
      <w:r w:rsidR="004E6E71">
        <w:rPr>
          <w:rFonts w:ascii="Bookman Old Style" w:hAnsi="Bookman Old Style"/>
          <w:sz w:val="24"/>
          <w:szCs w:val="24"/>
        </w:rPr>
        <w:t xml:space="preserve"> в процессе всего срока эксплуатации.</w:t>
      </w:r>
    </w:p>
    <w:p w:rsidR="003A51FB" w:rsidRPr="004915A0" w:rsidRDefault="004E6E71" w:rsidP="003A51FB">
      <w:pPr>
        <w:pStyle w:val="a4"/>
        <w:numPr>
          <w:ilvl w:val="0"/>
          <w:numId w:val="16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Угол заточки может плавно регулироваться и устанавливаться в диапазоне от -5 град до +35 град, с погрешностью 0,1 град.</w:t>
      </w:r>
    </w:p>
    <w:p w:rsidR="004915A0" w:rsidRPr="004915A0" w:rsidRDefault="004915A0" w:rsidP="004915A0">
      <w:pPr>
        <w:pStyle w:val="a4"/>
        <w:numPr>
          <w:ilvl w:val="0"/>
          <w:numId w:val="1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Наличие возможности выбрать из памяти данных станка форму зуба обрабатываемого ножа и скорректировать параметры заточки.</w:t>
      </w:r>
    </w:p>
    <w:p w:rsidR="004E6E71" w:rsidRPr="004E6E71" w:rsidRDefault="004E6E71" w:rsidP="003A51FB">
      <w:pPr>
        <w:pStyle w:val="a4"/>
        <w:numPr>
          <w:ilvl w:val="0"/>
          <w:numId w:val="16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Управление</w:t>
      </w:r>
      <w:proofErr w:type="gramStart"/>
      <w:r>
        <w:rPr>
          <w:rFonts w:ascii="Bookman Old Style" w:hAnsi="Bookman Old Style"/>
          <w:sz w:val="24"/>
          <w:szCs w:val="24"/>
        </w:rPr>
        <w:t xml:space="preserve"> А</w:t>
      </w:r>
      <w:proofErr w:type="gramEnd"/>
      <w:r>
        <w:rPr>
          <w:rFonts w:ascii="Bookman Old Style" w:hAnsi="Bookman Old Style"/>
          <w:sz w:val="24"/>
          <w:szCs w:val="24"/>
        </w:rPr>
        <w:t xml:space="preserve"> 950 </w:t>
      </w:r>
      <w:r>
        <w:rPr>
          <w:rFonts w:ascii="Bookman Old Style" w:hAnsi="Bookman Old Style"/>
          <w:sz w:val="24"/>
          <w:szCs w:val="24"/>
          <w:lang w:val="en-US"/>
        </w:rPr>
        <w:t>II</w:t>
      </w:r>
      <w:r>
        <w:rPr>
          <w:rFonts w:ascii="Bookman Old Style" w:hAnsi="Bookman Old Style"/>
          <w:sz w:val="24"/>
          <w:szCs w:val="24"/>
        </w:rPr>
        <w:t xml:space="preserve"> осуществляется с помощью электронного процессора. Для каждого обработанного ножа можно создать и запомнить свою индивидуальную программу заточки.</w:t>
      </w:r>
    </w:p>
    <w:p w:rsidR="00BC4DFC" w:rsidRDefault="0060668C" w:rsidP="004E4C60">
      <w:pPr>
        <w:pStyle w:val="a4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Однако, несмотря на профессиональное немецкое оборудование, качество </w:t>
      </w:r>
      <w:r w:rsidR="009C477B">
        <w:rPr>
          <w:rFonts w:ascii="Bookman Old Style" w:hAnsi="Bookman Old Style"/>
          <w:sz w:val="24"/>
          <w:szCs w:val="24"/>
        </w:rPr>
        <w:t>выполнения работ по заточке</w:t>
      </w:r>
      <w:r>
        <w:rPr>
          <w:rFonts w:ascii="Bookman Old Style" w:hAnsi="Bookman Old Style"/>
          <w:sz w:val="24"/>
          <w:szCs w:val="24"/>
        </w:rPr>
        <w:t xml:space="preserve"> напрямую зависит от опыта и навыков специалистов, работающих на этих станках. </w:t>
      </w:r>
      <w:r w:rsidR="00531108" w:rsidRPr="00531108">
        <w:rPr>
          <w:rFonts w:ascii="Bookman Old Style" w:hAnsi="Bookman Old Style"/>
          <w:sz w:val="24"/>
          <w:szCs w:val="24"/>
        </w:rPr>
        <w:t xml:space="preserve">Для ножей разных видов </w:t>
      </w:r>
      <w:proofErr w:type="spellStart"/>
      <w:r w:rsidR="00637A9A">
        <w:rPr>
          <w:rFonts w:ascii="Bookman Old Style" w:hAnsi="Bookman Old Style"/>
          <w:sz w:val="24"/>
          <w:szCs w:val="24"/>
        </w:rPr>
        <w:t>слайсеров</w:t>
      </w:r>
      <w:proofErr w:type="spellEnd"/>
      <w:r w:rsidR="00531108" w:rsidRPr="00531108">
        <w:rPr>
          <w:rFonts w:ascii="Bookman Old Style" w:hAnsi="Bookman Old Style"/>
          <w:sz w:val="24"/>
          <w:szCs w:val="24"/>
        </w:rPr>
        <w:t xml:space="preserve"> применяется разная технологическая оснастка. И</w:t>
      </w:r>
      <w:r>
        <w:rPr>
          <w:rFonts w:ascii="Bookman Old Style" w:hAnsi="Bookman Old Style"/>
          <w:sz w:val="24"/>
          <w:szCs w:val="24"/>
        </w:rPr>
        <w:t xml:space="preserve">, чтобы получить качественный результат, необходимо </w:t>
      </w:r>
      <w:r w:rsidR="00564BE5">
        <w:rPr>
          <w:rFonts w:ascii="Bookman Old Style" w:hAnsi="Bookman Old Style"/>
          <w:sz w:val="24"/>
          <w:szCs w:val="24"/>
        </w:rPr>
        <w:t>знать все нюансы параметров этой оснастки.</w:t>
      </w:r>
      <w:r w:rsidR="00BC4DFC">
        <w:rPr>
          <w:rFonts w:ascii="Bookman Old Style" w:hAnsi="Bookman Old Style"/>
          <w:sz w:val="24"/>
          <w:szCs w:val="24"/>
        </w:rPr>
        <w:t xml:space="preserve"> </w:t>
      </w:r>
    </w:p>
    <w:p w:rsidR="00713B05" w:rsidRPr="00713B05" w:rsidRDefault="00E671CC" w:rsidP="00637A9A">
      <w:pPr>
        <w:pStyle w:val="a4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Строгое соблюдение технологии заточки – результат использования самых передовых расходных материалов европейского качества.</w:t>
      </w:r>
      <w:r w:rsidR="00713B05" w:rsidRPr="00713B05">
        <w:rPr>
          <w:rFonts w:ascii="Bookman Old Style" w:hAnsi="Bookman Old Style"/>
          <w:sz w:val="24"/>
          <w:szCs w:val="24"/>
        </w:rPr>
        <w:t xml:space="preserve"> </w:t>
      </w:r>
      <w:r w:rsidR="009C477B">
        <w:rPr>
          <w:rFonts w:ascii="Bookman Old Style" w:hAnsi="Bookman Old Style"/>
          <w:sz w:val="24"/>
          <w:szCs w:val="24"/>
        </w:rPr>
        <w:t>Требуемая чистота</w:t>
      </w:r>
      <w:r w:rsidR="00713B05" w:rsidRPr="00713B05">
        <w:rPr>
          <w:rFonts w:ascii="Bookman Old Style" w:hAnsi="Bookman Old Style"/>
          <w:sz w:val="24"/>
          <w:szCs w:val="24"/>
        </w:rPr>
        <w:t xml:space="preserve"> о</w:t>
      </w:r>
      <w:r w:rsidR="009C477B">
        <w:rPr>
          <w:rFonts w:ascii="Bookman Old Style" w:hAnsi="Bookman Old Style"/>
          <w:sz w:val="24"/>
          <w:szCs w:val="24"/>
        </w:rPr>
        <w:t>брабатываемой поверхности и идеальное</w:t>
      </w:r>
      <w:r w:rsidR="00713B05" w:rsidRPr="00713B05">
        <w:rPr>
          <w:rFonts w:ascii="Bookman Old Style" w:hAnsi="Bookman Old Style"/>
          <w:sz w:val="24"/>
          <w:szCs w:val="24"/>
        </w:rPr>
        <w:t xml:space="preserve"> качество режущей кромки</w:t>
      </w:r>
      <w:r w:rsidR="009C477B">
        <w:rPr>
          <w:rFonts w:ascii="Bookman Old Style" w:hAnsi="Bookman Old Style"/>
          <w:sz w:val="24"/>
          <w:szCs w:val="24"/>
        </w:rPr>
        <w:t xml:space="preserve"> обеспечивается именно этим</w:t>
      </w:r>
      <w:r w:rsidR="00866302">
        <w:rPr>
          <w:rFonts w:ascii="Bookman Old Style" w:hAnsi="Bookman Old Style"/>
          <w:sz w:val="24"/>
          <w:szCs w:val="24"/>
        </w:rPr>
        <w:t>и материалами (шлифовальные круги, полировочные пасты и пр.).</w:t>
      </w:r>
      <w:r w:rsidR="009C477B">
        <w:rPr>
          <w:rFonts w:ascii="Bookman Old Style" w:hAnsi="Bookman Old Style"/>
          <w:sz w:val="24"/>
          <w:szCs w:val="24"/>
        </w:rPr>
        <w:t xml:space="preserve"> Интенсивная подача</w:t>
      </w:r>
      <w:r w:rsidR="00713B05" w:rsidRPr="00713B05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713B05" w:rsidRPr="00713B05">
        <w:rPr>
          <w:rFonts w:ascii="Bookman Old Style" w:hAnsi="Bookman Old Style"/>
          <w:sz w:val="24"/>
          <w:szCs w:val="24"/>
        </w:rPr>
        <w:t>специальной</w:t>
      </w:r>
      <w:proofErr w:type="gramEnd"/>
      <w:r w:rsidR="00713B05" w:rsidRPr="00713B05">
        <w:rPr>
          <w:rFonts w:ascii="Bookman Old Style" w:hAnsi="Bookman Old Style"/>
          <w:sz w:val="24"/>
          <w:szCs w:val="24"/>
        </w:rPr>
        <w:t xml:space="preserve"> </w:t>
      </w:r>
      <w:r w:rsidR="009C477B">
        <w:rPr>
          <w:rFonts w:ascii="Bookman Old Style" w:hAnsi="Bookman Old Style"/>
          <w:sz w:val="24"/>
          <w:szCs w:val="24"/>
        </w:rPr>
        <w:t>СОЖ</w:t>
      </w:r>
      <w:r w:rsidR="00713B05" w:rsidRPr="00713B0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обеспечивает </w:t>
      </w:r>
      <w:r w:rsidRPr="00713B05">
        <w:rPr>
          <w:rFonts w:ascii="Bookman Old Style" w:hAnsi="Bookman Old Style"/>
          <w:sz w:val="24"/>
          <w:szCs w:val="24"/>
        </w:rPr>
        <w:t>сохран</w:t>
      </w:r>
      <w:r>
        <w:rPr>
          <w:rFonts w:ascii="Bookman Old Style" w:hAnsi="Bookman Old Style"/>
          <w:sz w:val="24"/>
          <w:szCs w:val="24"/>
        </w:rPr>
        <w:t>ность</w:t>
      </w:r>
      <w:r w:rsidRPr="00713B05">
        <w:rPr>
          <w:rFonts w:ascii="Bookman Old Style" w:hAnsi="Bookman Old Style"/>
          <w:sz w:val="24"/>
          <w:szCs w:val="24"/>
        </w:rPr>
        <w:t xml:space="preserve"> все</w:t>
      </w:r>
      <w:r>
        <w:rPr>
          <w:rFonts w:ascii="Bookman Old Style" w:hAnsi="Bookman Old Style"/>
          <w:sz w:val="24"/>
          <w:szCs w:val="24"/>
        </w:rPr>
        <w:t>х</w:t>
      </w:r>
      <w:r w:rsidRPr="00713B0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рабочих характеристик ножей и</w:t>
      </w:r>
      <w:r w:rsidRPr="00713B05">
        <w:rPr>
          <w:rFonts w:ascii="Bookman Old Style" w:hAnsi="Bookman Old Style"/>
          <w:sz w:val="24"/>
          <w:szCs w:val="24"/>
        </w:rPr>
        <w:t xml:space="preserve"> </w:t>
      </w:r>
      <w:r w:rsidR="00713B05" w:rsidRPr="00713B05">
        <w:rPr>
          <w:rFonts w:ascii="Bookman Old Style" w:hAnsi="Bookman Old Style"/>
          <w:sz w:val="24"/>
          <w:szCs w:val="24"/>
        </w:rPr>
        <w:t>гарантирует</w:t>
      </w:r>
      <w:r w:rsidR="009C477B">
        <w:rPr>
          <w:rFonts w:ascii="Bookman Old Style" w:hAnsi="Bookman Old Style"/>
          <w:sz w:val="24"/>
          <w:szCs w:val="24"/>
        </w:rPr>
        <w:t xml:space="preserve"> то</w:t>
      </w:r>
      <w:r w:rsidR="00713B05" w:rsidRPr="00713B05">
        <w:rPr>
          <w:rFonts w:ascii="Bookman Old Style" w:hAnsi="Bookman Old Style"/>
          <w:sz w:val="24"/>
          <w:szCs w:val="24"/>
        </w:rPr>
        <w:t xml:space="preserve">, что </w:t>
      </w:r>
      <w:r>
        <w:rPr>
          <w:rFonts w:ascii="Bookman Old Style" w:hAnsi="Bookman Old Style"/>
          <w:sz w:val="24"/>
          <w:szCs w:val="24"/>
        </w:rPr>
        <w:t>они</w:t>
      </w:r>
      <w:r w:rsidR="009C477B">
        <w:rPr>
          <w:rFonts w:ascii="Bookman Old Style" w:hAnsi="Bookman Old Style"/>
          <w:sz w:val="24"/>
          <w:szCs w:val="24"/>
        </w:rPr>
        <w:t xml:space="preserve"> не буду</w:t>
      </w:r>
      <w:r w:rsidR="00713B05" w:rsidRPr="00713B05">
        <w:rPr>
          <w:rFonts w:ascii="Bookman Old Style" w:hAnsi="Bookman Old Style"/>
          <w:sz w:val="24"/>
          <w:szCs w:val="24"/>
        </w:rPr>
        <w:t>т иметь «пере</w:t>
      </w:r>
      <w:r w:rsidR="009C477B">
        <w:rPr>
          <w:rFonts w:ascii="Bookman Old Style" w:hAnsi="Bookman Old Style"/>
          <w:sz w:val="24"/>
          <w:szCs w:val="24"/>
        </w:rPr>
        <w:t>жогов</w:t>
      </w:r>
      <w:r>
        <w:rPr>
          <w:rFonts w:ascii="Bookman Old Style" w:hAnsi="Bookman Old Style"/>
          <w:sz w:val="24"/>
          <w:szCs w:val="24"/>
        </w:rPr>
        <w:t>»</w:t>
      </w:r>
      <w:r w:rsidR="00713B05" w:rsidRPr="00713B05">
        <w:rPr>
          <w:rFonts w:ascii="Bookman Old Style" w:hAnsi="Bookman Old Style"/>
          <w:sz w:val="24"/>
          <w:szCs w:val="24"/>
        </w:rPr>
        <w:t xml:space="preserve">. </w:t>
      </w:r>
    </w:p>
    <w:p w:rsidR="0091387A" w:rsidRDefault="0091387A" w:rsidP="004E4C60">
      <w:pPr>
        <w:pStyle w:val="a4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1387A" w:rsidRPr="0091387A" w:rsidRDefault="0091387A" w:rsidP="0091387A">
      <w:pPr>
        <w:pStyle w:val="a4"/>
        <w:numPr>
          <w:ilvl w:val="0"/>
          <w:numId w:val="12"/>
        </w:numPr>
        <w:jc w:val="both"/>
        <w:rPr>
          <w:rFonts w:ascii="Bookman Old Style" w:hAnsi="Bookman Old Style"/>
          <w:b/>
          <w:i/>
          <w:sz w:val="24"/>
          <w:szCs w:val="24"/>
        </w:rPr>
      </w:pPr>
      <w:r w:rsidRPr="0091387A">
        <w:rPr>
          <w:rFonts w:ascii="Bookman Old Style" w:hAnsi="Bookman Old Style"/>
          <w:b/>
          <w:i/>
          <w:sz w:val="24"/>
          <w:szCs w:val="24"/>
        </w:rPr>
        <w:t>Технология заточки</w:t>
      </w:r>
    </w:p>
    <w:p w:rsidR="0091387A" w:rsidRDefault="0091387A" w:rsidP="004E4C60">
      <w:pPr>
        <w:pStyle w:val="a4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64BE5" w:rsidRDefault="003B169C" w:rsidP="004E4C60">
      <w:pPr>
        <w:pStyle w:val="a4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</w:t>
      </w:r>
      <w:r w:rsidR="00BC4DFC">
        <w:rPr>
          <w:rFonts w:ascii="Bookman Old Style" w:hAnsi="Bookman Old Style"/>
          <w:sz w:val="24"/>
          <w:szCs w:val="24"/>
        </w:rPr>
        <w:t xml:space="preserve">роцесс заточки </w:t>
      </w:r>
      <w:r>
        <w:rPr>
          <w:rFonts w:ascii="Bookman Old Style" w:hAnsi="Bookman Old Style"/>
          <w:sz w:val="24"/>
          <w:szCs w:val="24"/>
        </w:rPr>
        <w:t>ножей</w:t>
      </w:r>
      <w:r w:rsidR="004915A0">
        <w:rPr>
          <w:rFonts w:ascii="Bookman Old Style" w:hAnsi="Bookman Old Style"/>
          <w:sz w:val="24"/>
          <w:szCs w:val="24"/>
        </w:rPr>
        <w:t xml:space="preserve"> для </w:t>
      </w:r>
      <w:proofErr w:type="spellStart"/>
      <w:r w:rsidR="004915A0">
        <w:rPr>
          <w:rFonts w:ascii="Bookman Old Style" w:hAnsi="Bookman Old Style"/>
          <w:sz w:val="24"/>
          <w:szCs w:val="24"/>
        </w:rPr>
        <w:t>слайсеров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BC4DFC">
        <w:rPr>
          <w:rFonts w:ascii="Bookman Old Style" w:hAnsi="Bookman Old Style"/>
          <w:sz w:val="24"/>
          <w:szCs w:val="24"/>
        </w:rPr>
        <w:t xml:space="preserve">состоит из </w:t>
      </w:r>
      <w:r w:rsidR="00713B05">
        <w:rPr>
          <w:rFonts w:ascii="Bookman Old Style" w:hAnsi="Bookman Old Style"/>
          <w:sz w:val="24"/>
          <w:szCs w:val="24"/>
        </w:rPr>
        <w:t>трех</w:t>
      </w:r>
      <w:r w:rsidR="004915A0">
        <w:rPr>
          <w:rFonts w:ascii="Bookman Old Style" w:hAnsi="Bookman Old Style"/>
          <w:sz w:val="24"/>
          <w:szCs w:val="24"/>
        </w:rPr>
        <w:t xml:space="preserve"> стандартных </w:t>
      </w:r>
      <w:r w:rsidR="00BC4DFC">
        <w:rPr>
          <w:rFonts w:ascii="Bookman Old Style" w:hAnsi="Bookman Old Style"/>
          <w:sz w:val="24"/>
          <w:szCs w:val="24"/>
        </w:rPr>
        <w:t xml:space="preserve"> частей:</w:t>
      </w:r>
    </w:p>
    <w:p w:rsidR="00BC4DFC" w:rsidRDefault="00BC4DFC" w:rsidP="00BC4DFC">
      <w:pPr>
        <w:pStyle w:val="a4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Диагностика</w:t>
      </w:r>
      <w:r w:rsidR="003B169C">
        <w:rPr>
          <w:rFonts w:ascii="Bookman Old Style" w:hAnsi="Bookman Old Style"/>
          <w:sz w:val="24"/>
          <w:szCs w:val="24"/>
        </w:rPr>
        <w:t xml:space="preserve">, при которой производится детальная проверка каждой режущей кромки на предмет изношенности, наличия сколов, линейности. </w:t>
      </w:r>
      <w:r w:rsidR="003A254C">
        <w:rPr>
          <w:rFonts w:ascii="Bookman Old Style" w:hAnsi="Bookman Old Style"/>
          <w:sz w:val="24"/>
          <w:szCs w:val="24"/>
        </w:rPr>
        <w:t>В</w:t>
      </w:r>
      <w:r w:rsidR="003B169C" w:rsidRPr="003B169C">
        <w:rPr>
          <w:rFonts w:ascii="Bookman Old Style" w:hAnsi="Bookman Old Style"/>
          <w:sz w:val="24"/>
          <w:szCs w:val="24"/>
        </w:rPr>
        <w:t xml:space="preserve"> </w:t>
      </w:r>
      <w:r w:rsidR="003A254C">
        <w:rPr>
          <w:rFonts w:ascii="Bookman Old Style" w:hAnsi="Bookman Old Style"/>
          <w:sz w:val="24"/>
          <w:szCs w:val="24"/>
        </w:rPr>
        <w:t>соответствии с видами работ</w:t>
      </w:r>
      <w:r w:rsidR="00FD0310">
        <w:rPr>
          <w:rFonts w:ascii="Bookman Old Style" w:hAnsi="Bookman Old Style"/>
          <w:sz w:val="24"/>
          <w:szCs w:val="24"/>
        </w:rPr>
        <w:t xml:space="preserve"> и </w:t>
      </w:r>
      <w:r w:rsidR="003B169C" w:rsidRPr="003B169C">
        <w:rPr>
          <w:rFonts w:ascii="Bookman Old Style" w:hAnsi="Bookman Old Style"/>
          <w:sz w:val="24"/>
          <w:szCs w:val="24"/>
        </w:rPr>
        <w:t xml:space="preserve"> материала</w:t>
      </w:r>
      <w:r w:rsidR="00FD0310">
        <w:rPr>
          <w:rFonts w:ascii="Bookman Old Style" w:hAnsi="Bookman Old Style"/>
          <w:sz w:val="24"/>
          <w:szCs w:val="24"/>
        </w:rPr>
        <w:t>ми, предназначенными для резки, определяются все необходимые параметры геометрии затачиваемого лезвия,</w:t>
      </w:r>
    </w:p>
    <w:p w:rsidR="003B169C" w:rsidRDefault="003B169C" w:rsidP="00BC4DFC">
      <w:pPr>
        <w:pStyle w:val="a4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Заточка, состоящая из черновой (предварительной) обработки, шлифовки (чистовой обработки шлифовальными кругами с зернисто</w:t>
      </w:r>
      <w:r w:rsidR="005A31E6">
        <w:rPr>
          <w:rFonts w:ascii="Bookman Old Style" w:hAnsi="Bookman Old Style"/>
          <w:sz w:val="24"/>
          <w:szCs w:val="24"/>
        </w:rPr>
        <w:t>с</w:t>
      </w:r>
      <w:r>
        <w:rPr>
          <w:rFonts w:ascii="Bookman Old Style" w:hAnsi="Bookman Old Style"/>
          <w:sz w:val="24"/>
          <w:szCs w:val="24"/>
        </w:rPr>
        <w:t>тью</w:t>
      </w:r>
      <w:r w:rsidR="005A31E6">
        <w:rPr>
          <w:rFonts w:ascii="Bookman Old Style" w:hAnsi="Bookman Old Style"/>
          <w:sz w:val="24"/>
          <w:szCs w:val="24"/>
        </w:rPr>
        <w:t xml:space="preserve"> 30-60 мкм</w:t>
      </w:r>
      <w:r w:rsidR="005A31E6" w:rsidRPr="00B758AA">
        <w:rPr>
          <w:rFonts w:ascii="Bookman Old Style" w:hAnsi="Bookman Old Style"/>
          <w:sz w:val="24"/>
          <w:szCs w:val="24"/>
        </w:rPr>
        <w:t xml:space="preserve"> </w:t>
      </w:r>
      <w:r w:rsidR="005A31E6">
        <w:rPr>
          <w:rFonts w:ascii="Bookman Old Style" w:hAnsi="Bookman Old Style"/>
          <w:sz w:val="24"/>
          <w:szCs w:val="24"/>
        </w:rPr>
        <w:t xml:space="preserve">и твердостью </w:t>
      </w:r>
      <w:r w:rsidR="00FD0310">
        <w:rPr>
          <w:rFonts w:ascii="Bookman Old Style" w:hAnsi="Bookman Old Style"/>
          <w:sz w:val="24"/>
          <w:szCs w:val="24"/>
        </w:rPr>
        <w:t>(Н–</w:t>
      </w:r>
      <w:r w:rsidR="005A31E6">
        <w:rPr>
          <w:rFonts w:ascii="Bookman Old Style" w:hAnsi="Bookman Old Style"/>
          <w:sz w:val="24"/>
          <w:szCs w:val="24"/>
        </w:rPr>
        <w:t>К</w:t>
      </w:r>
      <w:r w:rsidR="00FD0310">
        <w:rPr>
          <w:rFonts w:ascii="Bookman Old Style" w:hAnsi="Bookman Old Style"/>
          <w:sz w:val="24"/>
          <w:szCs w:val="24"/>
        </w:rPr>
        <w:t>)</w:t>
      </w:r>
      <w:r w:rsidR="005A31E6">
        <w:rPr>
          <w:rFonts w:ascii="Bookman Old Style" w:hAnsi="Bookman Old Style"/>
          <w:sz w:val="24"/>
          <w:szCs w:val="24"/>
        </w:rPr>
        <w:t xml:space="preserve"> по </w:t>
      </w:r>
      <w:r w:rsidR="005A31E6">
        <w:rPr>
          <w:rFonts w:ascii="Bookman Old Style" w:hAnsi="Bookman Old Style"/>
          <w:sz w:val="24"/>
          <w:szCs w:val="24"/>
          <w:lang w:val="en-US"/>
        </w:rPr>
        <w:t>DIN</w:t>
      </w:r>
      <w:r w:rsidR="005A31E6" w:rsidRPr="00B758AA">
        <w:rPr>
          <w:rFonts w:ascii="Bookman Old Style" w:hAnsi="Bookman Old Style"/>
          <w:sz w:val="24"/>
          <w:szCs w:val="24"/>
        </w:rPr>
        <w:t xml:space="preserve"> 69100)</w:t>
      </w:r>
      <w:r>
        <w:rPr>
          <w:rFonts w:ascii="Bookman Old Style" w:hAnsi="Bookman Old Style"/>
          <w:sz w:val="24"/>
          <w:szCs w:val="24"/>
        </w:rPr>
        <w:t xml:space="preserve"> и полировки</w:t>
      </w:r>
      <w:r w:rsidR="005A31E6">
        <w:rPr>
          <w:rFonts w:ascii="Bookman Old Style" w:hAnsi="Bookman Old Style"/>
          <w:sz w:val="24"/>
          <w:szCs w:val="24"/>
        </w:rPr>
        <w:t xml:space="preserve"> режущей кромки (снятие заусенцев, формирование фаски и окончательной доводки)</w:t>
      </w:r>
      <w:r>
        <w:rPr>
          <w:rFonts w:ascii="Bookman Old Style" w:hAnsi="Bookman Old Style"/>
          <w:sz w:val="24"/>
          <w:szCs w:val="24"/>
        </w:rPr>
        <w:t>.</w:t>
      </w:r>
    </w:p>
    <w:p w:rsidR="00713B05" w:rsidRPr="00713B05" w:rsidRDefault="00713B05" w:rsidP="00713B05">
      <w:pPr>
        <w:pStyle w:val="a4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</w:t>
      </w:r>
      <w:r w:rsidRPr="00713B05">
        <w:rPr>
          <w:rFonts w:ascii="Bookman Old Style" w:hAnsi="Bookman Old Style"/>
          <w:sz w:val="24"/>
          <w:szCs w:val="24"/>
        </w:rPr>
        <w:t>онтроль качества.</w:t>
      </w:r>
    </w:p>
    <w:p w:rsidR="00564BE5" w:rsidRDefault="00531108" w:rsidP="00564BE5">
      <w:pPr>
        <w:pStyle w:val="a4"/>
        <w:ind w:firstLine="708"/>
        <w:jc w:val="both"/>
        <w:rPr>
          <w:rFonts w:ascii="Bookman Old Style" w:hAnsi="Bookman Old Style"/>
          <w:sz w:val="24"/>
          <w:szCs w:val="24"/>
        </w:rPr>
      </w:pPr>
      <w:r w:rsidRPr="00531108">
        <w:rPr>
          <w:rFonts w:ascii="Bookman Old Style" w:hAnsi="Bookman Old Style"/>
          <w:sz w:val="24"/>
          <w:szCs w:val="24"/>
        </w:rPr>
        <w:t xml:space="preserve"> </w:t>
      </w:r>
      <w:r w:rsidR="00564BE5">
        <w:rPr>
          <w:rFonts w:ascii="Bookman Old Style" w:hAnsi="Bookman Old Style"/>
          <w:sz w:val="24"/>
          <w:szCs w:val="24"/>
        </w:rPr>
        <w:t xml:space="preserve">Именно такой профессиональный подход к операции заточки </w:t>
      </w:r>
      <w:proofErr w:type="spellStart"/>
      <w:r w:rsidR="00637A9A">
        <w:rPr>
          <w:rFonts w:ascii="Bookman Old Style" w:hAnsi="Bookman Old Style"/>
          <w:sz w:val="24"/>
          <w:szCs w:val="24"/>
        </w:rPr>
        <w:t>слайсерных</w:t>
      </w:r>
      <w:proofErr w:type="spellEnd"/>
      <w:r w:rsidR="00637A9A">
        <w:rPr>
          <w:rFonts w:ascii="Bookman Old Style" w:hAnsi="Bookman Old Style"/>
          <w:sz w:val="24"/>
          <w:szCs w:val="24"/>
        </w:rPr>
        <w:t xml:space="preserve"> </w:t>
      </w:r>
      <w:r w:rsidR="00564BE5">
        <w:rPr>
          <w:rFonts w:ascii="Bookman Old Style" w:hAnsi="Bookman Old Style"/>
          <w:sz w:val="24"/>
          <w:szCs w:val="24"/>
        </w:rPr>
        <w:t>ножей позволяет гарантировать Заказчику исправность его технологического оборудования и качество работ на нем выполняемых.</w:t>
      </w:r>
    </w:p>
    <w:p w:rsidR="00713B05" w:rsidRDefault="00BC4DFC" w:rsidP="005A31E6">
      <w:pPr>
        <w:pStyle w:val="a4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 нашем предприятии з</w:t>
      </w:r>
      <w:r w:rsidR="00255308" w:rsidRPr="00673BA3">
        <w:rPr>
          <w:rFonts w:ascii="Bookman Old Style" w:hAnsi="Bookman Old Style"/>
          <w:sz w:val="24"/>
          <w:szCs w:val="24"/>
        </w:rPr>
        <w:t>аточка будет произведена с соблюдением рекомендаций изготовителя, по новейшим</w:t>
      </w:r>
      <w:r w:rsidR="00673BA3">
        <w:rPr>
          <w:rFonts w:ascii="Bookman Old Style" w:hAnsi="Bookman Old Style"/>
          <w:sz w:val="24"/>
          <w:szCs w:val="24"/>
        </w:rPr>
        <w:t xml:space="preserve"> </w:t>
      </w:r>
      <w:r w:rsidR="00255308" w:rsidRPr="00673BA3">
        <w:rPr>
          <w:rFonts w:ascii="Bookman Old Style" w:hAnsi="Bookman Old Style"/>
          <w:sz w:val="24"/>
          <w:szCs w:val="24"/>
        </w:rPr>
        <w:t>технологическим картам и технологиям.</w:t>
      </w:r>
    </w:p>
    <w:p w:rsidR="00713B05" w:rsidRDefault="00713B05" w:rsidP="005A31E6">
      <w:pPr>
        <w:pStyle w:val="a4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13B05" w:rsidRDefault="00713B05" w:rsidP="005A31E6">
      <w:pPr>
        <w:pStyle w:val="a4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13B05" w:rsidRPr="00713B05" w:rsidRDefault="00713B05" w:rsidP="00713B05">
      <w:pPr>
        <w:pStyle w:val="a4"/>
        <w:numPr>
          <w:ilvl w:val="0"/>
          <w:numId w:val="12"/>
        </w:numPr>
        <w:jc w:val="both"/>
        <w:rPr>
          <w:rFonts w:ascii="Bookman Old Style" w:hAnsi="Bookman Old Style"/>
          <w:b/>
          <w:i/>
          <w:sz w:val="24"/>
          <w:szCs w:val="24"/>
        </w:rPr>
      </w:pPr>
      <w:r w:rsidRPr="00713B05">
        <w:rPr>
          <w:rFonts w:ascii="Bookman Old Style" w:hAnsi="Bookman Old Style"/>
          <w:b/>
          <w:i/>
          <w:sz w:val="24"/>
          <w:szCs w:val="24"/>
        </w:rPr>
        <w:t xml:space="preserve">Классификация </w:t>
      </w:r>
      <w:proofErr w:type="spellStart"/>
      <w:r w:rsidR="00CE2722">
        <w:rPr>
          <w:rFonts w:ascii="Bookman Old Style" w:hAnsi="Bookman Old Style"/>
          <w:b/>
          <w:i/>
          <w:sz w:val="24"/>
          <w:szCs w:val="24"/>
        </w:rPr>
        <w:t>слайсерных</w:t>
      </w:r>
      <w:proofErr w:type="spellEnd"/>
      <w:r w:rsidRPr="00713B05">
        <w:rPr>
          <w:rFonts w:ascii="Bookman Old Style" w:hAnsi="Bookman Old Style"/>
          <w:b/>
          <w:i/>
          <w:sz w:val="24"/>
          <w:szCs w:val="24"/>
        </w:rPr>
        <w:t xml:space="preserve"> ножей</w:t>
      </w:r>
    </w:p>
    <w:p w:rsidR="00CE2722" w:rsidRDefault="00CE2722" w:rsidP="00CE2722">
      <w:pPr>
        <w:pStyle w:val="a4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222D7" w:rsidRDefault="00D222D7" w:rsidP="00D53FB2">
      <w:pPr>
        <w:pStyle w:val="a4"/>
        <w:numPr>
          <w:ilvl w:val="1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 форме ножа</w:t>
      </w:r>
      <w:proofErr w:type="gramStart"/>
      <w:r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:rsidR="00D222D7" w:rsidRDefault="00D222D7" w:rsidP="00D222D7">
      <w:pPr>
        <w:pStyle w:val="a4"/>
        <w:numPr>
          <w:ilvl w:val="0"/>
          <w:numId w:val="20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Дисковый (классический);</w:t>
      </w:r>
    </w:p>
    <w:p w:rsidR="00322DFD" w:rsidRDefault="00322DFD" w:rsidP="00D53FB2">
      <w:pPr>
        <w:pStyle w:val="a4"/>
        <w:numPr>
          <w:ilvl w:val="1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 применению</w:t>
      </w:r>
      <w:r w:rsidR="00B5057F">
        <w:rPr>
          <w:rFonts w:ascii="Bookman Old Style" w:hAnsi="Bookman Old Style"/>
          <w:sz w:val="24"/>
          <w:szCs w:val="24"/>
        </w:rPr>
        <w:t xml:space="preserve"> </w:t>
      </w:r>
      <w:r w:rsidR="00D91799">
        <w:rPr>
          <w:rFonts w:ascii="Bookman Old Style" w:hAnsi="Bookman Old Style"/>
          <w:sz w:val="24"/>
          <w:szCs w:val="24"/>
        </w:rPr>
        <w:t>и форме режущей кромки</w:t>
      </w:r>
      <w:r>
        <w:rPr>
          <w:rFonts w:ascii="Bookman Old Style" w:hAnsi="Bookman Old Style"/>
          <w:sz w:val="24"/>
          <w:szCs w:val="24"/>
        </w:rPr>
        <w:t>:</w:t>
      </w:r>
    </w:p>
    <w:p w:rsidR="00B06CC0" w:rsidRDefault="00B06CC0" w:rsidP="00322DFD">
      <w:pPr>
        <w:pStyle w:val="a4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Для всех видов продуктов</w:t>
      </w:r>
      <w:r w:rsidR="00D91799">
        <w:rPr>
          <w:rFonts w:ascii="Bookman Old Style" w:hAnsi="Bookman Old Style"/>
          <w:sz w:val="24"/>
          <w:szCs w:val="24"/>
        </w:rPr>
        <w:t xml:space="preserve"> (</w:t>
      </w:r>
      <w:proofErr w:type="gramStart"/>
      <w:r w:rsidR="00D91799">
        <w:rPr>
          <w:rFonts w:ascii="Bookman Old Style" w:hAnsi="Bookman Old Style"/>
          <w:sz w:val="24"/>
          <w:szCs w:val="24"/>
        </w:rPr>
        <w:t>классический</w:t>
      </w:r>
      <w:proofErr w:type="gramEnd"/>
      <w:r w:rsidR="00D91799">
        <w:rPr>
          <w:rFonts w:ascii="Bookman Old Style" w:hAnsi="Bookman Old Style"/>
          <w:sz w:val="24"/>
          <w:szCs w:val="24"/>
        </w:rPr>
        <w:t>) – сплошная кромка;</w:t>
      </w:r>
    </w:p>
    <w:p w:rsidR="00D91799" w:rsidRDefault="00D91799" w:rsidP="00322DFD">
      <w:pPr>
        <w:pStyle w:val="a4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Для рыбных продуктов – зубчатая кромка;</w:t>
      </w:r>
    </w:p>
    <w:p w:rsidR="00D91799" w:rsidRDefault="00D91799" w:rsidP="00322DFD">
      <w:pPr>
        <w:pStyle w:val="a4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Для хлебобулочных продуктов – волнистая кромка;</w:t>
      </w:r>
    </w:p>
    <w:p w:rsidR="00D91799" w:rsidRDefault="00D91799" w:rsidP="00322DFD">
      <w:pPr>
        <w:pStyle w:val="a4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Для сырных продуктов – сплошная </w:t>
      </w:r>
      <w:r w:rsidR="00997110">
        <w:rPr>
          <w:rFonts w:ascii="Bookman Old Style" w:hAnsi="Bookman Old Style"/>
          <w:sz w:val="24"/>
          <w:szCs w:val="24"/>
        </w:rPr>
        <w:t>кромка</w:t>
      </w:r>
      <w:r>
        <w:rPr>
          <w:rFonts w:ascii="Bookman Old Style" w:hAnsi="Bookman Old Style"/>
          <w:sz w:val="24"/>
          <w:szCs w:val="24"/>
        </w:rPr>
        <w:t xml:space="preserve"> с тефлоновым покрытием поверхности всего ножа.</w:t>
      </w:r>
    </w:p>
    <w:p w:rsidR="00322DFD" w:rsidRDefault="00D53FB2" w:rsidP="00D53FB2">
      <w:pPr>
        <w:pStyle w:val="a4"/>
        <w:numPr>
          <w:ilvl w:val="1"/>
          <w:numId w:val="1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 марке стали</w:t>
      </w:r>
      <w:r w:rsidR="00D91799">
        <w:rPr>
          <w:rFonts w:ascii="Bookman Old Style" w:hAnsi="Bookman Old Style"/>
          <w:sz w:val="24"/>
          <w:szCs w:val="24"/>
        </w:rPr>
        <w:t>:</w:t>
      </w:r>
    </w:p>
    <w:p w:rsidR="00322DFD" w:rsidRDefault="003A254C" w:rsidP="00322DFD">
      <w:pPr>
        <w:pStyle w:val="a4"/>
        <w:ind w:left="142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Марки сталей, из которых обычно производятся ножи: </w:t>
      </w:r>
      <w:r w:rsidR="00B06CC0">
        <w:rPr>
          <w:rFonts w:ascii="Bookman Old Style" w:hAnsi="Bookman Old Style"/>
          <w:sz w:val="24"/>
          <w:szCs w:val="24"/>
        </w:rPr>
        <w:t>С</w:t>
      </w:r>
      <w:r w:rsidR="003047B6">
        <w:rPr>
          <w:rFonts w:ascii="Bookman Old Style" w:hAnsi="Bookman Old Style"/>
          <w:sz w:val="24"/>
          <w:szCs w:val="24"/>
        </w:rPr>
        <w:t>45</w:t>
      </w:r>
      <w:r w:rsidR="00B06CC0">
        <w:rPr>
          <w:rFonts w:ascii="Bookman Old Style" w:hAnsi="Bookman Old Style"/>
          <w:sz w:val="24"/>
          <w:szCs w:val="24"/>
        </w:rPr>
        <w:t xml:space="preserve"> (</w:t>
      </w:r>
      <w:r w:rsidR="00B06CC0" w:rsidRPr="00B06CC0">
        <w:rPr>
          <w:rFonts w:ascii="Bookman Old Style" w:hAnsi="Bookman Old Style"/>
          <w:sz w:val="24"/>
          <w:szCs w:val="24"/>
        </w:rPr>
        <w:t>DIN 17200)</w:t>
      </w:r>
      <w:r w:rsidR="003047B6">
        <w:rPr>
          <w:rFonts w:ascii="Bookman Old Style" w:hAnsi="Bookman Old Style"/>
          <w:sz w:val="24"/>
          <w:szCs w:val="24"/>
        </w:rPr>
        <w:t xml:space="preserve"> и </w:t>
      </w:r>
      <w:r w:rsidR="00015366" w:rsidRPr="00D53FB2">
        <w:rPr>
          <w:rFonts w:ascii="Bookman Old Style" w:hAnsi="Bookman Old Style"/>
          <w:sz w:val="24"/>
          <w:szCs w:val="24"/>
        </w:rPr>
        <w:t xml:space="preserve"> </w:t>
      </w:r>
      <w:r w:rsidR="003047B6">
        <w:rPr>
          <w:rFonts w:ascii="Bookman Old Style" w:hAnsi="Bookman Old Style"/>
          <w:sz w:val="24"/>
          <w:szCs w:val="24"/>
        </w:rPr>
        <w:t>100</w:t>
      </w:r>
      <w:r w:rsidR="00015366" w:rsidRPr="00D53FB2">
        <w:rPr>
          <w:rFonts w:ascii="Bookman Old Style" w:hAnsi="Bookman Old Style"/>
          <w:sz w:val="24"/>
          <w:szCs w:val="24"/>
        </w:rPr>
        <w:t>Cr6</w:t>
      </w:r>
      <w:r w:rsidR="003047B6">
        <w:rPr>
          <w:rFonts w:ascii="Bookman Old Style" w:hAnsi="Bookman Old Style"/>
          <w:sz w:val="24"/>
          <w:szCs w:val="24"/>
        </w:rPr>
        <w:t xml:space="preserve"> (</w:t>
      </w:r>
      <w:r w:rsidR="003047B6" w:rsidRPr="00B06CC0">
        <w:rPr>
          <w:rFonts w:ascii="Bookman Old Style" w:hAnsi="Bookman Old Style"/>
          <w:sz w:val="24"/>
          <w:szCs w:val="24"/>
        </w:rPr>
        <w:t>DIN 17230</w:t>
      </w:r>
      <w:r w:rsidR="00B06CC0" w:rsidRPr="00B06CC0">
        <w:rPr>
          <w:rFonts w:ascii="Bookman Old Style" w:hAnsi="Bookman Old Style"/>
          <w:sz w:val="24"/>
          <w:szCs w:val="24"/>
        </w:rPr>
        <w:t>)</w:t>
      </w:r>
      <w:r w:rsidR="00015366" w:rsidRPr="00D53FB2">
        <w:rPr>
          <w:rFonts w:ascii="Bookman Old Style" w:hAnsi="Bookman Old Style"/>
          <w:sz w:val="24"/>
          <w:szCs w:val="24"/>
        </w:rPr>
        <w:t>.</w:t>
      </w:r>
    </w:p>
    <w:p w:rsidR="00015366" w:rsidRPr="00D53FB2" w:rsidRDefault="00015366" w:rsidP="00322DFD">
      <w:pPr>
        <w:pStyle w:val="a4"/>
        <w:ind w:left="1428"/>
        <w:jc w:val="both"/>
        <w:rPr>
          <w:rFonts w:ascii="Bookman Old Style" w:hAnsi="Bookman Old Style"/>
          <w:sz w:val="24"/>
          <w:szCs w:val="24"/>
        </w:rPr>
      </w:pPr>
      <w:r w:rsidRPr="00D53FB2">
        <w:rPr>
          <w:rFonts w:ascii="Bookman Old Style" w:hAnsi="Bookman Old Style"/>
          <w:sz w:val="24"/>
          <w:szCs w:val="24"/>
        </w:rPr>
        <w:t> </w:t>
      </w:r>
      <w:r w:rsidR="00322DFD" w:rsidRPr="00D53FB2">
        <w:rPr>
          <w:rFonts w:ascii="Bookman Old Style" w:hAnsi="Bookman Old Style"/>
          <w:sz w:val="24"/>
          <w:szCs w:val="24"/>
        </w:rPr>
        <w:t xml:space="preserve"> </w:t>
      </w:r>
    </w:p>
    <w:p w:rsidR="005A31E6" w:rsidRDefault="005A31E6" w:rsidP="00DD0F36">
      <w:pPr>
        <w:pStyle w:val="a4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Обращаясь в компанию</w:t>
      </w:r>
      <w:r w:rsidR="007F1679">
        <w:rPr>
          <w:rFonts w:ascii="Bookman Old Style" w:hAnsi="Bookman Old Style"/>
          <w:sz w:val="24"/>
          <w:szCs w:val="24"/>
        </w:rPr>
        <w:t xml:space="preserve"> «ИНКОМЕТ»</w:t>
      </w:r>
      <w:r>
        <w:rPr>
          <w:rFonts w:ascii="Bookman Old Style" w:hAnsi="Bookman Old Style"/>
          <w:sz w:val="24"/>
          <w:szCs w:val="24"/>
        </w:rPr>
        <w:t>, вы сэкономите свои деньги и нервы!</w:t>
      </w:r>
    </w:p>
    <w:p w:rsidR="005A31E6" w:rsidRDefault="00DD0F36" w:rsidP="005A31E6">
      <w:pPr>
        <w:pStyle w:val="a4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Работайте с</w:t>
      </w:r>
      <w:r w:rsidR="005A31E6">
        <w:rPr>
          <w:rFonts w:ascii="Bookman Old Style" w:hAnsi="Bookman Old Style"/>
          <w:sz w:val="24"/>
          <w:szCs w:val="24"/>
        </w:rPr>
        <w:t xml:space="preserve"> профессионалам</w:t>
      </w:r>
      <w:r>
        <w:rPr>
          <w:rFonts w:ascii="Bookman Old Style" w:hAnsi="Bookman Old Style"/>
          <w:sz w:val="24"/>
          <w:szCs w:val="24"/>
        </w:rPr>
        <w:t>и</w:t>
      </w:r>
      <w:r w:rsidR="005A31E6">
        <w:rPr>
          <w:rFonts w:ascii="Bookman Old Style" w:hAnsi="Bookman Old Style"/>
          <w:sz w:val="24"/>
          <w:szCs w:val="24"/>
        </w:rPr>
        <w:t>!</w:t>
      </w:r>
    </w:p>
    <w:p w:rsidR="005A31E6" w:rsidRDefault="005A31E6" w:rsidP="004E4C60">
      <w:pPr>
        <w:pStyle w:val="a4"/>
        <w:ind w:firstLine="708"/>
        <w:jc w:val="both"/>
        <w:rPr>
          <w:rFonts w:ascii="Bookman Old Style" w:hAnsi="Bookman Old Style"/>
          <w:sz w:val="24"/>
          <w:szCs w:val="24"/>
        </w:rPr>
      </w:pPr>
    </w:p>
    <w:sectPr w:rsidR="005A3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58F"/>
    <w:multiLevelType w:val="multilevel"/>
    <w:tmpl w:val="52F631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3FD40C4"/>
    <w:multiLevelType w:val="hybridMultilevel"/>
    <w:tmpl w:val="E3C0FB9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99079E0"/>
    <w:multiLevelType w:val="multilevel"/>
    <w:tmpl w:val="A8DA61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01152"/>
    <w:multiLevelType w:val="hybridMultilevel"/>
    <w:tmpl w:val="62FCC6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834297"/>
    <w:multiLevelType w:val="hybridMultilevel"/>
    <w:tmpl w:val="D7AEB23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14D1459B"/>
    <w:multiLevelType w:val="hybridMultilevel"/>
    <w:tmpl w:val="3872D0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093486"/>
    <w:multiLevelType w:val="hybridMultilevel"/>
    <w:tmpl w:val="26BC88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76C3268"/>
    <w:multiLevelType w:val="multilevel"/>
    <w:tmpl w:val="D8FAB0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657134"/>
    <w:multiLevelType w:val="hybridMultilevel"/>
    <w:tmpl w:val="445E530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9">
    <w:nsid w:val="2A4D0A1E"/>
    <w:multiLevelType w:val="multilevel"/>
    <w:tmpl w:val="8F4C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AF7909"/>
    <w:multiLevelType w:val="multilevel"/>
    <w:tmpl w:val="6314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2A1367"/>
    <w:multiLevelType w:val="multilevel"/>
    <w:tmpl w:val="FB28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2B0534"/>
    <w:multiLevelType w:val="multilevel"/>
    <w:tmpl w:val="9412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4D3BAD"/>
    <w:multiLevelType w:val="hybridMultilevel"/>
    <w:tmpl w:val="4394092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>
    <w:nsid w:val="53F9419E"/>
    <w:multiLevelType w:val="multilevel"/>
    <w:tmpl w:val="0EC0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EB5014F"/>
    <w:multiLevelType w:val="hybridMultilevel"/>
    <w:tmpl w:val="CD26B9CE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6">
    <w:nsid w:val="603B7559"/>
    <w:multiLevelType w:val="multilevel"/>
    <w:tmpl w:val="741823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0E272A"/>
    <w:multiLevelType w:val="hybridMultilevel"/>
    <w:tmpl w:val="570608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98B48F2"/>
    <w:multiLevelType w:val="hybridMultilevel"/>
    <w:tmpl w:val="4C76CE2C"/>
    <w:lvl w:ilvl="0" w:tplc="C5F01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1801223"/>
    <w:multiLevelType w:val="hybridMultilevel"/>
    <w:tmpl w:val="E74AA8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1"/>
  </w:num>
  <w:num w:numId="5">
    <w:abstractNumId w:val="15"/>
  </w:num>
  <w:num w:numId="6">
    <w:abstractNumId w:val="3"/>
  </w:num>
  <w:num w:numId="7">
    <w:abstractNumId w:val="19"/>
  </w:num>
  <w:num w:numId="8">
    <w:abstractNumId w:val="18"/>
  </w:num>
  <w:num w:numId="9">
    <w:abstractNumId w:val="1"/>
  </w:num>
  <w:num w:numId="10">
    <w:abstractNumId w:val="17"/>
  </w:num>
  <w:num w:numId="11">
    <w:abstractNumId w:val="12"/>
  </w:num>
  <w:num w:numId="12">
    <w:abstractNumId w:val="0"/>
  </w:num>
  <w:num w:numId="13">
    <w:abstractNumId w:val="4"/>
  </w:num>
  <w:num w:numId="14">
    <w:abstractNumId w:val="8"/>
  </w:num>
  <w:num w:numId="15">
    <w:abstractNumId w:val="7"/>
  </w:num>
  <w:num w:numId="16">
    <w:abstractNumId w:val="5"/>
  </w:num>
  <w:num w:numId="17">
    <w:abstractNumId w:val="2"/>
  </w:num>
  <w:num w:numId="18">
    <w:abstractNumId w:val="10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49"/>
    <w:rsid w:val="00015366"/>
    <w:rsid w:val="00094963"/>
    <w:rsid w:val="00180E7A"/>
    <w:rsid w:val="001A6F84"/>
    <w:rsid w:val="00255308"/>
    <w:rsid w:val="003047B6"/>
    <w:rsid w:val="00310267"/>
    <w:rsid w:val="00322DFD"/>
    <w:rsid w:val="00346336"/>
    <w:rsid w:val="00354130"/>
    <w:rsid w:val="003A254C"/>
    <w:rsid w:val="003A51FB"/>
    <w:rsid w:val="003B169C"/>
    <w:rsid w:val="00406D9D"/>
    <w:rsid w:val="00480025"/>
    <w:rsid w:val="004915A0"/>
    <w:rsid w:val="004E4C60"/>
    <w:rsid w:val="004E6E71"/>
    <w:rsid w:val="00531108"/>
    <w:rsid w:val="00556DE8"/>
    <w:rsid w:val="00564BE5"/>
    <w:rsid w:val="005A31E6"/>
    <w:rsid w:val="0060668C"/>
    <w:rsid w:val="006226BB"/>
    <w:rsid w:val="00637A9A"/>
    <w:rsid w:val="0065733E"/>
    <w:rsid w:val="00662F8C"/>
    <w:rsid w:val="00673BA3"/>
    <w:rsid w:val="00696C15"/>
    <w:rsid w:val="00713B05"/>
    <w:rsid w:val="0074086C"/>
    <w:rsid w:val="007E0BD2"/>
    <w:rsid w:val="007F1679"/>
    <w:rsid w:val="00846A3D"/>
    <w:rsid w:val="00866302"/>
    <w:rsid w:val="008C7894"/>
    <w:rsid w:val="008D1D14"/>
    <w:rsid w:val="008E1ED2"/>
    <w:rsid w:val="0091387A"/>
    <w:rsid w:val="0096098D"/>
    <w:rsid w:val="00997110"/>
    <w:rsid w:val="009A64C4"/>
    <w:rsid w:val="009C477B"/>
    <w:rsid w:val="009D1DD8"/>
    <w:rsid w:val="009D4D80"/>
    <w:rsid w:val="00A226DB"/>
    <w:rsid w:val="00A86949"/>
    <w:rsid w:val="00AD6356"/>
    <w:rsid w:val="00B06CC0"/>
    <w:rsid w:val="00B37098"/>
    <w:rsid w:val="00B5057F"/>
    <w:rsid w:val="00B71612"/>
    <w:rsid w:val="00B758AA"/>
    <w:rsid w:val="00BA2DF0"/>
    <w:rsid w:val="00BC4DFC"/>
    <w:rsid w:val="00BD05E9"/>
    <w:rsid w:val="00CA2F75"/>
    <w:rsid w:val="00CE2722"/>
    <w:rsid w:val="00D222D7"/>
    <w:rsid w:val="00D53FB2"/>
    <w:rsid w:val="00D91799"/>
    <w:rsid w:val="00DD0F36"/>
    <w:rsid w:val="00DE79AC"/>
    <w:rsid w:val="00E671CC"/>
    <w:rsid w:val="00FD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25"/>
  </w:style>
  <w:style w:type="paragraph" w:styleId="2">
    <w:name w:val="heading 2"/>
    <w:basedOn w:val="a"/>
    <w:link w:val="20"/>
    <w:uiPriority w:val="9"/>
    <w:qFormat/>
    <w:rsid w:val="008C78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3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C60"/>
    <w:rPr>
      <w:color w:val="0000FF" w:themeColor="hyperlink"/>
      <w:u w:val="single"/>
    </w:rPr>
  </w:style>
  <w:style w:type="paragraph" w:styleId="a4">
    <w:name w:val="No Spacing"/>
    <w:uiPriority w:val="1"/>
    <w:qFormat/>
    <w:rsid w:val="004E4C6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C78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8C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D1DD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226DB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25530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153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">
    <w:name w:val="bodytext"/>
    <w:basedOn w:val="a"/>
    <w:rsid w:val="003A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-tag">
    <w:name w:val="html-tag"/>
    <w:basedOn w:val="a0"/>
    <w:rsid w:val="00480025"/>
  </w:style>
  <w:style w:type="character" w:customStyle="1" w:styleId="html-attribute-name">
    <w:name w:val="html-attribute-name"/>
    <w:basedOn w:val="a0"/>
    <w:rsid w:val="00480025"/>
  </w:style>
  <w:style w:type="character" w:customStyle="1" w:styleId="html-attribute-value">
    <w:name w:val="html-attribute-value"/>
    <w:basedOn w:val="a0"/>
    <w:rsid w:val="00480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25"/>
  </w:style>
  <w:style w:type="paragraph" w:styleId="2">
    <w:name w:val="heading 2"/>
    <w:basedOn w:val="a"/>
    <w:link w:val="20"/>
    <w:uiPriority w:val="9"/>
    <w:qFormat/>
    <w:rsid w:val="008C78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3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C60"/>
    <w:rPr>
      <w:color w:val="0000FF" w:themeColor="hyperlink"/>
      <w:u w:val="single"/>
    </w:rPr>
  </w:style>
  <w:style w:type="paragraph" w:styleId="a4">
    <w:name w:val="No Spacing"/>
    <w:uiPriority w:val="1"/>
    <w:qFormat/>
    <w:rsid w:val="004E4C6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C78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8C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D1DD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226DB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25530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153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">
    <w:name w:val="bodytext"/>
    <w:basedOn w:val="a"/>
    <w:rsid w:val="003A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-tag">
    <w:name w:val="html-tag"/>
    <w:basedOn w:val="a0"/>
    <w:rsid w:val="00480025"/>
  </w:style>
  <w:style w:type="character" w:customStyle="1" w:styleId="html-attribute-name">
    <w:name w:val="html-attribute-name"/>
    <w:basedOn w:val="a0"/>
    <w:rsid w:val="00480025"/>
  </w:style>
  <w:style w:type="character" w:customStyle="1" w:styleId="html-attribute-value">
    <w:name w:val="html-attribute-value"/>
    <w:basedOn w:val="a0"/>
    <w:rsid w:val="00480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0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NEC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NECH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2019-04-08T09:55:00Z</cp:lastPrinted>
  <dcterms:created xsi:type="dcterms:W3CDTF">2019-04-08T10:46:00Z</dcterms:created>
  <dcterms:modified xsi:type="dcterms:W3CDTF">2021-04-07T20:21:00Z</dcterms:modified>
</cp:coreProperties>
</file>