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F82" w:rsidRPr="00EE7F62" w:rsidRDefault="00EE7F62" w:rsidP="00EE7F62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EE7F62">
        <w:rPr>
          <w:b/>
          <w:sz w:val="28"/>
          <w:szCs w:val="28"/>
          <w:lang w:val="uk-UA"/>
        </w:rPr>
        <w:t>2.</w:t>
      </w:r>
      <w:r w:rsidR="00271031">
        <w:rPr>
          <w:b/>
          <w:sz w:val="28"/>
          <w:szCs w:val="28"/>
          <w:lang w:val="uk-UA"/>
        </w:rPr>
        <w:t>ОРГАНІЗАЦІЙНА</w:t>
      </w:r>
      <w:r w:rsidR="00271031" w:rsidRPr="00EE7F62">
        <w:rPr>
          <w:b/>
          <w:sz w:val="28"/>
          <w:szCs w:val="28"/>
          <w:lang w:val="uk-UA"/>
        </w:rPr>
        <w:t xml:space="preserve"> ЧАСТИНА</w:t>
      </w:r>
    </w:p>
    <w:p w:rsidR="00EB0F82" w:rsidRDefault="00271031" w:rsidP="00271031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Аналіз технології і організації виробництва сільськогосподарських культур</w:t>
      </w:r>
    </w:p>
    <w:p w:rsidR="00EB0F82" w:rsidRDefault="009A010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вирощуванні </w:t>
      </w:r>
      <w:r w:rsidRPr="009A0108">
        <w:rPr>
          <w:sz w:val="28"/>
          <w:szCs w:val="28"/>
        </w:rPr>
        <w:t>озимої пшениці</w:t>
      </w:r>
      <w:r w:rsidR="00EB0F82">
        <w:rPr>
          <w:sz w:val="28"/>
          <w:szCs w:val="28"/>
          <w:lang w:val="uk-UA"/>
        </w:rPr>
        <w:t xml:space="preserve"> пропоную інтенсивну технологію виробництва.  Ця технологія виробництва передбачає такі вимоги: повне забезпечення рослин елементами живлення на запланований врожай, забе</w:t>
      </w:r>
      <w:r>
        <w:rPr>
          <w:sz w:val="28"/>
          <w:szCs w:val="28"/>
          <w:lang w:val="uk-UA"/>
        </w:rPr>
        <w:t xml:space="preserve">зпечення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  <w:lang w:val="uk-UA"/>
        </w:rPr>
        <w:t xml:space="preserve"> 6</w:t>
      </w:r>
      <w:r w:rsidRPr="009A0108">
        <w:rPr>
          <w:sz w:val="28"/>
          <w:szCs w:val="28"/>
          <w:lang w:val="uk-UA"/>
        </w:rPr>
        <w:t>,5-7</w:t>
      </w:r>
      <w:r w:rsidR="00EB0F82">
        <w:rPr>
          <w:sz w:val="28"/>
          <w:szCs w:val="28"/>
          <w:lang w:val="uk-UA"/>
        </w:rPr>
        <w:t>; проведення основної обробки грунту не пізніше як за 25 днів до сівби; сівбу в оптимальні строки; внесення азотних добрив у 3-4 прийоми; застосування високоефективних пестицидів для обробки насіння і рослин під час вегетації; застосування регуляторів росту в один або два прийоми; збирання врожаю</w:t>
      </w:r>
      <w:r>
        <w:rPr>
          <w:sz w:val="28"/>
          <w:szCs w:val="28"/>
          <w:lang w:val="uk-UA"/>
        </w:rPr>
        <w:t xml:space="preserve"> проводять при повній стиглості зерна та вологості 14-17 відсотків</w:t>
      </w:r>
      <w:r w:rsidR="0021362F">
        <w:rPr>
          <w:sz w:val="28"/>
          <w:szCs w:val="28"/>
          <w:lang w:val="uk-UA"/>
        </w:rPr>
        <w:t xml:space="preserve"> переважно прямим комбайнуванням з мінімальними втратами</w:t>
      </w:r>
      <w:r w:rsidR="00EB0F82">
        <w:rPr>
          <w:sz w:val="28"/>
          <w:szCs w:val="28"/>
          <w:lang w:val="uk-UA"/>
        </w:rPr>
        <w:t>; застосування нових МТА, які забезпечують найвищу продуктивність агрегатів.</w:t>
      </w:r>
    </w:p>
    <w:p w:rsidR="00D552CC" w:rsidRPr="00D552CC" w:rsidRDefault="00D552CC" w:rsidP="00D552CC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552CC">
        <w:rPr>
          <w:b/>
          <w:sz w:val="28"/>
          <w:szCs w:val="28"/>
          <w:lang w:val="uk-UA"/>
        </w:rPr>
        <w:t xml:space="preserve">2.2. Проектування нової технології виробництва </w:t>
      </w:r>
      <w:r w:rsidR="0021362F">
        <w:rPr>
          <w:b/>
          <w:sz w:val="28"/>
          <w:szCs w:val="28"/>
          <w:lang w:val="uk-UA"/>
        </w:rPr>
        <w:t>озимої пшениці</w:t>
      </w:r>
    </w:p>
    <w:p w:rsidR="00D552CC" w:rsidRPr="00D552CC" w:rsidRDefault="00D552CC" w:rsidP="00D552C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52CC">
        <w:rPr>
          <w:sz w:val="28"/>
          <w:szCs w:val="28"/>
          <w:lang w:val="uk-UA"/>
        </w:rPr>
        <w:t xml:space="preserve">Застосування сучасних технологій вирощування </w:t>
      </w:r>
      <w:r w:rsidR="0021362F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 xml:space="preserve"> в європейських країнах переконливо доводить доцільність і раціональність широкого впровадження, тому я пропоную скористатися їхнім досвідом у вирощуванні </w:t>
      </w:r>
      <w:r w:rsidR="0021362F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 xml:space="preserve">. Порівнявши кліматичні умови нашої місцевості з кліматом північно-західної Європи, я дійшов до висновку, що вони схожі і тому можна скористатися їхньою технологію вирощування </w:t>
      </w:r>
      <w:r w:rsidR="0021362F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>.</w:t>
      </w:r>
    </w:p>
    <w:p w:rsidR="00D552CC" w:rsidRPr="00D552CC" w:rsidRDefault="00D552CC" w:rsidP="00D552C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52CC">
        <w:rPr>
          <w:sz w:val="28"/>
          <w:szCs w:val="28"/>
          <w:lang w:val="uk-UA"/>
        </w:rPr>
        <w:t xml:space="preserve">При вирощуванні </w:t>
      </w:r>
      <w:r w:rsidR="00D415E3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 xml:space="preserve"> за такою технологією для одержання високих врожаїв необхідно доброякісно і своєчасно виконувати всі операції технологічного процесу. При даній технології господарство використовує різноманітну техніку, яка у свою чергу є більш економічною і продуктивною. Технологія полягає в дотриманні необхідної послідовності проведення технологічних операцій та правильному підборі комплексу машин для вирощування і збирання </w:t>
      </w:r>
      <w:r w:rsidR="0021362F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>.</w:t>
      </w:r>
    </w:p>
    <w:p w:rsidR="00D552CC" w:rsidRPr="00221079" w:rsidRDefault="00D552CC" w:rsidP="00D552CC">
      <w:pPr>
        <w:spacing w:line="360" w:lineRule="auto"/>
        <w:ind w:firstLine="567"/>
        <w:jc w:val="both"/>
        <w:rPr>
          <w:sz w:val="28"/>
          <w:szCs w:val="28"/>
        </w:rPr>
      </w:pPr>
      <w:r w:rsidRPr="00D552CC">
        <w:rPr>
          <w:sz w:val="28"/>
          <w:szCs w:val="28"/>
          <w:lang w:val="uk-UA"/>
        </w:rPr>
        <w:t xml:space="preserve">За розрахунками спеціалістів і передовим досвідом пропоную вирощувати </w:t>
      </w:r>
      <w:r w:rsidR="0044060D" w:rsidRPr="0044060D">
        <w:rPr>
          <w:sz w:val="28"/>
          <w:szCs w:val="28"/>
        </w:rPr>
        <w:t>озиму пшеницю</w:t>
      </w:r>
      <w:r w:rsidRPr="00D552CC">
        <w:rPr>
          <w:sz w:val="28"/>
          <w:szCs w:val="28"/>
          <w:lang w:val="uk-UA"/>
        </w:rPr>
        <w:t xml:space="preserve"> на площі не менше 100 га. Це дасть можливість впровадити наявні в господарстві комплекси машин.</w:t>
      </w:r>
      <w:r w:rsidR="00221079" w:rsidRPr="00221079">
        <w:rPr>
          <w:sz w:val="28"/>
          <w:szCs w:val="28"/>
        </w:rPr>
        <w:t xml:space="preserve"> </w:t>
      </w:r>
      <w:bookmarkStart w:id="0" w:name="_GoBack"/>
      <w:bookmarkEnd w:id="0"/>
    </w:p>
    <w:p w:rsidR="00D552CC" w:rsidRPr="00D552CC" w:rsidRDefault="00D552CC" w:rsidP="00D552C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52CC">
        <w:rPr>
          <w:sz w:val="28"/>
          <w:szCs w:val="28"/>
          <w:lang w:val="uk-UA"/>
        </w:rPr>
        <w:lastRenderedPageBreak/>
        <w:t xml:space="preserve">Значну роль у вирощуванні </w:t>
      </w:r>
      <w:r w:rsidR="009B56E5">
        <w:rPr>
          <w:sz w:val="28"/>
          <w:szCs w:val="28"/>
          <w:lang w:val="uk-UA"/>
        </w:rPr>
        <w:t>озимої пшениці</w:t>
      </w:r>
      <w:r w:rsidRPr="00D552CC">
        <w:rPr>
          <w:sz w:val="28"/>
          <w:szCs w:val="28"/>
          <w:lang w:val="uk-UA"/>
        </w:rPr>
        <w:t xml:space="preserve"> відіграє правильний підбір попередника. </w:t>
      </w:r>
      <w:r w:rsidR="0044060D">
        <w:rPr>
          <w:sz w:val="28"/>
          <w:szCs w:val="28"/>
          <w:lang w:val="uk-UA"/>
        </w:rPr>
        <w:t>Відмінними попередниками під озиму пшеницю можна вважати чорний та зайняті пари, бобові культури,крім сої, багаторічні бобові трави. Добрими попередниками є озимий ріпак, кукурудза на силос, льон, гречка.</w:t>
      </w:r>
      <w:r w:rsidR="0044060D" w:rsidRPr="00D552CC">
        <w:rPr>
          <w:sz w:val="28"/>
          <w:szCs w:val="28"/>
          <w:lang w:val="uk-UA"/>
        </w:rPr>
        <w:t xml:space="preserve"> </w:t>
      </w:r>
      <w:r w:rsidRPr="00D552CC">
        <w:rPr>
          <w:sz w:val="28"/>
          <w:szCs w:val="28"/>
          <w:lang w:val="uk-UA"/>
        </w:rPr>
        <w:t>Ще однією важливою особливістю такої технології є вимога її творчого застосування з урахуванням конкретних умов виробництва і властивостей вирощуваних культур. Треба керувати процесами розвитку рослин та створювати для них оптимальні умови.</w:t>
      </w:r>
    </w:p>
    <w:p w:rsidR="00EB0F82" w:rsidRDefault="00D552CC" w:rsidP="00D552C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52CC">
        <w:rPr>
          <w:sz w:val="28"/>
          <w:szCs w:val="28"/>
          <w:lang w:val="uk-UA"/>
        </w:rPr>
        <w:t>Цього можна досягти при застосуванні сучасної технології. Суть її полягає в тому, що під час всього періоду від сівби до збирання біологи, агротехніки та інші спеціалісти агробіологічної науки проводять спостереження за рослинами і аналізи, при перших ознаках порушення нормального їх розвитку обробляють посіви вносячи потрібні дози комплексних добрив і гербіцидів. Для тракторів, на які начеплені широкозахватні машини залишають проходи. Незважаючи на це приріст врожаю і головне поліпшення якості вирощуваної продукції окупаються всі додаткові затрати на інтенсифікацію виробництва, забезпечуючи одержання високого економічного ефекту.</w:t>
      </w:r>
    </w:p>
    <w:p w:rsidR="00EB0F82" w:rsidRDefault="00EB0F82">
      <w:pPr>
        <w:rPr>
          <w:sz w:val="28"/>
          <w:szCs w:val="28"/>
          <w:lang w:val="uk-UA"/>
        </w:rPr>
      </w:pPr>
    </w:p>
    <w:p w:rsidR="00EB0F82" w:rsidRDefault="00EE7F62" w:rsidP="0027103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B0F82">
        <w:rPr>
          <w:b/>
          <w:sz w:val="28"/>
          <w:szCs w:val="28"/>
          <w:lang w:val="uk-UA"/>
        </w:rPr>
        <w:t>.</w:t>
      </w:r>
      <w:r w:rsidR="00D552CC">
        <w:rPr>
          <w:b/>
          <w:sz w:val="28"/>
          <w:szCs w:val="28"/>
          <w:lang w:val="uk-UA"/>
        </w:rPr>
        <w:t>3</w:t>
      </w:r>
      <w:r w:rsidR="00EB0F82">
        <w:rPr>
          <w:b/>
          <w:sz w:val="28"/>
          <w:szCs w:val="28"/>
          <w:lang w:val="uk-UA"/>
        </w:rPr>
        <w:t>. Біологічні особливості культури.</w:t>
      </w:r>
      <w:r w:rsidR="00271031">
        <w:rPr>
          <w:b/>
          <w:sz w:val="28"/>
          <w:szCs w:val="28"/>
          <w:lang w:val="uk-UA"/>
        </w:rPr>
        <w:t xml:space="preserve"> </w:t>
      </w:r>
      <w:r w:rsidR="00EB0F82">
        <w:rPr>
          <w:b/>
          <w:sz w:val="28"/>
          <w:szCs w:val="28"/>
          <w:lang w:val="uk-UA"/>
        </w:rPr>
        <w:t>Вибір сорту дл</w:t>
      </w:r>
      <w:r w:rsidR="008F70F8">
        <w:rPr>
          <w:b/>
          <w:sz w:val="28"/>
          <w:szCs w:val="28"/>
          <w:lang w:val="uk-UA"/>
        </w:rPr>
        <w:t>я даної зони. Вибір попередника</w:t>
      </w:r>
    </w:p>
    <w:p w:rsidR="009B56E5" w:rsidRDefault="009B56E5" w:rsidP="00271031">
      <w:pPr>
        <w:ind w:firstLine="709"/>
        <w:jc w:val="both"/>
        <w:rPr>
          <w:b/>
          <w:sz w:val="28"/>
          <w:szCs w:val="28"/>
          <w:lang w:val="uk-UA"/>
        </w:rPr>
      </w:pPr>
    </w:p>
    <w:p w:rsidR="009B56E5" w:rsidRDefault="009B56E5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Пшениця в світовому масштабі має найбільше продовольче значення.</w:t>
      </w:r>
      <w:r w:rsidR="000A5337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За посівною площею вона займає перше місце в світі серед сільськогосподарських культур.</w:t>
      </w:r>
      <w:r w:rsidR="001917E6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Озима пшениця має триваліший вегетаційний період</w:t>
      </w:r>
      <w:r w:rsidR="001917E6">
        <w:rPr>
          <w:spacing w:val="-3"/>
          <w:sz w:val="28"/>
          <w:szCs w:val="28"/>
          <w:lang w:val="uk-UA"/>
        </w:rPr>
        <w:t>, ніж яра, краще використовує вологу й поживні речовини грунту і дає високі врожаї.</w:t>
      </w:r>
    </w:p>
    <w:p w:rsidR="001917E6" w:rsidRDefault="001917E6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Норма висіва насіння : 400-500 всхожих зернят на 1 м, що повинно забезпечувати на період збирання 550-700 продуктивних стеблів на 1 м. Глибина посіву насіння : 3-5 см з обов’язковим прикатуванням поля .Термін посіву оптимальний 10-15 вересня.До </w:t>
      </w:r>
      <w:r w:rsidR="00E75174">
        <w:rPr>
          <w:spacing w:val="-3"/>
          <w:sz w:val="28"/>
          <w:szCs w:val="28"/>
          <w:lang w:val="uk-UA"/>
        </w:rPr>
        <w:t xml:space="preserve">зимовки рослини повинні вегетатувати на протязі 55-60 днів і утворити 2-4 розвинені паростки. Догляд за сходами передбачає підкормку азотними добривами, захист від шкідників, хвороб. Озима пшениця дуже вибаглива </w:t>
      </w:r>
      <w:r w:rsidR="00E75174">
        <w:rPr>
          <w:spacing w:val="-3"/>
          <w:sz w:val="28"/>
          <w:szCs w:val="28"/>
          <w:lang w:val="uk-UA"/>
        </w:rPr>
        <w:lastRenderedPageBreak/>
        <w:t>до попередників через слабку кореневу систему. Добрими попередниками є</w:t>
      </w:r>
      <w:r w:rsidR="000A5337">
        <w:rPr>
          <w:spacing w:val="-3"/>
          <w:sz w:val="28"/>
          <w:szCs w:val="28"/>
          <w:lang w:val="uk-UA"/>
        </w:rPr>
        <w:t xml:space="preserve"> </w:t>
      </w:r>
      <w:r w:rsidR="00E75174">
        <w:rPr>
          <w:spacing w:val="-3"/>
          <w:sz w:val="28"/>
          <w:szCs w:val="28"/>
          <w:lang w:val="uk-UA"/>
        </w:rPr>
        <w:t xml:space="preserve">багаторічні  та однорічні трави, зернобобові, кукурудза, кукурудза на зелений корм, чистий пар,рапс, овес. Повторно засівати поле озимою пшеницею </w:t>
      </w:r>
      <w:r w:rsidR="005B04E5">
        <w:rPr>
          <w:spacing w:val="-3"/>
          <w:sz w:val="28"/>
          <w:szCs w:val="28"/>
          <w:lang w:val="uk-UA"/>
        </w:rPr>
        <w:t>можно лише через 2 роки, коли грунт очиститься від більшості хвороб та шкідників. Не можна розміщати її після ячменю через враження кореневою гниллю.</w:t>
      </w:r>
      <w:r w:rsidR="000A5337">
        <w:rPr>
          <w:spacing w:val="-3"/>
          <w:sz w:val="28"/>
          <w:szCs w:val="28"/>
          <w:lang w:val="uk-UA"/>
        </w:rPr>
        <w:t xml:space="preserve"> </w:t>
      </w:r>
      <w:r w:rsidR="005B04E5">
        <w:rPr>
          <w:spacing w:val="-3"/>
          <w:sz w:val="28"/>
          <w:szCs w:val="28"/>
          <w:lang w:val="uk-UA"/>
        </w:rPr>
        <w:t>Найбільш розповсюджені такі сорти пшениці:</w:t>
      </w:r>
    </w:p>
    <w:p w:rsidR="005B04E5" w:rsidRDefault="005B04E5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Коломак</w:t>
      </w:r>
    </w:p>
    <w:p w:rsidR="005B04E5" w:rsidRDefault="005B04E5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Це пшениця мяка.Урожайність-44,9-58ц/га. Зимостойкість-4.3-4,7 бала.</w:t>
      </w:r>
      <w:r w:rsidR="000A5337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Стійкість проти вилягання -4,8 бала, обсипання-4,8, посухи-4,2 </w:t>
      </w:r>
      <w:r w:rsidR="008B67FF">
        <w:rPr>
          <w:spacing w:val="-3"/>
          <w:sz w:val="28"/>
          <w:szCs w:val="28"/>
          <w:lang w:val="uk-UA"/>
        </w:rPr>
        <w:t>бала, ураженість борошнистою росою-10,6-20,5%.</w:t>
      </w:r>
      <w:r w:rsidR="000A5337">
        <w:rPr>
          <w:spacing w:val="-3"/>
          <w:sz w:val="28"/>
          <w:szCs w:val="28"/>
          <w:lang w:val="uk-UA"/>
        </w:rPr>
        <w:t xml:space="preserve"> </w:t>
      </w:r>
      <w:r w:rsidR="008B67FF">
        <w:rPr>
          <w:spacing w:val="-3"/>
          <w:sz w:val="28"/>
          <w:szCs w:val="28"/>
          <w:lang w:val="uk-UA"/>
        </w:rPr>
        <w:t>Вміст білка -11,5-13,9%, клейковини-24,1-29,2%. Маса 1000 зерен -40,4-45,1 г. Загальна хлібопекарська оцінка-3.7-4.5 бала. Рекомендований для вирощування в Степу, Лісостепу, Поліссі.</w:t>
      </w:r>
    </w:p>
    <w:p w:rsidR="008B67FF" w:rsidRDefault="008B67FF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Миронівська</w:t>
      </w:r>
    </w:p>
    <w:p w:rsidR="008B67FF" w:rsidRDefault="008B67FF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Пшениця мяка, середньостигла, стебло міцне. Маса 1000 зерен-45-53,2, стійкість проти залягання 4,6-4,8 бала. Обсипання-4,7-4,9 бала</w:t>
      </w:r>
      <w:r w:rsidR="0003407E">
        <w:rPr>
          <w:spacing w:val="-3"/>
          <w:sz w:val="28"/>
          <w:szCs w:val="28"/>
          <w:lang w:val="uk-UA"/>
        </w:rPr>
        <w:t>, ураження борошнистою росою 3-3,2 бала, бурою іржею-44,9.Рекомендована для вирощування в Лісостепу і Поліссі</w:t>
      </w:r>
    </w:p>
    <w:p w:rsidR="0003407E" w:rsidRDefault="0003407E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Поліська</w:t>
      </w:r>
    </w:p>
    <w:p w:rsidR="0003407E" w:rsidRDefault="0003407E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Пшениця мяка, стебло пусте, досить міцне з слабким восковим нальотом, колос призматичний, нещильний. Маса 1000 зерен-45-53,2 г.Вегетаційний період -288-306 днів.Добре зимує, зимостійкість 4-5 балів. Вміст білка-13-14 сирої клейковини</w:t>
      </w:r>
      <w:r w:rsidR="00761239">
        <w:rPr>
          <w:spacing w:val="-3"/>
          <w:sz w:val="28"/>
          <w:szCs w:val="28"/>
          <w:lang w:val="uk-UA"/>
        </w:rPr>
        <w:t>-25,9-29,3%.Загальна хлібопекарська оцінка 3,2-3,8 бала Урожайність 52,8-62,8 ц/га-, урожайність-52,8-62,8 га. Рекомендована для вирощування в Лісостепі та Поліссі.</w:t>
      </w:r>
    </w:p>
    <w:p w:rsidR="00761239" w:rsidRDefault="00761239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Донецька</w:t>
      </w:r>
    </w:p>
    <w:p w:rsidR="00761239" w:rsidRDefault="00761239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Пшениця мяка.</w:t>
      </w:r>
      <w:r w:rsidR="000A5337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Сходи світло зелені Соломина пустотіла з помірним восковим нальотом. Колос короткий, середньостиглий., зерно овальної форми, середнє за величиною. </w:t>
      </w:r>
      <w:r w:rsidR="000A5337">
        <w:rPr>
          <w:spacing w:val="-3"/>
          <w:sz w:val="28"/>
          <w:szCs w:val="28"/>
          <w:lang w:val="uk-UA"/>
        </w:rPr>
        <w:t>Маса 1000 зерен-38,2-44,1 г.Середньоранній, зимостійкість середня. Стійкість проти посухи та обсипання така сама, як у стандартного сорту. Борошномельні та хлібопекарські якості добрі. Вміст білка -14.4, сирої клейковини-30,2 %, загальна хлібопекарська оцінка -4,1 бала, урожайність-52,4-63ц/га.</w:t>
      </w:r>
    </w:p>
    <w:p w:rsidR="009B56E5" w:rsidRDefault="00B632CA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Ми приймаємо сорт озимої пшениці- Коломак, попередник- чистий пар.</w:t>
      </w:r>
    </w:p>
    <w:p w:rsidR="00D552CC" w:rsidRDefault="00D61E35" w:rsidP="00D552CC">
      <w:pPr>
        <w:spacing w:line="360" w:lineRule="auto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</w:t>
      </w:r>
      <w:r w:rsidR="00EB0F82">
        <w:rPr>
          <w:b/>
          <w:bCs/>
          <w:sz w:val="28"/>
          <w:szCs w:val="28"/>
          <w:lang w:val="uk-UA"/>
        </w:rPr>
        <w:t>.</w:t>
      </w:r>
      <w:r w:rsidR="00D552CC">
        <w:rPr>
          <w:b/>
          <w:bCs/>
          <w:sz w:val="28"/>
          <w:szCs w:val="28"/>
          <w:lang w:val="uk-UA"/>
        </w:rPr>
        <w:t>4</w:t>
      </w:r>
      <w:r w:rsidR="00EB0F82">
        <w:rPr>
          <w:b/>
          <w:bCs/>
          <w:sz w:val="28"/>
          <w:szCs w:val="28"/>
          <w:lang w:val="uk-UA"/>
        </w:rPr>
        <w:t xml:space="preserve">. </w:t>
      </w:r>
      <w:r w:rsidR="00D552CC" w:rsidRPr="00D552CC">
        <w:rPr>
          <w:b/>
          <w:color w:val="000000"/>
          <w:sz w:val="28"/>
          <w:szCs w:val="28"/>
          <w:lang w:val="uk-UA"/>
        </w:rPr>
        <w:t xml:space="preserve">Проектування технологічної карти на вирощування </w:t>
      </w:r>
      <w:r w:rsidR="00D552CC" w:rsidRPr="00D552CC">
        <w:rPr>
          <w:b/>
          <w:color w:val="000000"/>
          <w:spacing w:val="-1"/>
          <w:sz w:val="28"/>
          <w:szCs w:val="28"/>
          <w:lang w:val="uk-UA"/>
        </w:rPr>
        <w:t>с.г. культури</w:t>
      </w:r>
    </w:p>
    <w:p w:rsidR="00EB0F82" w:rsidRPr="00D552CC" w:rsidRDefault="00EB0F82" w:rsidP="00D552CC">
      <w:pPr>
        <w:spacing w:line="360" w:lineRule="auto"/>
        <w:ind w:firstLine="567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 час  складання  технологічної  карти  слід  мати  необхідні  первинні  дані :  назва  культури, попередники;  площа та  конфігурація  поля  й  планова  врожайність  даної  культури  ( основної і побічної ), т/га ; </w:t>
      </w:r>
    </w:p>
    <w:p w:rsidR="00EB0F82" w:rsidRDefault="00EB0F82">
      <w:pPr>
        <w:pStyle w:val="21"/>
        <w:rPr>
          <w:lang w:val="uk-UA"/>
        </w:rPr>
      </w:pPr>
      <w:r>
        <w:rPr>
          <w:lang w:val="uk-UA"/>
        </w:rPr>
        <w:t xml:space="preserve">норми  висіву  насіння , внесення  добрив , пестицидів; т/га; відстань  перевезення продукції, км; склад; структура ґрунтів.                                  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Технологічна  карта  складається:</w:t>
      </w:r>
    </w:p>
    <w:p w:rsidR="00EB0F82" w:rsidRDefault="00EB0F82">
      <w:pPr>
        <w:numPr>
          <w:ilvl w:val="0"/>
          <w:numId w:val="1"/>
        </w:numPr>
        <w:tabs>
          <w:tab w:val="left" w:pos="12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агрономічна частина  ( код  операції  назва  операції, обсяг роботи, строки  виконання  операції, тривалість  робочого дня );</w:t>
      </w:r>
    </w:p>
    <w:p w:rsidR="00EB0F82" w:rsidRDefault="00EB0F82">
      <w:pPr>
        <w:numPr>
          <w:ilvl w:val="0"/>
          <w:numId w:val="1"/>
        </w:numPr>
        <w:tabs>
          <w:tab w:val="left" w:pos="12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технічна частина (  склад агрегату, кількість  обслуговуючого персоналу );</w:t>
      </w:r>
    </w:p>
    <w:p w:rsidR="00EB0F82" w:rsidRDefault="00EB0F82">
      <w:pPr>
        <w:pStyle w:val="a6"/>
        <w:numPr>
          <w:ilvl w:val="0"/>
          <w:numId w:val="1"/>
        </w:numPr>
        <w:tabs>
          <w:tab w:val="left" w:pos="1260"/>
        </w:tabs>
      </w:pPr>
      <w:r>
        <w:t xml:space="preserve">техніко – економічна частина (  продуктивність  агрегату,  затрати праці, необхідна кількість обслуговуючого персоналу, </w:t>
      </w:r>
    </w:p>
    <w:p w:rsidR="00EB0F82" w:rsidRDefault="00EB0F82">
      <w:pPr>
        <w:pStyle w:val="a6"/>
        <w:ind w:left="900" w:firstLine="0"/>
      </w:pPr>
      <w:r>
        <w:t xml:space="preserve">     вироблено нормо-змін, обсяг роботи, ум . ет . га; витрата палива  на                                                                                        одиницю робіт ).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Розробку  технологічної карти  починають з виробу  технології виробництва  культури. Наприклад  інтенсивна  технологія  передбачає розміщення культури за кращими  попередниками , проведення високоякісного обробітку ґрунту, внесення науково обґрунтованих норм  органічних і мінеральних добрив,  високоефективних сортів насіння , проведення  рослинної та  ґрунтової  діагностики, застосування високо ефективних гербіцидів та  фунгіцидів ( тобто  застосування  інтегрованого  захисту рослин ), впровадження  прогресивного  комплексу машин і науково обґрунтованих форм  організації праці. </w:t>
      </w:r>
    </w:p>
    <w:p w:rsidR="00EB0F82" w:rsidRDefault="00EB0F82" w:rsidP="009E449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 складання та розрахунку  технологічної карти.</w:t>
      </w:r>
    </w:p>
    <w:p w:rsidR="00EB0F82" w:rsidRDefault="00EB0F8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Заповнення  граф  агрономічної  частини.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 переліку  технологічних операцій, який  повинен  відповідати  прийнятій  технології та  можливості  впровадження  комплексної  механізації всіх  виробничих  операцій. Послідовність  операцій  єдина  для  всіх  культур і доцільно  користуватися  рекомендаціями науково – дослідних  установ.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Агронормативи та основні показники якості  проставляють :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Напр</w:t>
      </w:r>
      <w:r w:rsidR="00FA428B">
        <w:rPr>
          <w:sz w:val="28"/>
          <w:szCs w:val="28"/>
          <w:lang w:val="uk-UA"/>
        </w:rPr>
        <w:t>иклад : Операція  посіву озимої пшениці:</w:t>
      </w:r>
      <w:r>
        <w:rPr>
          <w:sz w:val="28"/>
          <w:szCs w:val="28"/>
          <w:lang w:val="uk-UA"/>
        </w:rPr>
        <w:t xml:space="preserve"> </w:t>
      </w:r>
    </w:p>
    <w:p w:rsidR="00EB0F82" w:rsidRDefault="00EB0F82">
      <w:pPr>
        <w:numPr>
          <w:ilvl w:val="0"/>
          <w:numId w:val="2"/>
        </w:numPr>
        <w:tabs>
          <w:tab w:val="left" w:pos="142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глибина  загортання  насіння - </w:t>
      </w:r>
      <w:r w:rsidR="0044060D" w:rsidRPr="004406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D552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см., </w:t>
      </w:r>
    </w:p>
    <w:p w:rsidR="00EB0F82" w:rsidRDefault="002C1256">
      <w:pPr>
        <w:numPr>
          <w:ilvl w:val="0"/>
          <w:numId w:val="2"/>
        </w:numPr>
        <w:tabs>
          <w:tab w:val="left" w:pos="142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  висіву – 3</w:t>
      </w:r>
      <w:r w:rsidR="00B632CA">
        <w:rPr>
          <w:sz w:val="28"/>
          <w:szCs w:val="28"/>
          <w:lang w:val="uk-UA"/>
        </w:rPr>
        <w:t>млн насінин на 1 га.</w:t>
      </w:r>
      <w:r w:rsidR="00EB0F82">
        <w:rPr>
          <w:sz w:val="28"/>
          <w:szCs w:val="28"/>
          <w:lang w:val="uk-UA"/>
        </w:rPr>
        <w:t>.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Розмірність  технологічної  операції :</w:t>
      </w:r>
    </w:p>
    <w:p w:rsidR="00EB0F82" w:rsidRDefault="00EB0F82">
      <w:pPr>
        <w:numPr>
          <w:ilvl w:val="1"/>
          <w:numId w:val="5"/>
        </w:numPr>
        <w:tabs>
          <w:tab w:val="left" w:pos="14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обробіток ґрунту , внесення добрив і сівби ,  збирання , га .</w:t>
      </w:r>
    </w:p>
    <w:p w:rsidR="00EB0F82" w:rsidRDefault="00EB0F82">
      <w:pPr>
        <w:numPr>
          <w:ilvl w:val="1"/>
          <w:numId w:val="5"/>
        </w:numPr>
        <w:tabs>
          <w:tab w:val="left" w:pos="14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навантаження , розвантаження , т.</w:t>
      </w:r>
    </w:p>
    <w:p w:rsidR="00EB0F82" w:rsidRDefault="00EB0F82">
      <w:pPr>
        <w:numPr>
          <w:ilvl w:val="1"/>
          <w:numId w:val="5"/>
        </w:numPr>
        <w:tabs>
          <w:tab w:val="left" w:pos="14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транспортні роботи ( транспортування добрив, тощо ) , т.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Фізичний  обсяг робіт повинен  відповідати плановому  ТО, кратності їх вико</w:t>
      </w:r>
      <w:r w:rsidR="00FA428B">
        <w:rPr>
          <w:sz w:val="28"/>
          <w:szCs w:val="28"/>
          <w:lang w:val="uk-UA"/>
        </w:rPr>
        <w:t>нання . Наприклад сівба  озимої пшениці</w:t>
      </w:r>
      <w:r w:rsidR="002C1256">
        <w:rPr>
          <w:sz w:val="28"/>
          <w:szCs w:val="28"/>
          <w:lang w:val="uk-UA"/>
        </w:rPr>
        <w:t xml:space="preserve"> норма  висіву 0,3т/га, площа 80</w:t>
      </w:r>
      <w:r>
        <w:rPr>
          <w:sz w:val="28"/>
          <w:szCs w:val="28"/>
          <w:lang w:val="uk-UA"/>
        </w:rPr>
        <w:t xml:space="preserve"> га , то обсяг  робіт з навантаже</w:t>
      </w:r>
      <w:r w:rsidR="002C1256">
        <w:rPr>
          <w:sz w:val="28"/>
          <w:szCs w:val="28"/>
          <w:lang w:val="uk-UA"/>
        </w:rPr>
        <w:t>нням  насіння буде  становити  24</w:t>
      </w:r>
      <w:r>
        <w:rPr>
          <w:sz w:val="28"/>
          <w:szCs w:val="28"/>
          <w:lang w:val="uk-UA"/>
        </w:rPr>
        <w:t xml:space="preserve"> т.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Агротехнічні  строки  виконання  операції  приймають з урахуванням оптимальних  строків  виконання робіт та досвіду  господарств .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Їх  визначають відповідно  до агронормативів , наведених у  довідникових  матеріалах.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суміжних  операцій  календарні  строки повинні  бути  однакові . Наприклад - підвезення насіння  і добрив , передпосівна культивація та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сівба . Календарні строки  виконання операції встановлюють на основі 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</w:t>
      </w:r>
      <w:r w:rsidR="00FA428B">
        <w:rPr>
          <w:sz w:val="28"/>
          <w:szCs w:val="28"/>
          <w:lang w:val="uk-UA"/>
        </w:rPr>
        <w:t>вимог. Наприклад - сівба  озимої пшениці</w:t>
      </w:r>
      <w:r>
        <w:rPr>
          <w:sz w:val="28"/>
          <w:szCs w:val="28"/>
          <w:lang w:val="uk-UA"/>
        </w:rPr>
        <w:t xml:space="preserve"> триває 3-5 днів, а передпосівний обробіток - 3 дні. 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 робочого дня  встановлюють  на  основі  прийнятого  у господарстві робочого дня  з урахуванням  агро нормативів , що  відводяться на  виконання  даної операції . Тривалість  робочого дня може  бути : 7, 14 , 21, 10 , 20  годин . 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відповідальним етапом  складання  технологічної карти є вибір та розрахунок  складу  агрегату . Склад агрегату  для виконання кожної  технологічної операції необхідно вибрати так , щоб забезпечити задану  якість роботи , максимальну  продуктивність  МТА, повне використання  тягових можливостей енергетичної  частини  при  мінімальних  витратах коштів на  одиницю роботи .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Перевагу  надають складним багатоопераційним агрегатам. На операціях з підвищеною енергомісткістю та на великих масивах доцільно використовувати </w:t>
      </w:r>
      <w:r>
        <w:rPr>
          <w:sz w:val="28"/>
          <w:szCs w:val="28"/>
          <w:lang w:val="uk-UA"/>
        </w:rPr>
        <w:lastRenderedPageBreak/>
        <w:t xml:space="preserve">енергонасичені швидкісні агрегати, а на операціях з малою енергомісткістю та на полях великих розмірів – агрегати звичайної енергомісткості. </w:t>
      </w:r>
    </w:p>
    <w:p w:rsidR="00EB0F82" w:rsidRPr="00C02795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Машинно – тракторні агрегати підбирають так, щоб вони були взаємозв’язані у виробничому циклі за продуктивністю.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Підібрані МТА повинні забезпечувати ґрунтозахисну систему землеробства, зниження витрат палива, кращі умови праці обслуговуючого персоналу.  </w:t>
      </w:r>
    </w:p>
    <w:p w:rsidR="00EB0F82" w:rsidRDefault="00EB0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Норму виробітку за зміну та норму витрати палива на одиницю роботи встановлюють за типовими нормами виробітку і витрати палива на механізованих польових роботах. 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Виробіток агрегату за годину змінного часу визначаємо : </w:t>
      </w:r>
    </w:p>
    <w:p w:rsidR="00EB0F82" w:rsidRDefault="00EB0F8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Р год 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р з м  </w:t>
      </w:r>
      <w:r>
        <w:rPr>
          <w:sz w:val="28"/>
          <w:szCs w:val="28"/>
          <w:lang w:val="uk-UA"/>
        </w:rPr>
        <w:t xml:space="preserve">/ Т </w:t>
      </w:r>
      <w:r>
        <w:rPr>
          <w:sz w:val="28"/>
          <w:szCs w:val="28"/>
          <w:vertAlign w:val="subscript"/>
          <w:lang w:val="uk-UA"/>
        </w:rPr>
        <w:t xml:space="preserve">з м ,    </w:t>
      </w:r>
      <w:r>
        <w:rPr>
          <w:sz w:val="28"/>
          <w:szCs w:val="28"/>
          <w:lang w:val="uk-UA"/>
        </w:rPr>
        <w:t xml:space="preserve">га / год;                               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.1 )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Т </w:t>
      </w:r>
      <w:r>
        <w:rPr>
          <w:sz w:val="28"/>
          <w:szCs w:val="28"/>
          <w:vertAlign w:val="subscript"/>
          <w:lang w:val="uk-UA"/>
        </w:rPr>
        <w:t xml:space="preserve">з м </w:t>
      </w:r>
      <w:r>
        <w:rPr>
          <w:sz w:val="28"/>
          <w:szCs w:val="28"/>
          <w:lang w:val="uk-UA"/>
        </w:rPr>
        <w:t xml:space="preserve"> = 7 год ,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569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з м</w:t>
      </w:r>
      <w:r>
        <w:rPr>
          <w:sz w:val="28"/>
          <w:szCs w:val="28"/>
        </w:rPr>
        <w:t xml:space="preserve"> = вироб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ток МТА за зм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ну</w:t>
      </w:r>
      <w:r w:rsidR="00A47428">
        <w:rPr>
          <w:sz w:val="28"/>
          <w:szCs w:val="28"/>
          <w:lang w:val="uk-UA"/>
        </w:rPr>
        <w:t>, га/ зм</w:t>
      </w:r>
      <w:r>
        <w:rPr>
          <w:sz w:val="28"/>
          <w:szCs w:val="28"/>
          <w:lang w:val="uk-UA"/>
        </w:rPr>
        <w:t xml:space="preserve">. </w:t>
      </w:r>
    </w:p>
    <w:p w:rsidR="00EB0F82" w:rsidRDefault="00BE56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B0F82">
        <w:rPr>
          <w:sz w:val="28"/>
          <w:szCs w:val="28"/>
          <w:lang w:val="en-US"/>
        </w:rPr>
        <w:t>W</w:t>
      </w:r>
      <w:r w:rsidR="00EB0F82">
        <w:rPr>
          <w:sz w:val="28"/>
          <w:szCs w:val="28"/>
        </w:rPr>
        <w:t xml:space="preserve"> </w:t>
      </w:r>
      <w:r w:rsidR="00EB0F82">
        <w:rPr>
          <w:sz w:val="28"/>
          <w:szCs w:val="28"/>
          <w:vertAlign w:val="subscript"/>
          <w:lang w:val="uk-UA"/>
        </w:rPr>
        <w:t xml:space="preserve">р год </w:t>
      </w:r>
      <w:r w:rsidR="00EB0F82">
        <w:rPr>
          <w:sz w:val="28"/>
          <w:szCs w:val="28"/>
          <w:lang w:val="uk-UA"/>
        </w:rPr>
        <w:t xml:space="preserve"> - виробіток МТа за годину змінного часу, га / год.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Якщо змінна норма виробітку не встановлена, то їх визначають за технічною характеристикою машини та коефіцієнтом використання часу зміни :</w:t>
      </w:r>
    </w:p>
    <w:p w:rsidR="00EB0F82" w:rsidRDefault="00EB0F82" w:rsidP="00D552C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D552C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р з м 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т год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Т </w:t>
      </w:r>
      <w:r>
        <w:rPr>
          <w:sz w:val="28"/>
          <w:szCs w:val="28"/>
          <w:vertAlign w:val="subscript"/>
          <w:lang w:val="uk-UA"/>
        </w:rPr>
        <w:t xml:space="preserve">зм </w:t>
      </w:r>
      <w:r>
        <w:rPr>
          <w:sz w:val="28"/>
          <w:szCs w:val="28"/>
          <w:lang w:val="uk-UA"/>
        </w:rPr>
        <w:t xml:space="preserve"> , га;                               </w:t>
      </w:r>
      <w:r w:rsidR="00D552C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.2 )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т год </w:t>
      </w:r>
      <w:r>
        <w:rPr>
          <w:sz w:val="28"/>
          <w:szCs w:val="28"/>
          <w:lang w:val="uk-UA"/>
        </w:rPr>
        <w:t xml:space="preserve"> - годинна продуктивність машини за технологічною характеристикою,  га / год ; 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 </w:t>
      </w:r>
      <w:r>
        <w:rPr>
          <w:sz w:val="28"/>
          <w:szCs w:val="28"/>
          <w:vertAlign w:val="subscript"/>
          <w:lang w:val="uk-UA"/>
        </w:rPr>
        <w:t xml:space="preserve">зм </w:t>
      </w:r>
      <w:r>
        <w:rPr>
          <w:sz w:val="28"/>
          <w:szCs w:val="28"/>
          <w:lang w:val="uk-UA"/>
        </w:rPr>
        <w:t xml:space="preserve"> - тривалість зміни - Т </w:t>
      </w:r>
      <w:r>
        <w:rPr>
          <w:sz w:val="28"/>
          <w:szCs w:val="28"/>
          <w:vertAlign w:val="subscript"/>
          <w:lang w:val="uk-UA"/>
        </w:rPr>
        <w:t xml:space="preserve">зм </w:t>
      </w:r>
      <w:r>
        <w:rPr>
          <w:sz w:val="28"/>
          <w:szCs w:val="28"/>
          <w:lang w:val="uk-UA"/>
        </w:rPr>
        <w:t xml:space="preserve"> = 7 год.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Виробіток агрегату за робочий день: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552C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 w:rsidRPr="009E4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рс 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W</w:t>
      </w:r>
      <w:r w:rsidRPr="009E4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р д </w:t>
      </w:r>
      <w:r>
        <w:rPr>
          <w:sz w:val="28"/>
          <w:szCs w:val="28"/>
          <w:lang w:val="uk-UA"/>
        </w:rPr>
        <w:t xml:space="preserve">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Т </w:t>
      </w:r>
      <w:r>
        <w:rPr>
          <w:sz w:val="28"/>
          <w:szCs w:val="28"/>
          <w:vertAlign w:val="subscript"/>
          <w:lang w:val="uk-UA"/>
        </w:rPr>
        <w:t>д</w:t>
      </w:r>
      <w:r>
        <w:rPr>
          <w:sz w:val="28"/>
          <w:szCs w:val="28"/>
          <w:lang w:val="uk-UA"/>
        </w:rPr>
        <w:t xml:space="preserve">,  га ,           </w:t>
      </w:r>
      <w:r w:rsidR="00D552C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Т </w:t>
      </w:r>
      <w:r>
        <w:rPr>
          <w:sz w:val="28"/>
          <w:szCs w:val="28"/>
          <w:vertAlign w:val="subscript"/>
          <w:lang w:val="uk-UA"/>
        </w:rPr>
        <w:t xml:space="preserve">д </w:t>
      </w:r>
      <w:r>
        <w:rPr>
          <w:sz w:val="28"/>
          <w:szCs w:val="28"/>
          <w:lang w:val="uk-UA"/>
        </w:rPr>
        <w:t>– тривалість робочого дня в годинах.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Кількість агрегатів необхідних для виконання даній операції визначаємо за формулою :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9E44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/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агр  </w:t>
      </w:r>
      <w:r>
        <w:rPr>
          <w:sz w:val="28"/>
          <w:szCs w:val="28"/>
          <w:lang w:val="uk-UA"/>
        </w:rPr>
        <w:t xml:space="preserve">; шт.,                                       </w:t>
      </w:r>
      <w:r w:rsidR="009E44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.4 )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- загальний обсяг робіт га , т / км.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агр  </w:t>
      </w:r>
      <w:r>
        <w:rPr>
          <w:sz w:val="28"/>
          <w:szCs w:val="28"/>
          <w:lang w:val="uk-UA"/>
        </w:rPr>
        <w:t xml:space="preserve">- продуктивність агрегату за агрострок, га, т / км.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Чисельність трактористів – машиністів  визначаємо за формулою :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9E449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тр </w:t>
      </w:r>
      <w:r>
        <w:rPr>
          <w:sz w:val="28"/>
          <w:szCs w:val="28"/>
          <w:lang w:val="uk-UA"/>
        </w:rPr>
        <w:t xml:space="preserve">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о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 ; осіб                             </w:t>
      </w:r>
      <w:r w:rsidR="009E449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.5 )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тр  </w:t>
      </w:r>
      <w:r>
        <w:rPr>
          <w:sz w:val="28"/>
          <w:szCs w:val="28"/>
          <w:lang w:val="uk-UA"/>
        </w:rPr>
        <w:t xml:space="preserve"> -  чисельність  механізаторів  необхідних для  виконання ,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 -  чисельність  механізаторів  , що обслуговують  один агрегат , осіб .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Затрати праці  на  одиницю  роботи  визначають за  формулою :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E449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>м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д 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 год  ; </w:t>
      </w:r>
      <w:r>
        <w:rPr>
          <w:sz w:val="28"/>
          <w:szCs w:val="28"/>
          <w:lang w:val="uk-UA"/>
        </w:rPr>
        <w:t xml:space="preserve">     люд – год</w:t>
      </w:r>
      <w:r w:rsidR="009E4499">
        <w:rPr>
          <w:sz w:val="28"/>
          <w:szCs w:val="28"/>
          <w:lang w:val="uk-UA"/>
        </w:rPr>
        <w:t xml:space="preserve"> / га .      </w:t>
      </w:r>
      <w:r>
        <w:rPr>
          <w:sz w:val="28"/>
          <w:szCs w:val="28"/>
          <w:lang w:val="uk-UA"/>
        </w:rPr>
        <w:t xml:space="preserve">                  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.6 )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Затрати праці  на  операцію  визначаємо за формулою : 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E44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E449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Зп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= З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 xml:space="preserve"> 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,            люд – год .          </w:t>
      </w:r>
      <w:r w:rsidR="009E4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9E449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.7 )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Кількість  нормозмін  розраховують за  формулою :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9E449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Н </w:t>
      </w:r>
      <w:r>
        <w:rPr>
          <w:sz w:val="28"/>
          <w:szCs w:val="28"/>
          <w:vertAlign w:val="subscript"/>
          <w:lang w:val="uk-UA"/>
        </w:rPr>
        <w:t xml:space="preserve">зм..  </w:t>
      </w:r>
      <w:r>
        <w:rPr>
          <w:sz w:val="28"/>
          <w:szCs w:val="28"/>
          <w:lang w:val="uk-UA"/>
        </w:rPr>
        <w:t xml:space="preserve"> =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/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 з м </w:t>
      </w:r>
      <w:r>
        <w:rPr>
          <w:sz w:val="28"/>
          <w:szCs w:val="28"/>
          <w:lang w:val="uk-UA"/>
        </w:rPr>
        <w:t xml:space="preserve">  ;    шт.                               </w:t>
      </w:r>
      <w:r w:rsidR="009E449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.8 )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Обсяг  тракторних  робіт  в умовних еталонних  гектарах  визначаємо за  формулою : 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9E449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ум.ет. 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зм.ет. </w:t>
      </w:r>
      <w:r>
        <w:rPr>
          <w:sz w:val="28"/>
          <w:szCs w:val="28"/>
          <w:lang w:val="uk-UA"/>
        </w:rPr>
        <w:t xml:space="preserve">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 Н </w:t>
      </w:r>
      <w:r>
        <w:rPr>
          <w:sz w:val="28"/>
          <w:szCs w:val="28"/>
          <w:vertAlign w:val="subscript"/>
          <w:lang w:val="uk-UA"/>
        </w:rPr>
        <w:t>зм..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vertAlign w:val="sub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га .                 </w:t>
      </w:r>
      <w:r w:rsidR="009E449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.9 )</w:t>
      </w:r>
    </w:p>
    <w:p w:rsidR="00EB0F82" w:rsidRDefault="009E44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 w:rsidR="00EB0F82">
        <w:rPr>
          <w:sz w:val="28"/>
          <w:szCs w:val="28"/>
          <w:lang w:val="en-US"/>
        </w:rPr>
        <w:t>W</w:t>
      </w:r>
      <w:r w:rsidR="00EB0F82">
        <w:rPr>
          <w:sz w:val="28"/>
          <w:szCs w:val="28"/>
        </w:rPr>
        <w:t xml:space="preserve"> </w:t>
      </w:r>
      <w:r w:rsidR="00EB0F82">
        <w:rPr>
          <w:sz w:val="28"/>
          <w:szCs w:val="28"/>
          <w:vertAlign w:val="subscript"/>
          <w:lang w:val="uk-UA"/>
        </w:rPr>
        <w:t xml:space="preserve">зм.ет. </w:t>
      </w:r>
      <w:r w:rsidR="00EB0F82">
        <w:rPr>
          <w:sz w:val="28"/>
          <w:szCs w:val="28"/>
          <w:lang w:val="uk-UA"/>
        </w:rPr>
        <w:t xml:space="preserve"> - змінна еталонна продуктивність агрегату </w:t>
      </w:r>
      <w:r w:rsidR="008F70F8">
        <w:rPr>
          <w:sz w:val="28"/>
          <w:szCs w:val="28"/>
          <w:lang w:val="uk-UA"/>
        </w:rPr>
        <w:t>.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Витрати  палива  для  виконання  операції :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</w:t>
      </w:r>
      <w:r w:rsidR="009E449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заг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 </w:t>
      </w:r>
      <w:r w:rsidR="009E4499">
        <w:rPr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 е заг </w:t>
      </w:r>
      <w:r>
        <w:rPr>
          <w:sz w:val="28"/>
          <w:szCs w:val="28"/>
          <w:lang w:val="uk-UA"/>
        </w:rPr>
        <w:t xml:space="preserve">  ,  кг .                                 </w:t>
      </w:r>
      <w:r w:rsidR="009E4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.10 )</w:t>
      </w:r>
    </w:p>
    <w:p w:rsidR="00EB0F82" w:rsidRDefault="00EB0F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Виконуємо необхідні розрахунки і вносимо результат в технологічну карту на вирощування </w:t>
      </w:r>
      <w:r w:rsidR="00496606">
        <w:rPr>
          <w:sz w:val="28"/>
          <w:szCs w:val="28"/>
          <w:lang w:val="uk-UA"/>
        </w:rPr>
        <w:t>озимої пшениці</w:t>
      </w:r>
      <w:r>
        <w:rPr>
          <w:sz w:val="28"/>
          <w:szCs w:val="28"/>
          <w:lang w:val="uk-UA"/>
        </w:rPr>
        <w:t xml:space="preserve"> ( таблиця </w:t>
      </w:r>
      <w:r w:rsidR="00A474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.1 ).</w:t>
      </w:r>
    </w:p>
    <w:p w:rsidR="00EB0F82" w:rsidRDefault="00D61E35" w:rsidP="00D61E35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D552CC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EB0F82">
        <w:rPr>
          <w:b/>
          <w:sz w:val="28"/>
          <w:szCs w:val="28"/>
          <w:lang w:val="uk-UA"/>
        </w:rPr>
        <w:t>Побудув</w:t>
      </w:r>
      <w:r>
        <w:rPr>
          <w:b/>
          <w:sz w:val="28"/>
          <w:szCs w:val="28"/>
          <w:lang w:val="uk-UA"/>
        </w:rPr>
        <w:t>ання графіку машиновикористання, їх корегування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Мета побудови графіку машиновикористання тракторів виявити максимальну потребу в тракторах кожної марки в напружені періоди робіт і шляхом їх коректування установити необхідну кількість тракторів, які дозволяють виконати заплановані роботи в оптимально-необхідні агротехнічні строки.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Графік машиновикористання тракторів будуємо по даним технологічної карти на вирощування сільськогосподарської культури (таблиця </w:t>
      </w:r>
      <w:r w:rsidR="00D61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.1.)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Графіки будуємо в прямокутних декартових координатах.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горизонтальній вісі абсцис відкладають в довільно прийнятому масштабі календарні строки по місяцям, а на вертикальній вісі ординат відкладають теж в прийнятому масштабі кількість тракторів. При цьому на графіку одержують прямокутник, площа якого відображає необхідну кількість машино-днів не виконання конкретної виробничої операції, позначеної своїм шифром.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Операції, що виконуються одночасно, на графіку зображуються прямокутниками, побудованими послідовно один над другим.</w:t>
      </w:r>
    </w:p>
    <w:p w:rsidR="00EB0F82" w:rsidRDefault="00EB0F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Верхня межа прямокутників на графіку для даного календарного періоду показує необхідну кількість тракторів даної марки у господарстві. В прямокутнику вказуємо номер сільськогосподарської операції.</w:t>
      </w:r>
    </w:p>
    <w:p w:rsidR="00BE5695" w:rsidRPr="00BE5695" w:rsidRDefault="00BE5695" w:rsidP="00BE56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Якщо на графіку максимальна потреба в тракторах виявляється більшою ніж розрахункова і тільки на короткому проміжку календарного строку (пікове навантаження), то потрібно внести корегування в технологічну карту або в план механізованих робіт з таким розрахунком, щоб не було негативного впливу на кінцевий виробничий результат. Ці корегування починають з корегування графіків машино використання за такими способами:</w:t>
      </w:r>
    </w:p>
    <w:p w:rsidR="00BE5695" w:rsidRPr="00BE5695" w:rsidRDefault="00BE5695" w:rsidP="009E4499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Корегування графіків зміною коефіцієнта змінності.</w:t>
      </w:r>
    </w:p>
    <w:p w:rsidR="00BE5695" w:rsidRPr="00BE5695" w:rsidRDefault="00BE5695" w:rsidP="009E44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При цьому змінюється тривалість виконання операції або кількість тракторів для її виконання без змін календарних строків.</w:t>
      </w:r>
    </w:p>
    <w:p w:rsidR="00BE5695" w:rsidRPr="00BE5695" w:rsidRDefault="00BE5695" w:rsidP="009E4499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Корегування графіків частковим перерозподілом робіт між тракторами різних марок.</w:t>
      </w:r>
    </w:p>
    <w:p w:rsidR="00BE5695" w:rsidRPr="00BE5695" w:rsidRDefault="00BE5695" w:rsidP="009E44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 xml:space="preserve">Якщо є побудовані графіки на всі задані марки, то дуже легко зробити перерозподіл робіт між тракторами з піковим навантаженням і тракторами, які можуть виконувати ті ж роботи, і в цей період не повністю завантажені. </w:t>
      </w:r>
    </w:p>
    <w:p w:rsidR="00BE5695" w:rsidRPr="00BE5695" w:rsidRDefault="00BE5695" w:rsidP="00BE56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Проте, слід зауважити, що економічна ефективність дещо зменшиться.</w:t>
      </w:r>
    </w:p>
    <w:p w:rsidR="00BE5695" w:rsidRPr="00BE5695" w:rsidRDefault="00BE5695" w:rsidP="00BE5695">
      <w:pPr>
        <w:numPr>
          <w:ilvl w:val="0"/>
          <w:numId w:val="7"/>
        </w:numPr>
        <w:suppressAutoHyphens w:val="0"/>
        <w:spacing w:after="200"/>
        <w:ind w:left="0"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Корегування графіків перенесенням строків виконання робіт.</w:t>
      </w:r>
    </w:p>
    <w:p w:rsidR="00BE5695" w:rsidRPr="00BE5695" w:rsidRDefault="00BE5695" w:rsidP="00BE56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Деякі операції в сільському господарстві виконуються в строки не суворо регламентовані, які можна перенести на інші строки виконання і взагалі такі роботи слід планувати на менш завантажений період у рослинництві.</w:t>
      </w:r>
    </w:p>
    <w:p w:rsidR="00BE5695" w:rsidRPr="00BE5695" w:rsidRDefault="00BE5695" w:rsidP="00BE56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>Після корегування графіків, остаточно беруть кількість тракторів кожної марки за максимальним значенням її на графіку машино використання.</w:t>
      </w:r>
    </w:p>
    <w:p w:rsidR="00BE5695" w:rsidRDefault="00BE5695" w:rsidP="00BE56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5695">
        <w:rPr>
          <w:sz w:val="28"/>
          <w:szCs w:val="28"/>
          <w:lang w:val="uk-UA"/>
        </w:rPr>
        <w:t xml:space="preserve"> Визначена кількість тракторів за графіками є експлуатаційною, тобто та кількість, яка безпосередньо зайнята на виконанні робіт виробничого плану. Фактична (інвентарна) кількість тракторів МТП господарства повинна бути дещо </w:t>
      </w:r>
      <w:r w:rsidRPr="00BE5695">
        <w:rPr>
          <w:sz w:val="28"/>
          <w:szCs w:val="28"/>
          <w:lang w:val="uk-UA"/>
        </w:rPr>
        <w:lastRenderedPageBreak/>
        <w:t>більшою у зв’язку з неминучими простоями їх на ремонті, на технічному обслуговуванні та з інших причин.</w:t>
      </w:r>
    </w:p>
    <w:p w:rsidR="008F70F8" w:rsidRPr="008F70F8" w:rsidRDefault="00D61E35" w:rsidP="009E449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F70F8" w:rsidRPr="008F70F8">
        <w:rPr>
          <w:b/>
          <w:sz w:val="28"/>
          <w:szCs w:val="28"/>
          <w:lang w:val="uk-UA"/>
        </w:rPr>
        <w:t>.</w:t>
      </w:r>
      <w:r w:rsidR="00D552CC">
        <w:rPr>
          <w:b/>
          <w:sz w:val="28"/>
          <w:szCs w:val="28"/>
          <w:lang w:val="uk-UA"/>
        </w:rPr>
        <w:t>6</w:t>
      </w:r>
      <w:r w:rsidR="008F70F8" w:rsidRPr="008F70F8">
        <w:rPr>
          <w:b/>
          <w:sz w:val="28"/>
          <w:szCs w:val="28"/>
          <w:lang w:val="uk-UA"/>
        </w:rPr>
        <w:t>. Побудування лінійного графіку використання сільськогосподарської техніки</w:t>
      </w:r>
    </w:p>
    <w:p w:rsidR="008F70F8" w:rsidRPr="008F70F8" w:rsidRDefault="008F70F8" w:rsidP="008F70F8">
      <w:pPr>
        <w:shd w:val="clear" w:color="auto" w:fill="FFFFFF"/>
        <w:spacing w:before="240" w:line="360" w:lineRule="auto"/>
        <w:ind w:firstLine="567"/>
        <w:jc w:val="both"/>
        <w:rPr>
          <w:sz w:val="28"/>
          <w:szCs w:val="28"/>
        </w:rPr>
      </w:pPr>
      <w:r w:rsidRPr="008F70F8">
        <w:rPr>
          <w:sz w:val="28"/>
          <w:szCs w:val="28"/>
          <w:lang w:val="uk-UA"/>
        </w:rPr>
        <w:t>Загальну картину потреби сільськогосподарсь</w:t>
      </w:r>
      <w:r w:rsidR="00712427">
        <w:rPr>
          <w:sz w:val="28"/>
          <w:szCs w:val="28"/>
          <w:lang w:val="uk-UA"/>
        </w:rPr>
        <w:t>ких машин для виробництва озимої пшениці</w:t>
      </w:r>
      <w:r w:rsidRPr="008F70F8">
        <w:rPr>
          <w:sz w:val="28"/>
          <w:szCs w:val="28"/>
          <w:lang w:val="uk-UA"/>
        </w:rPr>
        <w:t xml:space="preserve"> найбільш доцільно визначати на основі побудови графіку використання машин.</w:t>
      </w:r>
    </w:p>
    <w:p w:rsidR="008F70F8" w:rsidRPr="008F70F8" w:rsidRDefault="008F70F8" w:rsidP="008F70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70F8">
        <w:rPr>
          <w:sz w:val="28"/>
          <w:szCs w:val="28"/>
          <w:lang w:val="uk-UA"/>
        </w:rPr>
        <w:t>Одночасно на одному і тому ж аркуші, де був побудований графік машиновикористання, будуємо лінійний графік використання сільськогосподарських машин в певні календарні періоди польових робіт.</w:t>
      </w:r>
    </w:p>
    <w:p w:rsidR="008F70F8" w:rsidRPr="008F70F8" w:rsidRDefault="008F70F8" w:rsidP="008F70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70F8">
        <w:rPr>
          <w:sz w:val="28"/>
          <w:szCs w:val="28"/>
          <w:lang w:val="uk-UA"/>
        </w:rPr>
        <w:t xml:space="preserve">Графік будується в прямокутних декартових координатах, де </w:t>
      </w:r>
      <w:r w:rsidRPr="008F70F8">
        <w:rPr>
          <w:i/>
          <w:iCs/>
          <w:sz w:val="28"/>
          <w:szCs w:val="28"/>
          <w:lang w:val="uk-UA"/>
        </w:rPr>
        <w:t xml:space="preserve">а </w:t>
      </w:r>
      <w:r w:rsidRPr="008F70F8">
        <w:rPr>
          <w:sz w:val="28"/>
          <w:szCs w:val="28"/>
          <w:lang w:val="uk-UA"/>
        </w:rPr>
        <w:t>вісі операцій, а паралельно вісі ординат проводять лінії (вертикальні),  які абсцис   відкладають, як і   в першому випадку календарні строки виконання суміщають з номером операції, де задіяна сільськогосподарська машина.</w:t>
      </w:r>
    </w:p>
    <w:p w:rsidR="008F70F8" w:rsidRPr="008F70F8" w:rsidRDefault="008F70F8" w:rsidP="008F70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70F8">
        <w:rPr>
          <w:sz w:val="28"/>
          <w:szCs w:val="28"/>
          <w:lang w:val="uk-UA"/>
        </w:rPr>
        <w:t>Використання машин на цих графіках позначається лінією паралельною осі абсцис, довжина якої у відповідному масштабі дорівнює тривалості календарного періоду виконання операції.</w:t>
      </w:r>
    </w:p>
    <w:p w:rsidR="008F70F8" w:rsidRPr="008F70F8" w:rsidRDefault="008F70F8" w:rsidP="008F70F8">
      <w:pPr>
        <w:shd w:val="clear" w:color="auto" w:fill="FFFFFF"/>
        <w:spacing w:line="360" w:lineRule="auto"/>
        <w:ind w:right="14" w:firstLine="567"/>
        <w:jc w:val="both"/>
        <w:rPr>
          <w:sz w:val="28"/>
          <w:szCs w:val="28"/>
        </w:rPr>
      </w:pPr>
      <w:r w:rsidRPr="008F70F8">
        <w:rPr>
          <w:spacing w:val="-2"/>
          <w:sz w:val="28"/>
          <w:szCs w:val="28"/>
          <w:lang w:val="uk-UA"/>
        </w:rPr>
        <w:t xml:space="preserve">Над лінією іншої товщини або іншого кольору проставляємо </w:t>
      </w:r>
      <w:r w:rsidRPr="008F70F8">
        <w:rPr>
          <w:sz w:val="28"/>
          <w:szCs w:val="28"/>
          <w:lang w:val="uk-UA"/>
        </w:rPr>
        <w:t>кількість машин, задіяних на виконанні даної операції.</w:t>
      </w:r>
    </w:p>
    <w:p w:rsidR="008F70F8" w:rsidRPr="008F70F8" w:rsidRDefault="008F70F8" w:rsidP="008F70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70F8">
        <w:rPr>
          <w:sz w:val="28"/>
          <w:szCs w:val="28"/>
          <w:lang w:val="uk-UA"/>
        </w:rPr>
        <w:t>Назва і марка машини заносяться в таблицю поряд з віссю ординат.</w:t>
      </w:r>
    </w:p>
    <w:p w:rsidR="008F70F8" w:rsidRPr="008F70F8" w:rsidRDefault="008F70F8" w:rsidP="008F70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F70F8">
        <w:rPr>
          <w:sz w:val="28"/>
          <w:szCs w:val="28"/>
          <w:lang w:val="uk-UA"/>
        </w:rPr>
        <w:t>Загальну потребу машин визначають за періодом,  в яком використовується   найбільша   кількість   машин   протягом   періоду    польових  робіт.   Дані   заносяться  в   графу  таблиці   "розрахункова кількість машин".</w:t>
      </w:r>
    </w:p>
    <w:p w:rsidR="008F70F8" w:rsidRPr="008F70F8" w:rsidRDefault="008F70F8" w:rsidP="008F70F8">
      <w:pPr>
        <w:spacing w:line="360" w:lineRule="auto"/>
        <w:jc w:val="both"/>
        <w:rPr>
          <w:sz w:val="28"/>
          <w:szCs w:val="28"/>
          <w:lang w:val="uk-UA"/>
        </w:rPr>
      </w:pPr>
    </w:p>
    <w:p w:rsidR="008F70F8" w:rsidRPr="008F70F8" w:rsidRDefault="008F70F8" w:rsidP="008F70F8">
      <w:pPr>
        <w:spacing w:line="360" w:lineRule="auto"/>
        <w:jc w:val="both"/>
        <w:rPr>
          <w:sz w:val="28"/>
          <w:szCs w:val="28"/>
          <w:lang w:val="uk-UA"/>
        </w:rPr>
      </w:pPr>
      <w:r w:rsidRPr="008F70F8">
        <w:rPr>
          <w:sz w:val="28"/>
          <w:szCs w:val="28"/>
          <w:lang w:val="uk-UA"/>
        </w:rPr>
        <w:tab/>
        <w:t>Графіки машиновикористання тракторів та лінійний графік використання сільськогосподарських машин наведено на першому аркуші графічної частини.</w:t>
      </w:r>
    </w:p>
    <w:p w:rsidR="00EB0F82" w:rsidRPr="008F70F8" w:rsidRDefault="00EB0F82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sectPr w:rsidR="00EB0F82" w:rsidRPr="008F70F8" w:rsidSect="00221079">
      <w:headerReference w:type="default" r:id="rId7"/>
      <w:footnotePr>
        <w:pos w:val="beneathText"/>
      </w:footnotePr>
      <w:pgSz w:w="11905" w:h="16837"/>
      <w:pgMar w:top="899" w:right="566" w:bottom="1418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C8" w:rsidRDefault="00BC30C8" w:rsidP="00BE5695">
      <w:r>
        <w:separator/>
      </w:r>
    </w:p>
  </w:endnote>
  <w:endnote w:type="continuationSeparator" w:id="0">
    <w:p w:rsidR="00BC30C8" w:rsidRDefault="00BC30C8" w:rsidP="00B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C8" w:rsidRDefault="00BC30C8" w:rsidP="00BE5695">
      <w:r>
        <w:separator/>
      </w:r>
    </w:p>
  </w:footnote>
  <w:footnote w:type="continuationSeparator" w:id="0">
    <w:p w:rsidR="00BC30C8" w:rsidRDefault="00BC30C8" w:rsidP="00B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95" w:rsidRDefault="00221079">
    <w:pPr>
      <w:pStyle w:val="a8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243840</wp:posOffset>
              </wp:positionV>
              <wp:extent cx="6588760" cy="10189210"/>
              <wp:effectExtent l="13335" t="5715" r="825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BE5695" w:rsidP="00BE5695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Default="00221079" w:rsidP="00221079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 w:rsidRPr="00221079">
                              <w:rPr>
                                <w:rFonts w:ascii="Journal" w:hAnsi="Journal"/>
                              </w:rPr>
                              <w:fldChar w:fldCharType="begin"/>
                            </w:r>
                            <w:r w:rsidRPr="00221079">
                              <w:rPr>
                                <w:rFonts w:ascii="Journal" w:hAnsi="Journal"/>
                              </w:rPr>
                              <w:instrText>PAGE   \* MERGEFORMAT</w:instrText>
                            </w:r>
                            <w:r w:rsidRPr="00221079">
                              <w:rPr>
                                <w:rFonts w:ascii="Journal" w:hAnsi="Journal"/>
                              </w:rPr>
                              <w:fldChar w:fldCharType="separate"/>
                            </w:r>
                            <w:r w:rsidR="00E23DE9">
                              <w:rPr>
                                <w:rFonts w:ascii="Journal" w:hAnsi="Journal"/>
                                <w:noProof/>
                              </w:rPr>
                              <w:t>18</w:t>
                            </w:r>
                            <w:r w:rsidRPr="00221079">
                              <w:rPr>
                                <w:rFonts w:ascii="Journal" w:hAnsi="Journ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95" w:rsidRPr="00E23DE9" w:rsidRDefault="00221079" w:rsidP="00221079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E23DE9">
                              <w:rPr>
                                <w:i/>
                                <w:sz w:val="36"/>
                              </w:rPr>
                              <w:t>КП 208.042.027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9.55pt;margin-top:19.2pt;width:518.8pt;height:802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<v:line id="Line 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1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rect id="Rectangle 1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wtwAAAANsAAAAPAAAAZHJzL2Rvd25yZXYueG1sRE9Na8JA&#10;EL0X+h+WEXopdWMR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VN/cLcAAAADbAAAADwAAAAAA&#10;AAAAAAAAAAAHAgAAZHJzL2Rvd25yZXYueG1sUEsFBgAAAAADAAMAtwAAAPQCAAAAAA==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3m2wAAAANsAAAAPAAAAZHJzL2Rvd25yZXYueG1sRE9Na8JA&#10;EL0X+h+WEXopdWNB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O5N5tsAAAADbAAAADwAAAAAA&#10;AAAAAAAAAAAHAgAAZHJzL2Rvd25yZXYueG1sUEsFBgAAAAADAAMAtwAAAPQCAAAAAA==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</w:t>
                      </w: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і</w:t>
                      </w:r>
                      <w:r>
                        <w:rPr>
                          <w:rFonts w:ascii="Journal" w:hAnsi="Journal"/>
                          <w:sz w:val="18"/>
                        </w:rPr>
                        <w:t>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Yo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sLqLzqA3f4BAAD//wMAUEsBAi0AFAAGAAgAAAAhANvh9svuAAAAhQEAABMAAAAAAAAAAAAA&#10;AAAAAAAAAFtDb250ZW50X1R5cGVzXS54bWxQSwECLQAUAAYACAAAACEAWvQsW78AAAAVAQAACwAA&#10;AAAAAAAAAAAAAAAfAQAAX3JlbHMvLnJlbHNQSwECLQAUAAYACAAAACEA1ZLWKMMAAADbAAAADwAA&#10;AAAAAAAAAAAAAAAHAgAAZHJzL2Rvd25yZXYueG1sUEsFBgAAAAADAAMAtwAAAPcCAAAAAA==&#10;" filled="f" stroked="f">
                <v:textbox inset="1pt,1pt,1pt,1pt">
                  <w:txbxContent>
                    <w:p w:rsidR="00BE5695" w:rsidRDefault="00BE5695" w:rsidP="00BE5695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" filled="f" stroked="f">
                <v:textbox inset="1pt,1pt,1pt,1pt">
                  <w:txbxContent>
                    <w:p w:rsidR="00BE5695" w:rsidRDefault="00221079" w:rsidP="00221079">
                      <w:pPr>
                        <w:jc w:val="center"/>
                        <w:rPr>
                          <w:rFonts w:ascii="Journal" w:hAnsi="Journal"/>
                        </w:rPr>
                      </w:pPr>
                      <w:r w:rsidRPr="00221079">
                        <w:rPr>
                          <w:rFonts w:ascii="Journal" w:hAnsi="Journal"/>
                        </w:rPr>
                        <w:fldChar w:fldCharType="begin"/>
                      </w:r>
                      <w:r w:rsidRPr="00221079">
                        <w:rPr>
                          <w:rFonts w:ascii="Journal" w:hAnsi="Journal"/>
                        </w:rPr>
                        <w:instrText>PAGE   \* MERGEFORMAT</w:instrText>
                      </w:r>
                      <w:r w:rsidRPr="00221079">
                        <w:rPr>
                          <w:rFonts w:ascii="Journal" w:hAnsi="Journal"/>
                        </w:rPr>
                        <w:fldChar w:fldCharType="separate"/>
                      </w:r>
                      <w:r w:rsidR="00E23DE9">
                        <w:rPr>
                          <w:rFonts w:ascii="Journal" w:hAnsi="Journal"/>
                          <w:noProof/>
                        </w:rPr>
                        <w:t>18</w:t>
                      </w:r>
                      <w:r w:rsidRPr="00221079">
                        <w:rPr>
                          <w:rFonts w:ascii="Journal" w:hAnsi="Journal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<v:textbox inset="1pt,1pt,1pt,1pt">
                  <w:txbxContent>
                    <w:p w:rsidR="00BE5695" w:rsidRPr="00E23DE9" w:rsidRDefault="00221079" w:rsidP="00221079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E23DE9">
                        <w:rPr>
                          <w:i/>
                          <w:sz w:val="36"/>
                        </w:rPr>
                        <w:t>КП 208.042.027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A43F5D"/>
    <w:multiLevelType w:val="hybridMultilevel"/>
    <w:tmpl w:val="65FC1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2"/>
    <w:rsid w:val="0003407E"/>
    <w:rsid w:val="000A5337"/>
    <w:rsid w:val="000B08E0"/>
    <w:rsid w:val="001917E6"/>
    <w:rsid w:val="001E7535"/>
    <w:rsid w:val="0021362F"/>
    <w:rsid w:val="00221079"/>
    <w:rsid w:val="00271031"/>
    <w:rsid w:val="002C1256"/>
    <w:rsid w:val="002F5B94"/>
    <w:rsid w:val="003E2FC2"/>
    <w:rsid w:val="00414415"/>
    <w:rsid w:val="0044060D"/>
    <w:rsid w:val="00495CEF"/>
    <w:rsid w:val="00496606"/>
    <w:rsid w:val="0057694C"/>
    <w:rsid w:val="005B04E5"/>
    <w:rsid w:val="00712427"/>
    <w:rsid w:val="00753DC8"/>
    <w:rsid w:val="00761239"/>
    <w:rsid w:val="00805A15"/>
    <w:rsid w:val="008452E9"/>
    <w:rsid w:val="00865CD9"/>
    <w:rsid w:val="008676B4"/>
    <w:rsid w:val="008B67FF"/>
    <w:rsid w:val="008E7178"/>
    <w:rsid w:val="008F70F8"/>
    <w:rsid w:val="009A0108"/>
    <w:rsid w:val="009B56E5"/>
    <w:rsid w:val="009E4499"/>
    <w:rsid w:val="00A47428"/>
    <w:rsid w:val="00A92257"/>
    <w:rsid w:val="00A96377"/>
    <w:rsid w:val="00B632CA"/>
    <w:rsid w:val="00B703F8"/>
    <w:rsid w:val="00BC30C8"/>
    <w:rsid w:val="00BE5695"/>
    <w:rsid w:val="00C02795"/>
    <w:rsid w:val="00CF0185"/>
    <w:rsid w:val="00D415E3"/>
    <w:rsid w:val="00D552CC"/>
    <w:rsid w:val="00D61E35"/>
    <w:rsid w:val="00E23DE9"/>
    <w:rsid w:val="00E4122F"/>
    <w:rsid w:val="00E75174"/>
    <w:rsid w:val="00EB0F82"/>
    <w:rsid w:val="00EE7F62"/>
    <w:rsid w:val="00F13DA8"/>
    <w:rsid w:val="00F5639F"/>
    <w:rsid w:val="00F97A11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00DFE0F-7621-4DE8-82F1-3025EC6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/>
      <w:sz w:val="32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32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  <w:sz w:val="32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sz w:val="28"/>
      <w:szCs w:val="28"/>
    </w:rPr>
  </w:style>
  <w:style w:type="paragraph" w:styleId="a6">
    <w:name w:val="Body Text Indent"/>
    <w:basedOn w:val="a"/>
    <w:pPr>
      <w:spacing w:line="360" w:lineRule="auto"/>
      <w:ind w:left="360" w:firstLine="180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B0F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E56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BE5695"/>
    <w:rPr>
      <w:sz w:val="24"/>
      <w:szCs w:val="24"/>
      <w:lang w:eastAsia="ar-SA"/>
    </w:rPr>
  </w:style>
  <w:style w:type="paragraph" w:styleId="aa">
    <w:name w:val="footer"/>
    <w:basedOn w:val="a"/>
    <w:link w:val="ab"/>
    <w:rsid w:val="00BE56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BE56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Пользователь Windows</cp:lastModifiedBy>
  <cp:revision>4</cp:revision>
  <cp:lastPrinted>2009-04-06T03:55:00Z</cp:lastPrinted>
  <dcterms:created xsi:type="dcterms:W3CDTF">2021-03-29T06:05:00Z</dcterms:created>
  <dcterms:modified xsi:type="dcterms:W3CDTF">2021-03-29T06:21:00Z</dcterms:modified>
</cp:coreProperties>
</file>