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6981" w:rsidRPr="00111A0B" w:rsidRDefault="004A6981" w:rsidP="004A6981">
      <w:pPr>
        <w:jc w:val="center"/>
        <w:rPr>
          <w:rFonts w:ascii="American Typewriter" w:hAnsi="American Typewriter" w:cstheme="minorHAns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11A0B">
        <w:rPr>
          <w:rFonts w:ascii="American Typewriter" w:hAnsi="American Typewriter" w:cstheme="minorHAns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Антон Кириллович Литвиненко</w:t>
      </w:r>
    </w:p>
    <w:p w:rsidR="004A6981" w:rsidRPr="00111A0B" w:rsidRDefault="004A6981" w:rsidP="004A6981">
      <w:pPr>
        <w:jc w:val="center"/>
        <w:rPr>
          <w:rFonts w:ascii="American Typewriter" w:hAnsi="American Typewriter"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A0B">
        <w:rPr>
          <w:rFonts w:ascii="American Typewriter" w:hAnsi="American Typewriter"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ПОРТФОЛИО</w:t>
      </w:r>
    </w:p>
    <w:p w:rsidR="004A6981" w:rsidRDefault="004A6981" w:rsidP="004A6981">
      <w:pPr>
        <w:jc w:val="center"/>
        <w:rPr>
          <w:rFonts w:cstheme="minorHAnsi"/>
          <w:b/>
          <w:bCs/>
          <w:color w:val="F7CAAC" w:themeColor="accent2" w:themeTint="66"/>
          <w:sz w:val="32"/>
          <w:szCs w:val="32"/>
          <w14:textOutline w14:w="11112" w14:cap="flat" w14:cmpd="sng" w14:algn="ctr">
            <w14:solidFill>
              <w14:schemeClr w14:val="accent2"/>
            </w14:solidFill>
            <w14:prstDash w14:val="solid"/>
            <w14:round/>
          </w14:textOutline>
        </w:rPr>
      </w:pPr>
    </w:p>
    <w:p w:rsidR="004A6981" w:rsidRPr="00111A0B" w:rsidRDefault="004A6981" w:rsidP="004A6981">
      <w:pPr>
        <w:jc w:val="center"/>
        <w:rPr>
          <w:rFonts w:ascii="American Typewriter" w:hAnsi="American Typewriter" w:cstheme="minorHAnsi"/>
          <w:b/>
          <w:bCs/>
          <w:color w:val="F7CAAC" w:themeColor="accent2" w:themeTint="66"/>
          <w:sz w:val="32"/>
          <w:szCs w:val="32"/>
          <w14:textOutline w14:w="11112" w14:cap="flat" w14:cmpd="sng" w14:algn="ctr">
            <w14:solidFill>
              <w14:schemeClr w14:val="accent2"/>
            </w14:solidFill>
            <w14:prstDash w14:val="solid"/>
            <w14:round/>
          </w14:textOutline>
        </w:rPr>
      </w:pPr>
      <w:r w:rsidRPr="00111A0B">
        <w:rPr>
          <w:rFonts w:ascii="American Typewriter" w:hAnsi="American Typewriter" w:cstheme="minorHAnsi"/>
          <w:b/>
          <w:bCs/>
          <w:color w:val="F7CAAC" w:themeColor="accent2" w:themeTint="66"/>
          <w:sz w:val="32"/>
          <w:szCs w:val="32"/>
          <w14:textOutline w14:w="11112" w14:cap="flat" w14:cmpd="sng" w14:algn="ctr">
            <w14:solidFill>
              <w14:schemeClr w14:val="accent2"/>
            </w14:solidFill>
            <w14:prstDash w14:val="solid"/>
            <w14:round/>
          </w14:textOutline>
        </w:rPr>
        <w:t>ПЕРЕВОДЫ</w:t>
      </w:r>
    </w:p>
    <w:p w:rsidR="004A6981" w:rsidRPr="00582C88" w:rsidRDefault="004A6981" w:rsidP="004A6981">
      <w:pPr>
        <w:jc w:val="center"/>
        <w:rPr>
          <w:rFonts w:ascii="American Typewriter" w:hAnsi="American Typewriter" w:cstheme="minorHAnsi"/>
          <w:b/>
          <w:bCs/>
          <w:color w:val="F7CAAC" w:themeColor="accent2" w:themeTint="66"/>
          <w:sz w:val="32"/>
          <w:szCs w:val="32"/>
          <w14:textOutline w14:w="11112" w14:cap="flat" w14:cmpd="sng" w14:algn="ctr">
            <w14:solidFill>
              <w14:schemeClr w14:val="accent2"/>
            </w14:solidFill>
            <w14:prstDash w14:val="solid"/>
            <w14:round/>
          </w14:textOutline>
        </w:rPr>
      </w:pPr>
      <w:r w:rsidRPr="00582C88">
        <w:rPr>
          <w:rFonts w:ascii="American Typewriter" w:hAnsi="American Typewriter" w:cstheme="minorHAnsi"/>
          <w:b/>
          <w:bCs/>
          <w:color w:val="F7CAAC" w:themeColor="accent2" w:themeTint="66"/>
          <w:sz w:val="32"/>
          <w:szCs w:val="32"/>
          <w14:textOutline w14:w="11112" w14:cap="flat" w14:cmpd="sng" w14:algn="ctr">
            <w14:solidFill>
              <w14:schemeClr w14:val="accent2"/>
            </w14:solidFill>
            <w14:prstDash w14:val="solid"/>
            <w14:round/>
          </w14:textOutline>
        </w:rPr>
        <w:t>(рус-</w:t>
      </w:r>
      <w:proofErr w:type="spellStart"/>
      <w:r w:rsidRPr="00582C88">
        <w:rPr>
          <w:rFonts w:ascii="American Typewriter" w:hAnsi="American Typewriter" w:cstheme="minorHAnsi"/>
          <w:b/>
          <w:bCs/>
          <w:color w:val="F7CAAC" w:themeColor="accent2" w:themeTint="66"/>
          <w:sz w:val="32"/>
          <w:szCs w:val="32"/>
          <w14:textOutline w14:w="11112" w14:cap="flat" w14:cmpd="sng" w14:algn="ctr">
            <w14:solidFill>
              <w14:schemeClr w14:val="accent2"/>
            </w14:solidFill>
            <w14:prstDash w14:val="solid"/>
            <w14:round/>
          </w14:textOutline>
        </w:rPr>
        <w:t>анг</w:t>
      </w:r>
      <w:proofErr w:type="spellEnd"/>
      <w:r w:rsidRPr="00582C88">
        <w:rPr>
          <w:rFonts w:ascii="American Typewriter" w:hAnsi="American Typewriter" w:cstheme="minorHAnsi"/>
          <w:b/>
          <w:bCs/>
          <w:color w:val="F7CAAC" w:themeColor="accent2" w:themeTint="66"/>
          <w:sz w:val="32"/>
          <w:szCs w:val="32"/>
          <w14:textOutline w14:w="11112" w14:cap="flat" w14:cmpd="sng" w14:algn="ctr">
            <w14:solidFill>
              <w14:schemeClr w14:val="accent2"/>
            </w14:solidFill>
            <w14:prstDash w14:val="solid"/>
            <w14:round/>
          </w14:textOutline>
        </w:rPr>
        <w:t xml:space="preserve">, </w:t>
      </w:r>
      <w:proofErr w:type="spellStart"/>
      <w:r w:rsidRPr="00582C88">
        <w:rPr>
          <w:rFonts w:ascii="American Typewriter" w:hAnsi="American Typewriter" w:cstheme="minorHAnsi"/>
          <w:b/>
          <w:bCs/>
          <w:color w:val="F7CAAC" w:themeColor="accent2" w:themeTint="66"/>
          <w:sz w:val="32"/>
          <w:szCs w:val="32"/>
          <w14:textOutline w14:w="11112" w14:cap="flat" w14:cmpd="sng" w14:algn="ctr">
            <w14:solidFill>
              <w14:schemeClr w14:val="accent2"/>
            </w14:solidFill>
            <w14:prstDash w14:val="solid"/>
            <w14:round/>
          </w14:textOutline>
        </w:rPr>
        <w:t>анг</w:t>
      </w:r>
      <w:proofErr w:type="spellEnd"/>
      <w:r w:rsidRPr="00582C88">
        <w:rPr>
          <w:rFonts w:ascii="American Typewriter" w:hAnsi="American Typewriter" w:cstheme="minorHAnsi"/>
          <w:b/>
          <w:bCs/>
          <w:color w:val="F7CAAC" w:themeColor="accent2" w:themeTint="66"/>
          <w:sz w:val="32"/>
          <w:szCs w:val="32"/>
          <w14:textOutline w14:w="11112" w14:cap="flat" w14:cmpd="sng" w14:algn="ctr">
            <w14:solidFill>
              <w14:schemeClr w14:val="accent2"/>
            </w14:solidFill>
            <w14:prstDash w14:val="solid"/>
            <w14:round/>
          </w14:textOutline>
        </w:rPr>
        <w:t>-рус)</w:t>
      </w:r>
    </w:p>
    <w:p w:rsidR="004A6981" w:rsidRDefault="004A6981" w:rsidP="004A6981">
      <w:pPr>
        <w:jc w:val="center"/>
        <w:rPr>
          <w:rFonts w:cstheme="minorHAnsi"/>
          <w:b/>
          <w:bCs/>
          <w:color w:val="F7CAAC" w:themeColor="accent2" w:themeTint="66"/>
          <w:sz w:val="32"/>
          <w:szCs w:val="32"/>
          <w14:textOutline w14:w="11112" w14:cap="flat" w14:cmpd="sng" w14:algn="ctr">
            <w14:solidFill>
              <w14:schemeClr w14:val="accent2"/>
            </w14:solidFill>
            <w14:prstDash w14:val="solid"/>
            <w14:round/>
          </w14:textOutline>
        </w:rPr>
      </w:pPr>
    </w:p>
    <w:p w:rsidR="004A6981" w:rsidRPr="00111A0B" w:rsidRDefault="004A6981" w:rsidP="004A6981">
      <w:pPr>
        <w:jc w:val="center"/>
        <w:rPr>
          <w:rFonts w:ascii="American Typewriter" w:hAnsi="American Typewriter"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A0B">
        <w:rPr>
          <w:rFonts w:ascii="American Typewriter" w:hAnsi="American Typewriter"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 все переводы выполнены по ТЗ заказчик</w:t>
      </w:r>
      <w:r>
        <w:rPr>
          <w:rFonts w:ascii="American Typewriter" w:hAnsi="American Typewriter"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ов</w:t>
      </w:r>
    </w:p>
    <w:p w:rsidR="004A6981" w:rsidRPr="00111A0B" w:rsidRDefault="004A6981" w:rsidP="004A6981">
      <w:pPr>
        <w:rPr>
          <w:rFonts w:cstheme="minorHAnsi"/>
        </w:rPr>
      </w:pPr>
    </w:p>
    <w:p w:rsidR="004A6981" w:rsidRPr="00111A0B" w:rsidRDefault="004A6981" w:rsidP="004A6981">
      <w:pPr>
        <w:rPr>
          <w:rFonts w:cstheme="minorHAnsi"/>
        </w:rPr>
      </w:pPr>
    </w:p>
    <w:tbl>
      <w:tblPr>
        <w:tblStyle w:val="-12"/>
        <w:tblW w:w="11341" w:type="dxa"/>
        <w:tblInd w:w="-1423" w:type="dxa"/>
        <w:tblLook w:val="04A0" w:firstRow="1" w:lastRow="0" w:firstColumn="1" w:lastColumn="0" w:noHBand="0" w:noVBand="1"/>
      </w:tblPr>
      <w:tblGrid>
        <w:gridCol w:w="5813"/>
        <w:gridCol w:w="5528"/>
      </w:tblGrid>
      <w:tr w:rsidR="004A6981" w:rsidRPr="00582C88" w:rsidTr="004A6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shd w:val="clear" w:color="auto" w:fill="F4B083" w:themeFill="accent2" w:themeFillTint="99"/>
          </w:tcPr>
          <w:p w:rsidR="004A6981" w:rsidRPr="00582C88" w:rsidRDefault="004A6981" w:rsidP="00FF1F03">
            <w:pPr>
              <w:jc w:val="center"/>
              <w:rPr>
                <w:rFonts w:ascii="American Typewriter" w:hAnsi="American Typewriter" w:cstheme="minorHAnsi"/>
                <w:sz w:val="28"/>
                <w:szCs w:val="28"/>
              </w:rPr>
            </w:pPr>
            <w:r w:rsidRPr="00582C88">
              <w:rPr>
                <w:rFonts w:ascii="American Typewriter" w:hAnsi="American Typewriter" w:cstheme="minorHAns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Оригинал</w:t>
            </w:r>
          </w:p>
        </w:tc>
        <w:tc>
          <w:tcPr>
            <w:tcW w:w="5528" w:type="dxa"/>
            <w:shd w:val="clear" w:color="auto" w:fill="F4B083" w:themeFill="accent2" w:themeFillTint="99"/>
          </w:tcPr>
          <w:p w:rsidR="004A6981" w:rsidRPr="00582C88" w:rsidRDefault="004A6981" w:rsidP="00FF1F03">
            <w:pPr>
              <w:jc w:val="center"/>
              <w:cnfStyle w:val="100000000000" w:firstRow="1" w:lastRow="0" w:firstColumn="0" w:lastColumn="0" w:oddVBand="0" w:evenVBand="0" w:oddHBand="0" w:evenHBand="0" w:firstRowFirstColumn="0" w:firstRowLastColumn="0" w:lastRowFirstColumn="0" w:lastRowLastColumn="0"/>
              <w:rPr>
                <w:rFonts w:ascii="American Typewriter" w:hAnsi="American Typewriter" w:cstheme="minorHAnsi"/>
                <w:sz w:val="28"/>
                <w:szCs w:val="28"/>
              </w:rPr>
            </w:pPr>
            <w:r w:rsidRPr="00582C88">
              <w:rPr>
                <w:rFonts w:ascii="American Typewriter" w:hAnsi="American Typewriter" w:cstheme="minorHAns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Перевод</w:t>
            </w:r>
          </w:p>
        </w:tc>
      </w:tr>
      <w:tr w:rsidR="004A6981" w:rsidRPr="004A6981" w:rsidTr="004A6981">
        <w:tc>
          <w:tcPr>
            <w:cnfStyle w:val="001000000000" w:firstRow="0" w:lastRow="0" w:firstColumn="1" w:lastColumn="0" w:oddVBand="0" w:evenVBand="0" w:oddHBand="0" w:evenHBand="0" w:firstRowFirstColumn="0" w:firstRowLastColumn="0" w:lastRowFirstColumn="0" w:lastRowLastColumn="0"/>
            <w:tcW w:w="5813" w:type="dxa"/>
          </w:tcPr>
          <w:p w:rsidR="004A6981" w:rsidRDefault="004A6981" w:rsidP="00FF1F03">
            <w:pPr>
              <w:rPr>
                <w:rFonts w:ascii="Cambria" w:hAnsi="Cambria" w:cs="Cambria"/>
                <w:color w:val="000000" w:themeColor="text1"/>
                <w:sz w:val="22"/>
                <w:szCs w:val="22"/>
                <w:shd w:val="clear" w:color="auto" w:fill="FFFFFF"/>
              </w:rPr>
            </w:pPr>
          </w:p>
          <w:p w:rsidR="004A6981" w:rsidRPr="00952988" w:rsidRDefault="004A6981" w:rsidP="00FF1F03">
            <w:pPr>
              <w:rPr>
                <w:rFonts w:ascii="Apple Braille" w:hAnsi="Apple Braille" w:cstheme="minorHAnsi"/>
                <w:b w:val="0"/>
                <w:bCs w:val="0"/>
                <w:color w:val="000000" w:themeColor="text1"/>
                <w:sz w:val="22"/>
                <w:szCs w:val="22"/>
              </w:rPr>
            </w:pPr>
            <w:r w:rsidRPr="00952988">
              <w:rPr>
                <w:rFonts w:ascii="Cambria" w:hAnsi="Cambria" w:cs="Cambria"/>
                <w:b w:val="0"/>
                <w:bCs w:val="0"/>
                <w:color w:val="000000" w:themeColor="text1"/>
                <w:sz w:val="22"/>
                <w:szCs w:val="22"/>
                <w:shd w:val="clear" w:color="auto" w:fill="FFFFFF"/>
              </w:rPr>
              <w:t>Ориентирован</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курорт</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на</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широкий</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круг</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гостей</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здесь</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будет</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приятно</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провести</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время</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и</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туристам</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с</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маленькими</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детьми</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и</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опытным</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спортсменам</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желающим</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отточить</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мастерство</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на</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высококлассных</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трассах</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На</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нем</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есть</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отличные</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пологие</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трассы</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которые</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идеально</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подойдут</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новичкам</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а</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помимо</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стандартных</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лыжных</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школ</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отдыхающим</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доступно</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несколько</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детских</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центров</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научить</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кататься</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на</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лыжах</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здесь</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могут</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даже</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самых</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маленьких</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Опытным</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спортсменам</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доступны</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сложные</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трассы</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которые</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берут</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начало</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вблизи</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горных</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вершин</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дополняет</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такое</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многообразие</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трасс</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и</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доступных</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зон</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отдыха</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тщательно</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продуманная</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система</w:t>
            </w:r>
            <w:r w:rsidRPr="00952988">
              <w:rPr>
                <w:rFonts w:ascii="Apple Braille" w:hAnsi="Apple Braille" w:cstheme="minorHAnsi"/>
                <w:b w:val="0"/>
                <w:bCs w:val="0"/>
                <w:color w:val="000000" w:themeColor="text1"/>
                <w:sz w:val="22"/>
                <w:szCs w:val="22"/>
                <w:shd w:val="clear" w:color="auto" w:fill="FFFFFF"/>
              </w:rPr>
              <w:t xml:space="preserve"> </w:t>
            </w:r>
            <w:r w:rsidRPr="00952988">
              <w:rPr>
                <w:rFonts w:ascii="Cambria" w:hAnsi="Cambria" w:cs="Cambria"/>
                <w:b w:val="0"/>
                <w:bCs w:val="0"/>
                <w:color w:val="000000" w:themeColor="text1"/>
                <w:sz w:val="22"/>
                <w:szCs w:val="22"/>
                <w:shd w:val="clear" w:color="auto" w:fill="FFFFFF"/>
              </w:rPr>
              <w:t>подъемников</w:t>
            </w:r>
            <w:r w:rsidRPr="00952988">
              <w:rPr>
                <w:rFonts w:ascii="Apple Braille" w:hAnsi="Apple Braille" w:cstheme="minorHAnsi"/>
                <w:b w:val="0"/>
                <w:bCs w:val="0"/>
                <w:color w:val="000000" w:themeColor="text1"/>
                <w:sz w:val="22"/>
                <w:szCs w:val="22"/>
                <w:shd w:val="clear" w:color="auto" w:fill="FFFFFF"/>
              </w:rPr>
              <w:t>.</w:t>
            </w:r>
          </w:p>
          <w:p w:rsidR="004A6981" w:rsidRPr="00952988" w:rsidRDefault="004A6981" w:rsidP="00FF1F03">
            <w:pPr>
              <w:rPr>
                <w:rFonts w:ascii="Apple Braille" w:hAnsi="Apple Braille" w:cstheme="minorHAnsi"/>
                <w:b w:val="0"/>
                <w:bCs w:val="0"/>
                <w:color w:val="000000" w:themeColor="text1"/>
                <w:sz w:val="22"/>
                <w:szCs w:val="22"/>
              </w:rPr>
            </w:pPr>
          </w:p>
        </w:tc>
        <w:tc>
          <w:tcPr>
            <w:tcW w:w="5528" w:type="dxa"/>
          </w:tcPr>
          <w:p w:rsidR="004A6981" w:rsidRPr="002C57BA" w:rsidRDefault="004A6981" w:rsidP="00FF1F03">
            <w:pPr>
              <w:cnfStyle w:val="000000000000" w:firstRow="0" w:lastRow="0" w:firstColumn="0" w:lastColumn="0" w:oddVBand="0" w:evenVBand="0" w:oddHBand="0" w:evenHBand="0" w:firstRowFirstColumn="0" w:firstRowLastColumn="0" w:lastRowFirstColumn="0" w:lastRowLastColumn="0"/>
              <w:rPr>
                <w:rFonts w:ascii="Apple Braille" w:hAnsi="Apple Braille" w:cstheme="minorHAnsi"/>
                <w:color w:val="000000" w:themeColor="text1"/>
                <w:sz w:val="22"/>
                <w:szCs w:val="22"/>
                <w:shd w:val="clear" w:color="auto" w:fill="FFFFFF"/>
              </w:rPr>
            </w:pPr>
          </w:p>
          <w:p w:rsidR="004A6981" w:rsidRPr="00952988" w:rsidRDefault="004A6981" w:rsidP="00FF1F03">
            <w:pPr>
              <w:cnfStyle w:val="000000000000" w:firstRow="0" w:lastRow="0" w:firstColumn="0" w:lastColumn="0" w:oddVBand="0" w:evenVBand="0" w:oddHBand="0" w:evenHBand="0" w:firstRowFirstColumn="0" w:firstRowLastColumn="0" w:lastRowFirstColumn="0" w:lastRowLastColumn="0"/>
              <w:rPr>
                <w:rFonts w:ascii="Apple Braille" w:hAnsi="Apple Braille" w:cstheme="minorHAnsi"/>
                <w:color w:val="000000" w:themeColor="text1"/>
                <w:sz w:val="22"/>
                <w:szCs w:val="22"/>
                <w:lang w:val="en-US"/>
              </w:rPr>
            </w:pPr>
            <w:r w:rsidRPr="00952988">
              <w:rPr>
                <w:rFonts w:ascii="Apple Braille" w:hAnsi="Apple Braille" w:cstheme="minorHAnsi"/>
                <w:color w:val="000000" w:themeColor="text1"/>
                <w:sz w:val="22"/>
                <w:szCs w:val="22"/>
                <w:shd w:val="clear" w:color="auto" w:fill="FFFFFF"/>
                <w:lang w:val="en-US"/>
              </w:rPr>
              <w:t>The resort is aimed at a wide spectrum of guests. Whether you wish to spend time with your family and kids, or improve your riding skills on one of the best and toughest ski slopes, here, everyone is welcome. Currently this resort can provide flat slopes, which are perfect for beginners, or perhaps it could attract you with one of its child training centers, even the youngest in your family could learn to ski in there! Experienced athletes can try out the harder slopes, which start at the summit, all of this is backed up by an incredible amount of diverse slopes, close-by recreational areas and a fine-tuned cable-car system.</w:t>
            </w:r>
          </w:p>
          <w:p w:rsidR="004A6981" w:rsidRPr="00952988" w:rsidRDefault="004A6981" w:rsidP="00FF1F03">
            <w:pPr>
              <w:cnfStyle w:val="000000000000" w:firstRow="0" w:lastRow="0" w:firstColumn="0" w:lastColumn="0" w:oddVBand="0" w:evenVBand="0" w:oddHBand="0" w:evenHBand="0" w:firstRowFirstColumn="0" w:firstRowLastColumn="0" w:lastRowFirstColumn="0" w:lastRowLastColumn="0"/>
              <w:rPr>
                <w:rFonts w:ascii="Apple Braille" w:hAnsi="Apple Braille" w:cstheme="minorHAnsi"/>
                <w:color w:val="000000" w:themeColor="text1"/>
                <w:sz w:val="22"/>
                <w:szCs w:val="22"/>
                <w:lang w:val="en-US"/>
              </w:rPr>
            </w:pPr>
          </w:p>
        </w:tc>
      </w:tr>
    </w:tbl>
    <w:p w:rsidR="002C57BA" w:rsidRPr="002C57BA" w:rsidRDefault="002C57BA" w:rsidP="004A6981">
      <w:pPr>
        <w:rPr>
          <w:lang w:val="en-US"/>
        </w:rPr>
      </w:pPr>
    </w:p>
    <w:sectPr w:rsidR="002C57BA" w:rsidRPr="002C57BA" w:rsidSect="007877F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Typewriter">
    <w:panose1 w:val="02090604020004020304"/>
    <w:charset w:val="00"/>
    <w:family w:val="roman"/>
    <w:pitch w:val="variable"/>
    <w:sig w:usb0="A000006F" w:usb1="00000019" w:usb2="00000000" w:usb3="00000000" w:csb0="00000111" w:csb1="00000000"/>
  </w:font>
  <w:font w:name="Cambria">
    <w:panose1 w:val="02040503050406030204"/>
    <w:charset w:val="00"/>
    <w:family w:val="roman"/>
    <w:pitch w:val="variable"/>
    <w:sig w:usb0="E00002FF" w:usb1="400004FF" w:usb2="00000000" w:usb3="00000000" w:csb0="0000019F" w:csb1="00000000"/>
  </w:font>
  <w:font w:name="Apple Braille">
    <w:panose1 w:val="05000000000000000000"/>
    <w:charset w:val="00"/>
    <w:family w:val="decorative"/>
    <w:pitch w:val="variable"/>
    <w:sig w:usb0="80000043" w:usb1="00000000"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BA"/>
    <w:rsid w:val="002C57BA"/>
    <w:rsid w:val="004A6981"/>
    <w:rsid w:val="0078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7FCF927"/>
  <w15:chartTrackingRefBased/>
  <w15:docId w15:val="{B55D1F8A-AF51-7E47-B9AB-972F6D24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2">
    <w:name w:val="Grid Table 1 Light Accent 2"/>
    <w:basedOn w:val="a1"/>
    <w:uiPriority w:val="46"/>
    <w:rsid w:val="002C57B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2021-04-24T09:29:00Z</dcterms:created>
  <dcterms:modified xsi:type="dcterms:W3CDTF">2021-04-24T09:30:00Z</dcterms:modified>
</cp:coreProperties>
</file>