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7" w:rsidRPr="00FE42E7" w:rsidRDefault="00FE42E7" w:rsidP="005D7C25">
      <w:pPr>
        <w:pStyle w:val="a4"/>
      </w:pPr>
      <w:r w:rsidRPr="00FE42E7">
        <w:t xml:space="preserve">Способы </w:t>
      </w:r>
      <w:r w:rsidRPr="005D7C25">
        <w:t>управления</w:t>
      </w:r>
      <w:r w:rsidRPr="00FE42E7">
        <w:t xml:space="preserve"> шлагбаумом</w:t>
      </w:r>
    </w:p>
    <w:p w:rsidR="00746963" w:rsidRPr="00746963" w:rsidRDefault="00746963" w:rsidP="00746963">
      <w:r>
        <w:t>У</w:t>
      </w:r>
      <w:r w:rsidRPr="00746963">
        <w:t>правление</w:t>
      </w:r>
      <w:r>
        <w:t xml:space="preserve"> стрелой </w:t>
      </w:r>
      <w:r w:rsidRPr="00746963">
        <w:t xml:space="preserve">шлагбаума </w:t>
      </w:r>
      <w:r>
        <w:t>бывает механическим</w:t>
      </w:r>
      <w:r w:rsidRPr="00746963">
        <w:t xml:space="preserve"> </w:t>
      </w:r>
      <w:r>
        <w:t>ил</w:t>
      </w:r>
      <w:r w:rsidRPr="00746963">
        <w:t>и автоматическ</w:t>
      </w:r>
      <w:r>
        <w:t>им</w:t>
      </w:r>
      <w:r w:rsidRPr="00746963">
        <w:t xml:space="preserve">. </w:t>
      </w:r>
    </w:p>
    <w:p w:rsidR="00746963" w:rsidRPr="00746963" w:rsidRDefault="00746963" w:rsidP="00746963">
      <w:r>
        <w:t xml:space="preserve">Механическое открытие предполагает управление шлагбаумом вручную. Такой вариант требует обязательного присутствия на посту охраны сотрудника, осуществляющего пропуск автотранспорта. </w:t>
      </w:r>
    </w:p>
    <w:p w:rsidR="00FE42E7" w:rsidRDefault="00FE42E7" w:rsidP="00FE42E7">
      <w:r>
        <w:t xml:space="preserve">Одним из явных достоинств автоматических шлагбаумов является возможность дистанционного управления. </w:t>
      </w:r>
      <w:r w:rsidR="00746963">
        <w:t>Данный способ позволяет</w:t>
      </w:r>
      <w:r>
        <w:t xml:space="preserve"> регулировать работу шлагбаумов</w:t>
      </w:r>
      <w:r w:rsidR="00746963">
        <w:t xml:space="preserve"> на расстоянии, каждый водитель может использовать дистанционные устройства самостоятельно</w:t>
      </w:r>
      <w:r>
        <w:t>.</w:t>
      </w:r>
    </w:p>
    <w:p w:rsidR="00FE42E7" w:rsidRDefault="00FE42E7" w:rsidP="00FE42E7">
      <w:r>
        <w:t>К числу наиболее распространенных приборов, обеспечивающих работу автоматики ограничителей въезда, относятся:</w:t>
      </w:r>
    </w:p>
    <w:p w:rsidR="00FE42E7" w:rsidRDefault="00FE42E7" w:rsidP="00FE42E7">
      <w:pPr>
        <w:pStyle w:val="a6"/>
        <w:numPr>
          <w:ilvl w:val="0"/>
          <w:numId w:val="2"/>
        </w:numPr>
      </w:pPr>
      <w:r>
        <w:t>кнопка или пульт дистанционного управления;</w:t>
      </w:r>
    </w:p>
    <w:p w:rsidR="00FE42E7" w:rsidRDefault="00FE42E7" w:rsidP="00FE42E7">
      <w:pPr>
        <w:pStyle w:val="a6"/>
        <w:numPr>
          <w:ilvl w:val="0"/>
          <w:numId w:val="2"/>
        </w:numPr>
      </w:pPr>
      <w:r>
        <w:t>электронный считыватель карт;</w:t>
      </w:r>
    </w:p>
    <w:p w:rsidR="00E31B07" w:rsidRDefault="00E31B07" w:rsidP="00FE42E7">
      <w:pPr>
        <w:pStyle w:val="a6"/>
        <w:numPr>
          <w:ilvl w:val="0"/>
          <w:numId w:val="2"/>
        </w:numPr>
      </w:pPr>
      <w:r>
        <w:t xml:space="preserve">метка с кодом; </w:t>
      </w:r>
    </w:p>
    <w:p w:rsidR="00FE42E7" w:rsidRDefault="002319D6" w:rsidP="00FE42E7">
      <w:pPr>
        <w:pStyle w:val="a6"/>
        <w:numPr>
          <w:ilvl w:val="0"/>
          <w:numId w:val="2"/>
        </w:numPr>
      </w:pPr>
      <w:r>
        <w:rPr>
          <w:lang w:val="en-US"/>
        </w:rPr>
        <w:t>GSM</w:t>
      </w:r>
      <w:r>
        <w:t>-модуль, установленный</w:t>
      </w:r>
      <w:r w:rsidR="00FE42E7">
        <w:t xml:space="preserve"> на смартфоне;</w:t>
      </w:r>
    </w:p>
    <w:p w:rsidR="00FE42E7" w:rsidRDefault="00FE42E7" w:rsidP="00FE42E7">
      <w:pPr>
        <w:pStyle w:val="a6"/>
        <w:numPr>
          <w:ilvl w:val="0"/>
          <w:numId w:val="2"/>
        </w:numPr>
      </w:pPr>
      <w:r>
        <w:t>система распознавания автомобильных номеров;</w:t>
      </w:r>
    </w:p>
    <w:p w:rsidR="00FE42E7" w:rsidRDefault="00FE42E7" w:rsidP="00FE42E7">
      <w:pPr>
        <w:pStyle w:val="a6"/>
        <w:numPr>
          <w:ilvl w:val="0"/>
          <w:numId w:val="2"/>
        </w:numPr>
      </w:pPr>
      <w:r>
        <w:t>прочее специализированное оборудование для управления парковкой.</w:t>
      </w:r>
    </w:p>
    <w:p w:rsidR="00FE42E7" w:rsidRPr="00FE42E7" w:rsidRDefault="00FE42E7" w:rsidP="00FE42E7">
      <w:pPr>
        <w:pStyle w:val="1"/>
      </w:pPr>
      <w:r w:rsidRPr="00FE42E7">
        <w:t>Кнопка шлагбаума</w:t>
      </w:r>
    </w:p>
    <w:p w:rsidR="002319D6" w:rsidRDefault="002319D6" w:rsidP="00FE42E7">
      <w:r>
        <w:t>Откры</w:t>
      </w:r>
      <w:r w:rsidR="00832A5A">
        <w:t>ван</w:t>
      </w:r>
      <w:r>
        <w:t>ие и закры</w:t>
      </w:r>
      <w:r w:rsidR="00832A5A">
        <w:t>ван</w:t>
      </w:r>
      <w:r>
        <w:t>ие с помощью кнопки – наиболее простой способ управления шлагбаумом.</w:t>
      </w:r>
    </w:p>
    <w:p w:rsidR="00746963" w:rsidRDefault="00746963" w:rsidP="00FE42E7">
      <w:r>
        <w:t xml:space="preserve">Для управления стрелой используются проводные и беспроводные кнопки. Несмотря на </w:t>
      </w:r>
      <w:proofErr w:type="gramStart"/>
      <w:r>
        <w:t>то</w:t>
      </w:r>
      <w:proofErr w:type="gramEnd"/>
      <w:r>
        <w:t xml:space="preserve"> что они являются приборами для </w:t>
      </w:r>
      <w:r w:rsidR="000F4ADB">
        <w:t xml:space="preserve">дистанционного </w:t>
      </w:r>
      <w:r>
        <w:t>откры</w:t>
      </w:r>
      <w:r w:rsidR="00832A5A">
        <w:t>ван</w:t>
      </w:r>
      <w:r>
        <w:t>ия и закры</w:t>
      </w:r>
      <w:r w:rsidR="00832A5A">
        <w:t>ван</w:t>
      </w:r>
      <w:r>
        <w:t>ия шлагбаум</w:t>
      </w:r>
      <w:r w:rsidR="000F4ADB">
        <w:t xml:space="preserve">а, данный способ управления требует наличия на посту охраны сотрудника. </w:t>
      </w:r>
    </w:p>
    <w:p w:rsidR="000F4ADB" w:rsidRDefault="000F4ADB" w:rsidP="00FE42E7">
      <w:r>
        <w:t>Плюс данного способа в том, что охранник может регулировать положение стрелы, не выходя за пределы поста.</w:t>
      </w:r>
    </w:p>
    <w:p w:rsidR="000F4ADB" w:rsidRDefault="000F4ADB" w:rsidP="00FE42E7">
      <w:r>
        <w:t>Кнопочное управление при</w:t>
      </w:r>
      <w:r w:rsidR="00832A5A">
        <w:t xml:space="preserve">менимо на небольших </w:t>
      </w:r>
      <w:commentRangeStart w:id="0"/>
      <w:r w:rsidR="00832A5A">
        <w:t>территориях</w:t>
      </w:r>
      <w:commentRangeEnd w:id="0"/>
      <w:r w:rsidR="00832A5A">
        <w:rPr>
          <w:rStyle w:val="a9"/>
        </w:rPr>
        <w:commentReference w:id="0"/>
      </w:r>
      <w:r>
        <w:t xml:space="preserve"> либо для обеспечения контроля доступа на пунктах охраны и проходных.</w:t>
      </w:r>
    </w:p>
    <w:p w:rsidR="00BB485D" w:rsidRDefault="00BB485D" w:rsidP="00BB485D">
      <w:pPr>
        <w:pStyle w:val="1"/>
      </w:pPr>
      <w:proofErr w:type="spellStart"/>
      <w:r>
        <w:t>Радиобрелок</w:t>
      </w:r>
      <w:proofErr w:type="spellEnd"/>
      <w:r>
        <w:t xml:space="preserve"> (пульт)</w:t>
      </w:r>
    </w:p>
    <w:p w:rsidR="00E95CA2" w:rsidRPr="00BB485D" w:rsidRDefault="00E95CA2" w:rsidP="00BB485D">
      <w:r>
        <w:t>Один из самых недорогих и простых дистанционных приборов автоматического управления. Он представляет собой электромеханическое устройство, активирующееся посредством замыкания контактов в блоке управления. Наиболее популярны пульты с</w:t>
      </w:r>
      <w:r w:rsidR="00832A5A">
        <w:t>о</w:t>
      </w:r>
      <w:r>
        <w:t xml:space="preserve"> встроенными радиопередатчиками</w:t>
      </w:r>
      <w:r w:rsidR="0038218B">
        <w:t xml:space="preserve">. </w:t>
      </w:r>
    </w:p>
    <w:p w:rsidR="00E95CA2" w:rsidRDefault="0038218B" w:rsidP="00BB485D">
      <w:r>
        <w:t>Данный способ управления шлагбаумом имеет ряд положительных качеств:</w:t>
      </w:r>
    </w:p>
    <w:p w:rsidR="0038218B" w:rsidRDefault="0038218B" w:rsidP="0038218B">
      <w:pPr>
        <w:pStyle w:val="a6"/>
        <w:numPr>
          <w:ilvl w:val="0"/>
          <w:numId w:val="9"/>
        </w:numPr>
      </w:pPr>
      <w:r>
        <w:t>моментальное срабатывание;</w:t>
      </w:r>
    </w:p>
    <w:p w:rsidR="0038218B" w:rsidRDefault="0038218B" w:rsidP="0038218B">
      <w:pPr>
        <w:pStyle w:val="a6"/>
        <w:numPr>
          <w:ilvl w:val="0"/>
          <w:numId w:val="9"/>
        </w:numPr>
      </w:pPr>
      <w:r>
        <w:lastRenderedPageBreak/>
        <w:t>наличие встроенной системы шифрования, соответственно, минимальный ри</w:t>
      </w:r>
      <w:proofErr w:type="gramStart"/>
      <w:r>
        <w:t>ск взл</w:t>
      </w:r>
      <w:proofErr w:type="gramEnd"/>
      <w:r>
        <w:t>ома системы;</w:t>
      </w:r>
    </w:p>
    <w:p w:rsidR="0038218B" w:rsidRDefault="0038218B" w:rsidP="0038218B">
      <w:pPr>
        <w:pStyle w:val="a6"/>
        <w:numPr>
          <w:ilvl w:val="0"/>
          <w:numId w:val="9"/>
        </w:numPr>
      </w:pPr>
      <w:r>
        <w:t>возможность одновременного применения несколькими пользователями.</w:t>
      </w:r>
    </w:p>
    <w:p w:rsidR="0038218B" w:rsidRDefault="0038218B" w:rsidP="00BB485D">
      <w:r>
        <w:t xml:space="preserve">Минусы </w:t>
      </w:r>
      <w:proofErr w:type="spellStart"/>
      <w:r>
        <w:t>радиопульта</w:t>
      </w:r>
      <w:proofErr w:type="spellEnd"/>
      <w:r>
        <w:t>:</w:t>
      </w:r>
    </w:p>
    <w:p w:rsidR="0038218B" w:rsidRDefault="0038218B" w:rsidP="0038218B">
      <w:pPr>
        <w:pStyle w:val="a6"/>
        <w:numPr>
          <w:ilvl w:val="0"/>
          <w:numId w:val="8"/>
        </w:numPr>
      </w:pPr>
      <w:r>
        <w:t>при наличии нескольких пользователей приходится каждому приобретать индивидуальный брелок;</w:t>
      </w:r>
    </w:p>
    <w:p w:rsidR="00BB485D" w:rsidRDefault="0038218B" w:rsidP="0038218B">
      <w:pPr>
        <w:pStyle w:val="a6"/>
        <w:numPr>
          <w:ilvl w:val="0"/>
          <w:numId w:val="8"/>
        </w:numPr>
      </w:pPr>
      <w:r>
        <w:t>активируется только с небольшого расстояния;</w:t>
      </w:r>
    </w:p>
    <w:p w:rsidR="0038218B" w:rsidRDefault="0038218B" w:rsidP="0038218B">
      <w:pPr>
        <w:pStyle w:val="a6"/>
        <w:numPr>
          <w:ilvl w:val="0"/>
          <w:numId w:val="8"/>
        </w:numPr>
      </w:pPr>
      <w:r>
        <w:t xml:space="preserve">есть риск утери прибора и, как следствие, </w:t>
      </w:r>
      <w:r w:rsidR="009C07CA">
        <w:t xml:space="preserve">открытие </w:t>
      </w:r>
      <w:r>
        <w:t>доступ</w:t>
      </w:r>
      <w:r w:rsidR="009C07CA">
        <w:t>а для</w:t>
      </w:r>
      <w:r>
        <w:t xml:space="preserve"> проезд</w:t>
      </w:r>
      <w:r w:rsidR="009C07CA">
        <w:t>а</w:t>
      </w:r>
      <w:r>
        <w:t xml:space="preserve"> третьим лицам;</w:t>
      </w:r>
    </w:p>
    <w:p w:rsidR="0038218B" w:rsidRDefault="0038218B" w:rsidP="0038218B">
      <w:pPr>
        <w:pStyle w:val="a6"/>
        <w:numPr>
          <w:ilvl w:val="0"/>
          <w:numId w:val="8"/>
        </w:numPr>
      </w:pPr>
      <w:r>
        <w:t>работает от батареек, они требуют регулярной замены.</w:t>
      </w:r>
    </w:p>
    <w:p w:rsidR="000F4ADB" w:rsidRDefault="000F4ADB" w:rsidP="000F4ADB">
      <w:pPr>
        <w:pStyle w:val="1"/>
      </w:pPr>
      <w:r>
        <w:t>Система электронного считывания карт</w:t>
      </w:r>
    </w:p>
    <w:p w:rsidR="000F4ADB" w:rsidRDefault="000F4ADB" w:rsidP="000F4ADB">
      <w:r>
        <w:t>Электронный считыватель устанавливают на специальной стойке, расположенной в непосредственной близости от стрелы шлагбаума. Для комфорта водителя устройство, как правило, располагается на уровне окна автомобиля. Это позволяет прикладывать карту к считывающему прибору, не выходя из салона транспортного средства.</w:t>
      </w:r>
    </w:p>
    <w:p w:rsidR="000F4ADB" w:rsidRDefault="000F4ADB" w:rsidP="000F4ADB">
      <w:r>
        <w:t>Если сведения на магнитном ключе подтверждаются информацией, имеющейся в системе, то шлагбаум автоматически срабатывает на открывание.</w:t>
      </w:r>
    </w:p>
    <w:p w:rsidR="000F4ADB" w:rsidRDefault="000F4ADB" w:rsidP="000F4ADB">
      <w:r>
        <w:t>Основные преимущества данного устройства:</w:t>
      </w:r>
    </w:p>
    <w:p w:rsidR="000F4ADB" w:rsidRDefault="00BB485D" w:rsidP="00BB485D">
      <w:pPr>
        <w:pStyle w:val="a6"/>
        <w:numPr>
          <w:ilvl w:val="0"/>
          <w:numId w:val="5"/>
        </w:numPr>
      </w:pPr>
      <w:r>
        <w:t xml:space="preserve">максимальный контроль </w:t>
      </w:r>
      <w:commentRangeStart w:id="1"/>
      <w:r w:rsidR="009C07CA">
        <w:t>над</w:t>
      </w:r>
      <w:commentRangeEnd w:id="1"/>
      <w:r w:rsidR="009C07CA">
        <w:rPr>
          <w:rStyle w:val="a9"/>
        </w:rPr>
        <w:commentReference w:id="1"/>
      </w:r>
      <w:r>
        <w:t xml:space="preserve"> въездом автомобилей на охраняемую парковку;</w:t>
      </w:r>
    </w:p>
    <w:p w:rsidR="00FE256B" w:rsidRDefault="00FE256B" w:rsidP="00BB485D">
      <w:pPr>
        <w:pStyle w:val="a6"/>
        <w:numPr>
          <w:ilvl w:val="0"/>
          <w:numId w:val="5"/>
        </w:numPr>
      </w:pPr>
      <w:r>
        <w:t>стопроцентная идентификация;</w:t>
      </w:r>
    </w:p>
    <w:p w:rsidR="00FE256B" w:rsidRDefault="00FE256B" w:rsidP="00BB485D">
      <w:pPr>
        <w:pStyle w:val="a6"/>
        <w:numPr>
          <w:ilvl w:val="0"/>
          <w:numId w:val="5"/>
        </w:numPr>
      </w:pPr>
      <w:r>
        <w:t>возможность работы независимо от погодных условий и уровня освещенности парковки;</w:t>
      </w:r>
    </w:p>
    <w:p w:rsidR="00FE256B" w:rsidRDefault="00FE256B" w:rsidP="00BB485D">
      <w:pPr>
        <w:pStyle w:val="a6"/>
        <w:numPr>
          <w:ilvl w:val="0"/>
          <w:numId w:val="5"/>
        </w:numPr>
      </w:pPr>
      <w:r>
        <w:t>способность интегрироваться с системами других типов;</w:t>
      </w:r>
    </w:p>
    <w:p w:rsidR="00FE256B" w:rsidRDefault="00FE256B" w:rsidP="00BB485D">
      <w:pPr>
        <w:pStyle w:val="a6"/>
        <w:numPr>
          <w:ilvl w:val="0"/>
          <w:numId w:val="5"/>
        </w:numPr>
      </w:pPr>
      <w:r>
        <w:t>простота использования и хранения карт, их низкая стоимость;</w:t>
      </w:r>
    </w:p>
    <w:p w:rsidR="00BB485D" w:rsidRDefault="00BB485D" w:rsidP="00BB485D">
      <w:pPr>
        <w:pStyle w:val="a6"/>
        <w:numPr>
          <w:ilvl w:val="0"/>
          <w:numId w:val="5"/>
        </w:numPr>
      </w:pPr>
      <w:r>
        <w:t>строгий учет времени пребывания транспортного средства на территории;</w:t>
      </w:r>
    </w:p>
    <w:p w:rsidR="00BB485D" w:rsidRDefault="00BB485D" w:rsidP="00BB485D">
      <w:pPr>
        <w:pStyle w:val="a6"/>
        <w:numPr>
          <w:ilvl w:val="0"/>
          <w:numId w:val="5"/>
        </w:numPr>
      </w:pPr>
      <w:r>
        <w:t>при необходимости имеется возможность дистанционного блокирования въезда на парковку;</w:t>
      </w:r>
    </w:p>
    <w:p w:rsidR="00BB485D" w:rsidRDefault="005A0DBB" w:rsidP="00BB485D">
      <w:pPr>
        <w:pStyle w:val="a6"/>
        <w:numPr>
          <w:ilvl w:val="0"/>
          <w:numId w:val="5"/>
        </w:numPr>
      </w:pPr>
      <w:r>
        <w:t>возможность выпуска</w:t>
      </w:r>
      <w:r w:rsidR="00BB485D">
        <w:t xml:space="preserve"> электронных карт </w:t>
      </w:r>
      <w:r w:rsidR="00FE256B">
        <w:t>различным уровнем защищенности;</w:t>
      </w:r>
    </w:p>
    <w:p w:rsidR="00FE256B" w:rsidRDefault="00FE256B" w:rsidP="00FE256B">
      <w:pPr>
        <w:pStyle w:val="a6"/>
        <w:numPr>
          <w:ilvl w:val="0"/>
          <w:numId w:val="5"/>
        </w:numPr>
      </w:pPr>
      <w:r>
        <w:t>возможность подключения к серверному оборудованию нескольких КПП.</w:t>
      </w:r>
    </w:p>
    <w:p w:rsidR="000F4ADB" w:rsidRDefault="0038218B" w:rsidP="000F4ADB">
      <w:r>
        <w:t>Среди недостатков</w:t>
      </w:r>
      <w:r w:rsidR="00BB485D">
        <w:t xml:space="preserve"> </w:t>
      </w:r>
      <w:r>
        <w:t>системы электронного считывания</w:t>
      </w:r>
      <w:r w:rsidR="00E31B07">
        <w:t xml:space="preserve"> можно отметить н</w:t>
      </w:r>
      <w:r>
        <w:t xml:space="preserve">еобходимость </w:t>
      </w:r>
      <w:r w:rsidR="007B4AAC">
        <w:t>затрат</w:t>
      </w:r>
      <w:r>
        <w:t xml:space="preserve"> на установку комплексного оборудования, включающего магнитный считыватель, сервер, </w:t>
      </w:r>
      <w:proofErr w:type="spellStart"/>
      <w:r>
        <w:t>картоприемник</w:t>
      </w:r>
      <w:proofErr w:type="spellEnd"/>
      <w:r>
        <w:t xml:space="preserve"> и контроллер, и приобретение программного обеспечения</w:t>
      </w:r>
      <w:r w:rsidR="00E31B07">
        <w:t>.</w:t>
      </w:r>
    </w:p>
    <w:p w:rsidR="0038218B" w:rsidRDefault="007B4AAC" w:rsidP="00E31B07">
      <w:pPr>
        <w:pStyle w:val="1"/>
      </w:pPr>
      <w:r>
        <w:t>RFID-</w:t>
      </w:r>
      <w:r w:rsidR="00E31B07" w:rsidRPr="00E31B07">
        <w:t>метка</w:t>
      </w:r>
    </w:p>
    <w:p w:rsidR="00D4460E" w:rsidRDefault="00E31B07" w:rsidP="00E31B07">
      <w:r>
        <w:t>Суть данного способа состоит в том, что автомобиль оснащается картой или меткой, имеющей специальный код и индукционную петлю. Внешне устройство напоминает пластиковую карту для поездок в метро.</w:t>
      </w:r>
      <w:r w:rsidR="00D4460E">
        <w:t xml:space="preserve"> Индукционная петля представляет собой проводник, через который </w:t>
      </w:r>
      <w:r w:rsidR="007B4AAC">
        <w:t xml:space="preserve">проходит </w:t>
      </w:r>
      <w:r w:rsidR="00D4460E">
        <w:t>сигнал.</w:t>
      </w:r>
    </w:p>
    <w:p w:rsidR="00D4460E" w:rsidRDefault="00D4460E" w:rsidP="00D4460E">
      <w:r>
        <w:t>Система срабатывает на выполнение различных действий в момент, когда автомобиль оказывается в зоне действия сигнала.</w:t>
      </w:r>
    </w:p>
    <w:p w:rsidR="00E31B07" w:rsidRDefault="00E31B07" w:rsidP="00E31B07">
      <w:r>
        <w:lastRenderedPageBreak/>
        <w:t xml:space="preserve">В непосредственной близости от шлагбаума располагают антенну, которая считывает код с магнитной карты на расстоянии до 15 метров. Затем устройство проверяет сведения по базе данных и </w:t>
      </w:r>
      <w:r w:rsidR="007B4AAC">
        <w:t>либо дает сигнал</w:t>
      </w:r>
      <w:r>
        <w:t xml:space="preserve"> для пропуска</w:t>
      </w:r>
      <w:r w:rsidR="007B4AAC">
        <w:t>,</w:t>
      </w:r>
      <w:r>
        <w:t xml:space="preserve"> либо блокирует подъем стрелы.</w:t>
      </w:r>
    </w:p>
    <w:p w:rsidR="00E31B07" w:rsidRDefault="00E31B07" w:rsidP="00E31B07">
      <w:r>
        <w:t>Данный способ дистанционного управления шлагбаумом наиболее востребован для регулировки въезда на больших территориях с большим количеством автотранспорта.</w:t>
      </w:r>
    </w:p>
    <w:p w:rsidR="00E31B07" w:rsidRDefault="00E31B07" w:rsidP="00E31B07">
      <w:r>
        <w:t>Ключевым преимуществом магнитных меток является моментальное и безотказное срабатывание считывающего устройства.</w:t>
      </w:r>
    </w:p>
    <w:p w:rsidR="00E31B07" w:rsidRDefault="00E31B07" w:rsidP="00E31B07">
      <w:r>
        <w:t>Среди достоин</w:t>
      </w:r>
      <w:proofErr w:type="gramStart"/>
      <w:r>
        <w:t>ств пр</w:t>
      </w:r>
      <w:proofErr w:type="gramEnd"/>
      <w:r>
        <w:t>ибора отмечаются также:</w:t>
      </w:r>
    </w:p>
    <w:p w:rsidR="00E31B07" w:rsidRDefault="00D4460E" w:rsidP="00D4460E">
      <w:pPr>
        <w:pStyle w:val="a6"/>
        <w:numPr>
          <w:ilvl w:val="0"/>
          <w:numId w:val="12"/>
        </w:numPr>
      </w:pPr>
      <w:r>
        <w:t>н</w:t>
      </w:r>
      <w:r w:rsidR="00E31B07">
        <w:t>адежность и сложность подделки устройства;</w:t>
      </w:r>
    </w:p>
    <w:p w:rsidR="00E31B07" w:rsidRDefault="00D4460E" w:rsidP="00D4460E">
      <w:pPr>
        <w:pStyle w:val="a6"/>
        <w:numPr>
          <w:ilvl w:val="0"/>
          <w:numId w:val="12"/>
        </w:numPr>
      </w:pPr>
      <w:r>
        <w:t>гарантирован</w:t>
      </w:r>
      <w:r w:rsidR="00311E11">
        <w:t>н</w:t>
      </w:r>
      <w:r>
        <w:t>а</w:t>
      </w:r>
      <w:r w:rsidR="00311E11">
        <w:t>я</w:t>
      </w:r>
      <w:r>
        <w:t xml:space="preserve"> невозможность несанкционированного доступа на охраняемую территорию;</w:t>
      </w:r>
    </w:p>
    <w:p w:rsidR="00D4460E" w:rsidRDefault="00311E11" w:rsidP="00D4460E">
      <w:pPr>
        <w:pStyle w:val="a6"/>
        <w:numPr>
          <w:ilvl w:val="0"/>
          <w:numId w:val="12"/>
        </w:numPr>
      </w:pPr>
      <w:r>
        <w:t xml:space="preserve">небольшой размер </w:t>
      </w:r>
      <w:r w:rsidR="00D4460E">
        <w:t xml:space="preserve"> </w:t>
      </w:r>
      <w:r>
        <w:t xml:space="preserve">магнитной карточки, </w:t>
      </w:r>
      <w:r w:rsidR="00D4460E">
        <w:t>позволя</w:t>
      </w:r>
      <w:r>
        <w:t>ющий</w:t>
      </w:r>
      <w:r w:rsidR="00D4460E">
        <w:t xml:space="preserve"> закрепить </w:t>
      </w:r>
      <w:r>
        <w:t xml:space="preserve">ее </w:t>
      </w:r>
      <w:r w:rsidR="00D4460E">
        <w:t>на лобовом стекле автомобиля;</w:t>
      </w:r>
    </w:p>
    <w:p w:rsidR="00D4460E" w:rsidRDefault="00311E11" w:rsidP="00D4460E">
      <w:pPr>
        <w:pStyle w:val="a6"/>
        <w:numPr>
          <w:ilvl w:val="0"/>
          <w:numId w:val="12"/>
        </w:numPr>
      </w:pPr>
      <w:r>
        <w:t>э</w:t>
      </w:r>
      <w:r w:rsidR="00D4460E">
        <w:t>кономическ</w:t>
      </w:r>
      <w:r>
        <w:t>ая</w:t>
      </w:r>
      <w:r w:rsidR="00D4460E">
        <w:t xml:space="preserve"> целесообраз</w:t>
      </w:r>
      <w:r>
        <w:t>ность</w:t>
      </w:r>
      <w:r w:rsidR="00D4460E">
        <w:t xml:space="preserve"> для использования на территориях с большим количеством транспортных средств.</w:t>
      </w:r>
    </w:p>
    <w:p w:rsidR="00D4460E" w:rsidRDefault="00311E11" w:rsidP="00D4460E">
      <w:r>
        <w:t xml:space="preserve">Из минусов </w:t>
      </w:r>
      <w:commentRangeStart w:id="2"/>
      <w:r>
        <w:t>RFID-</w:t>
      </w:r>
      <w:r w:rsidR="00D4460E">
        <w:t>метки</w:t>
      </w:r>
      <w:commentRangeEnd w:id="2"/>
      <w:r>
        <w:rPr>
          <w:rStyle w:val="a9"/>
        </w:rPr>
        <w:commentReference w:id="2"/>
      </w:r>
      <w:r w:rsidR="00D4460E">
        <w:t xml:space="preserve"> можно назвать:</w:t>
      </w:r>
    </w:p>
    <w:p w:rsidR="00D4460E" w:rsidRDefault="00D4460E" w:rsidP="00D4460E">
      <w:pPr>
        <w:pStyle w:val="a6"/>
        <w:numPr>
          <w:ilvl w:val="0"/>
          <w:numId w:val="13"/>
        </w:numPr>
      </w:pPr>
      <w:r>
        <w:t>высокую стоимость оборудования;</w:t>
      </w:r>
    </w:p>
    <w:p w:rsidR="00D4460E" w:rsidRDefault="00D4460E" w:rsidP="00D4460E">
      <w:pPr>
        <w:pStyle w:val="a6"/>
        <w:numPr>
          <w:ilvl w:val="0"/>
          <w:numId w:val="13"/>
        </w:numPr>
      </w:pPr>
      <w:r>
        <w:t>необходимость крепить карточку на видно</w:t>
      </w:r>
      <w:r w:rsidR="0015650C">
        <w:t>м</w:t>
      </w:r>
      <w:r>
        <w:t xml:space="preserve"> мест</w:t>
      </w:r>
      <w:r w:rsidR="0015650C">
        <w:t>е</w:t>
      </w:r>
      <w:r>
        <w:t>;</w:t>
      </w:r>
    </w:p>
    <w:p w:rsidR="00D4460E" w:rsidRDefault="00D4460E" w:rsidP="00D4460E">
      <w:pPr>
        <w:pStyle w:val="a6"/>
        <w:numPr>
          <w:ilvl w:val="0"/>
          <w:numId w:val="13"/>
        </w:numPr>
      </w:pPr>
      <w:r>
        <w:t>невозможность припарковать автомобиль в непосредственной близости к антенне.</w:t>
      </w:r>
    </w:p>
    <w:p w:rsidR="000F4ADB" w:rsidRDefault="005D7C25" w:rsidP="005D7C25">
      <w:pPr>
        <w:pStyle w:val="1"/>
      </w:pPr>
      <w:r>
        <w:t xml:space="preserve">Управление с помощью </w:t>
      </w:r>
      <w:r w:rsidR="003C3C24">
        <w:t>мобильного</w:t>
      </w:r>
      <w:r>
        <w:t xml:space="preserve"> </w:t>
      </w:r>
      <w:r w:rsidR="00840F04">
        <w:t>теле</w:t>
      </w:r>
      <w:r>
        <w:t>фон</w:t>
      </w:r>
      <w:r w:rsidR="003C3C24">
        <w:t>а</w:t>
      </w:r>
    </w:p>
    <w:p w:rsidR="005D7C25" w:rsidRDefault="005D7C25" w:rsidP="00D4460E">
      <w:r>
        <w:t xml:space="preserve">Дистанционное поднятие или опускание стрелы возможно при помощи </w:t>
      </w:r>
      <w:r w:rsidR="00E82766">
        <w:rPr>
          <w:lang w:val="en-US"/>
        </w:rPr>
        <w:t>GSM</w:t>
      </w:r>
      <w:r w:rsidR="00E82766" w:rsidRPr="00E82766">
        <w:t>-</w:t>
      </w:r>
      <w:r>
        <w:t xml:space="preserve">модуля, установленного в </w:t>
      </w:r>
      <w:r w:rsidR="00E82766">
        <w:t>шлагбауме</w:t>
      </w:r>
      <w:r>
        <w:t>. Модуль управления по</w:t>
      </w:r>
      <w:r w:rsidR="0015650C">
        <w:t>д</w:t>
      </w:r>
      <w:r>
        <w:t xml:space="preserve">водят к автоматическому приводу </w:t>
      </w:r>
      <w:r w:rsidR="003C3C24">
        <w:t>подъемного механизма.</w:t>
      </w:r>
      <w:r>
        <w:t xml:space="preserve"> Дистанционное устройство, в свою очередь, оснащено управляющей SIM-картой, в память которой занесены номера </w:t>
      </w:r>
      <w:r w:rsidR="000D58B0">
        <w:t xml:space="preserve">телефонов </w:t>
      </w:r>
      <w:r>
        <w:t>всех пользователей</w:t>
      </w:r>
      <w:r w:rsidR="003C3C24">
        <w:t xml:space="preserve"> системы</w:t>
      </w:r>
      <w:r>
        <w:t>.</w:t>
      </w:r>
    </w:p>
    <w:p w:rsidR="005D7C25" w:rsidRDefault="005D7C25" w:rsidP="00D4460E">
      <w:r>
        <w:t xml:space="preserve">Когда с номера, </w:t>
      </w:r>
      <w:r w:rsidR="003060D6">
        <w:t>зафиксированного</w:t>
      </w:r>
      <w:r>
        <w:t xml:space="preserve"> в базе системы, поступает звонок, он фиксируется автоматическим устройством, и откры</w:t>
      </w:r>
      <w:r w:rsidR="0015650C">
        <w:t>вается шлагбаум</w:t>
      </w:r>
      <w:r>
        <w:t>. Если вызов поступит с незнакомого номера, си</w:t>
      </w:r>
      <w:r w:rsidR="003060D6">
        <w:t>стема его не распознает</w:t>
      </w:r>
      <w:r>
        <w:t xml:space="preserve"> и </w:t>
      </w:r>
      <w:r w:rsidR="003060D6">
        <w:t xml:space="preserve">не даст сигнал на открывание </w:t>
      </w:r>
      <w:r>
        <w:t>шлагбаум</w:t>
      </w:r>
      <w:r w:rsidR="003060D6">
        <w:t>а</w:t>
      </w:r>
      <w:r>
        <w:t>.</w:t>
      </w:r>
    </w:p>
    <w:p w:rsidR="00840F04" w:rsidRDefault="00840F04" w:rsidP="00D4460E">
      <w:r>
        <w:t xml:space="preserve">Благодаря простоте применения и отсутствию необходимости дополнительного оснащения (пультом или картой) данный способ управления шлагбаумом наиболее популярен </w:t>
      </w:r>
      <w:r w:rsidR="00E82775">
        <w:t>у</w:t>
      </w:r>
      <w:r>
        <w:t xml:space="preserve"> автолюбителей.</w:t>
      </w:r>
    </w:p>
    <w:p w:rsidR="00D4460E" w:rsidRDefault="00D4460E" w:rsidP="00D4460E">
      <w:r w:rsidRPr="00D4460E">
        <w:t xml:space="preserve">Преимущества </w:t>
      </w:r>
      <w:r w:rsidR="00840F04">
        <w:t>мобильного</w:t>
      </w:r>
      <w:r w:rsidR="00E65DEF">
        <w:t xml:space="preserve"> способа</w:t>
      </w:r>
      <w:r w:rsidR="00840F04">
        <w:t xml:space="preserve"> дистанционного регулирования</w:t>
      </w:r>
      <w:r w:rsidR="00E65DEF">
        <w:t>:</w:t>
      </w:r>
    </w:p>
    <w:p w:rsidR="00E65DEF" w:rsidRDefault="00E65DEF" w:rsidP="00E65DEF">
      <w:pPr>
        <w:pStyle w:val="a6"/>
        <w:numPr>
          <w:ilvl w:val="0"/>
          <w:numId w:val="20"/>
        </w:numPr>
      </w:pPr>
      <w:r w:rsidRPr="00D4460E">
        <w:t>GSM-модули</w:t>
      </w:r>
      <w:r>
        <w:t xml:space="preserve"> </w:t>
      </w:r>
      <w:r w:rsidR="00E82775">
        <w:t>обеспечивают широкий</w:t>
      </w:r>
      <w:r>
        <w:t xml:space="preserve"> охват пользователей, поэтому отлично подходят для использования на охраняемых стоянках с большим </w:t>
      </w:r>
      <w:r w:rsidR="00E82775">
        <w:t>количеством</w:t>
      </w:r>
      <w:r>
        <w:t xml:space="preserve"> парковочных мест;</w:t>
      </w:r>
    </w:p>
    <w:p w:rsidR="00E65DEF" w:rsidRDefault="00E65DEF" w:rsidP="00E65DEF">
      <w:pPr>
        <w:pStyle w:val="a6"/>
        <w:numPr>
          <w:ilvl w:val="0"/>
          <w:numId w:val="20"/>
        </w:numPr>
      </w:pPr>
      <w:r>
        <w:t>расстояние не влияет на качество дистанционного управления;</w:t>
      </w:r>
    </w:p>
    <w:p w:rsidR="00E65DEF" w:rsidRDefault="00E65DEF" w:rsidP="00E65DEF">
      <w:pPr>
        <w:pStyle w:val="a6"/>
        <w:numPr>
          <w:ilvl w:val="0"/>
          <w:numId w:val="20"/>
        </w:numPr>
      </w:pPr>
      <w:r>
        <w:t xml:space="preserve">возможно взаимодействие с пропускной системой посредством </w:t>
      </w:r>
      <w:proofErr w:type="spellStart"/>
      <w:r>
        <w:t>СМС-сообщений</w:t>
      </w:r>
      <w:proofErr w:type="spellEnd"/>
      <w:r>
        <w:t>;</w:t>
      </w:r>
    </w:p>
    <w:p w:rsidR="00E65DEF" w:rsidRDefault="00E65DEF" w:rsidP="00E65DEF">
      <w:pPr>
        <w:pStyle w:val="a6"/>
        <w:numPr>
          <w:ilvl w:val="0"/>
          <w:numId w:val="20"/>
        </w:numPr>
      </w:pPr>
      <w:r>
        <w:t>есть возможность настройки системы по определенным датам, часам или дням недели;</w:t>
      </w:r>
    </w:p>
    <w:p w:rsidR="00E65DEF" w:rsidRDefault="00E65DEF" w:rsidP="00E65DEF">
      <w:pPr>
        <w:pStyle w:val="a6"/>
        <w:numPr>
          <w:ilvl w:val="0"/>
          <w:numId w:val="20"/>
        </w:numPr>
      </w:pPr>
      <w:r>
        <w:lastRenderedPageBreak/>
        <w:t>каждое срабатывание системы строго учитывается;</w:t>
      </w:r>
    </w:p>
    <w:p w:rsidR="00E65DEF" w:rsidRDefault="00E65DEF" w:rsidP="00E65DEF">
      <w:pPr>
        <w:pStyle w:val="a6"/>
        <w:numPr>
          <w:ilvl w:val="0"/>
          <w:numId w:val="20"/>
        </w:numPr>
      </w:pPr>
      <w:r>
        <w:t xml:space="preserve">не требуется запоминать номер телефона пропускного модуля, его можно </w:t>
      </w:r>
      <w:r w:rsidR="003060D6">
        <w:t>занести</w:t>
      </w:r>
      <w:r>
        <w:t xml:space="preserve"> </w:t>
      </w:r>
      <w:r w:rsidR="00840F04">
        <w:t>в памят</w:t>
      </w:r>
      <w:r w:rsidR="00722E4E">
        <w:t>ь</w:t>
      </w:r>
      <w:r w:rsidR="00840F04">
        <w:t xml:space="preserve"> мобильного устройства;</w:t>
      </w:r>
    </w:p>
    <w:p w:rsidR="00840F04" w:rsidRDefault="00840F04" w:rsidP="00093873">
      <w:pPr>
        <w:pStyle w:val="a6"/>
        <w:numPr>
          <w:ilvl w:val="0"/>
          <w:numId w:val="20"/>
        </w:numPr>
      </w:pPr>
      <w:r>
        <w:t>звонок осуществляется бесплатно.</w:t>
      </w:r>
    </w:p>
    <w:p w:rsidR="00E65DEF" w:rsidRDefault="00E65DEF" w:rsidP="00D4460E">
      <w:r>
        <w:t>Несмотря на многочисленные преимущества</w:t>
      </w:r>
      <w:commentRangeStart w:id="3"/>
      <w:r w:rsidR="00711BE8">
        <w:t>,</w:t>
      </w:r>
      <w:commentRangeEnd w:id="3"/>
      <w:r w:rsidR="00711BE8">
        <w:rPr>
          <w:rStyle w:val="a9"/>
        </w:rPr>
        <w:commentReference w:id="3"/>
      </w:r>
      <w:r>
        <w:t xml:space="preserve"> данный способ дистанционно</w:t>
      </w:r>
      <w:r w:rsidR="00711BE8">
        <w:t xml:space="preserve">го регулирования работой </w:t>
      </w:r>
      <w:commentRangeStart w:id="4"/>
      <w:r w:rsidR="00711BE8">
        <w:t>стрелы</w:t>
      </w:r>
      <w:commentRangeEnd w:id="4"/>
      <w:r w:rsidR="00711BE8">
        <w:rPr>
          <w:rStyle w:val="a9"/>
        </w:rPr>
        <w:commentReference w:id="4"/>
      </w:r>
      <w:r>
        <w:t xml:space="preserve"> обладает и </w:t>
      </w:r>
      <w:r w:rsidR="00711BE8">
        <w:t>негативными</w:t>
      </w:r>
      <w:r>
        <w:t xml:space="preserve"> качествами:</w:t>
      </w:r>
    </w:p>
    <w:p w:rsidR="00E65DEF" w:rsidRDefault="00E65DEF" w:rsidP="00840F04">
      <w:pPr>
        <w:pStyle w:val="a6"/>
        <w:numPr>
          <w:ilvl w:val="0"/>
          <w:numId w:val="21"/>
        </w:numPr>
      </w:pPr>
      <w:r>
        <w:t>абоненту обязательно нужно находиться в зоне действия сотовой связи;</w:t>
      </w:r>
    </w:p>
    <w:p w:rsidR="00E65DEF" w:rsidRDefault="0038078A" w:rsidP="00840F04">
      <w:pPr>
        <w:pStyle w:val="a6"/>
        <w:numPr>
          <w:ilvl w:val="0"/>
          <w:numId w:val="21"/>
        </w:numPr>
      </w:pPr>
      <w:r>
        <w:t xml:space="preserve">при работе модуля отключается ряд </w:t>
      </w:r>
      <w:r w:rsidR="00E65DEF">
        <w:t>необходимы</w:t>
      </w:r>
      <w:r>
        <w:t>х</w:t>
      </w:r>
      <w:r w:rsidR="00E65DEF">
        <w:t xml:space="preserve"> функци</w:t>
      </w:r>
      <w:r>
        <w:t>й</w:t>
      </w:r>
      <w:r w:rsidR="00E65DEF">
        <w:t xml:space="preserve"> телефона: голосовая почта, оповещения и другие опции;</w:t>
      </w:r>
    </w:p>
    <w:p w:rsidR="00D4460E" w:rsidRPr="00D4460E" w:rsidRDefault="00E65DEF" w:rsidP="00840F04">
      <w:pPr>
        <w:pStyle w:val="a6"/>
        <w:numPr>
          <w:ilvl w:val="0"/>
          <w:numId w:val="21"/>
        </w:numPr>
      </w:pPr>
      <w:r>
        <w:t xml:space="preserve">бесперебойная работа </w:t>
      </w:r>
      <w:r w:rsidRPr="00D4460E">
        <w:t>GSM-модул</w:t>
      </w:r>
      <w:r>
        <w:t>я зависит от качества сигнала сотовой связи;</w:t>
      </w:r>
    </w:p>
    <w:p w:rsidR="00D4460E" w:rsidRPr="00D4460E" w:rsidRDefault="00253ADF" w:rsidP="00840F04">
      <w:pPr>
        <w:pStyle w:val="a6"/>
        <w:numPr>
          <w:ilvl w:val="0"/>
          <w:numId w:val="21"/>
        </w:numPr>
      </w:pPr>
      <w:r>
        <w:t>при замене</w:t>
      </w:r>
      <w:r w:rsidR="00E65DEF">
        <w:t xml:space="preserve"> </w:t>
      </w:r>
      <w:r w:rsidR="00840F04">
        <w:t>мобильного устройства</w:t>
      </w:r>
      <w:r w:rsidR="00E65DEF">
        <w:t xml:space="preserve"> потребу</w:t>
      </w:r>
      <w:r>
        <w:t>ется</w:t>
      </w:r>
      <w:r w:rsidR="00E65DEF">
        <w:t xml:space="preserve"> </w:t>
      </w:r>
      <w:r w:rsidR="00840F04">
        <w:t xml:space="preserve">его </w:t>
      </w:r>
      <w:r w:rsidR="00E65DEF">
        <w:t>перепрограммировани</w:t>
      </w:r>
      <w:r>
        <w:t>е</w:t>
      </w:r>
      <w:r w:rsidR="00E65DEF">
        <w:t>;</w:t>
      </w:r>
    </w:p>
    <w:p w:rsidR="00E65DEF" w:rsidRDefault="00840F04" w:rsidP="00840F04">
      <w:pPr>
        <w:pStyle w:val="a6"/>
        <w:numPr>
          <w:ilvl w:val="0"/>
          <w:numId w:val="21"/>
        </w:numPr>
      </w:pPr>
      <w:r>
        <w:t xml:space="preserve">после звонка требуется время, чтобы автоматика сработала, и стрела поднялась. </w:t>
      </w:r>
    </w:p>
    <w:p w:rsidR="00840F04" w:rsidRDefault="00840F04" w:rsidP="00840F04">
      <w:pPr>
        <w:pStyle w:val="1"/>
      </w:pPr>
      <w:r>
        <w:t>Распознавание автомобильных номеров</w:t>
      </w:r>
    </w:p>
    <w:p w:rsidR="00840F04" w:rsidRDefault="00840F04" w:rsidP="00D4460E">
      <w:r>
        <w:t>Данный способ работает по</w:t>
      </w:r>
      <w:r w:rsidR="00711BE8">
        <w:t xml:space="preserve"> принципу искусственного интеллекта</w:t>
      </w:r>
      <w:r>
        <w:t xml:space="preserve"> и основан на способности </w:t>
      </w:r>
      <w:proofErr w:type="gramStart"/>
      <w:r>
        <w:t>анализировать</w:t>
      </w:r>
      <w:proofErr w:type="gramEnd"/>
      <w:r>
        <w:t xml:space="preserve"> изображения.</w:t>
      </w:r>
    </w:p>
    <w:p w:rsidR="00840F04" w:rsidRDefault="00840F04" w:rsidP="00D4460E">
      <w:r>
        <w:t>Реализация системы распознавания номеров возможна в нескольких вариантах:</w:t>
      </w:r>
    </w:p>
    <w:p w:rsidR="00840F04" w:rsidRDefault="00F80469" w:rsidP="00F80469">
      <w:pPr>
        <w:pStyle w:val="a6"/>
        <w:numPr>
          <w:ilvl w:val="0"/>
          <w:numId w:val="22"/>
        </w:numPr>
      </w:pPr>
      <w:r>
        <w:t>к</w:t>
      </w:r>
      <w:r w:rsidR="00840F04">
        <w:t>амера с функцией определения номерных знаков;</w:t>
      </w:r>
    </w:p>
    <w:p w:rsidR="00840F04" w:rsidRDefault="00F80469" w:rsidP="00F80469">
      <w:pPr>
        <w:pStyle w:val="a6"/>
        <w:numPr>
          <w:ilvl w:val="0"/>
          <w:numId w:val="22"/>
        </w:numPr>
      </w:pPr>
      <w:r>
        <w:t>с</w:t>
      </w:r>
      <w:r w:rsidR="00840F04">
        <w:t>ервер, отвечающий за способность идентифицировать номера;</w:t>
      </w:r>
    </w:p>
    <w:p w:rsidR="00840F04" w:rsidRDefault="00F80469" w:rsidP="00F80469">
      <w:pPr>
        <w:pStyle w:val="a6"/>
        <w:numPr>
          <w:ilvl w:val="0"/>
          <w:numId w:val="22"/>
        </w:numPr>
      </w:pPr>
      <w:r>
        <w:t>контроллер с аналогичными функциями.</w:t>
      </w:r>
    </w:p>
    <w:p w:rsidR="00DD5E82" w:rsidRDefault="00F80469" w:rsidP="00D4460E">
      <w:r>
        <w:t xml:space="preserve">Метод дорогостоящий: к высокой </w:t>
      </w:r>
      <w:r w:rsidR="000D58B0">
        <w:t>цене</w:t>
      </w:r>
      <w:r>
        <w:t xml:space="preserve"> самих приборов добавляется необходимость приобретения лицензий и затраты на установку и монтаж.</w:t>
      </w:r>
      <w:r w:rsidR="00093873">
        <w:t xml:space="preserve"> </w:t>
      </w:r>
    </w:p>
    <w:p w:rsidR="00DD5E82" w:rsidRDefault="00DD5E82" w:rsidP="00D4460E">
      <w:r w:rsidRPr="00DD5E82">
        <w:t>Кроме того, второй вариант предполагает наличие места для установки серверного оборудования.</w:t>
      </w:r>
    </w:p>
    <w:p w:rsidR="00D4460E" w:rsidRDefault="00093873" w:rsidP="00D4460E">
      <w:r>
        <w:t xml:space="preserve">Еще один недостаток </w:t>
      </w:r>
      <w:r w:rsidR="00DD5E82">
        <w:t xml:space="preserve">этой </w:t>
      </w:r>
      <w:r>
        <w:t>систем</w:t>
      </w:r>
      <w:r w:rsidR="00DD5E82">
        <w:t>ы в том, что она</w:t>
      </w:r>
      <w:r>
        <w:t xml:space="preserve"> может не сработать, е</w:t>
      </w:r>
      <w:r w:rsidR="00DD5E82">
        <w:t>с</w:t>
      </w:r>
      <w:r>
        <w:t xml:space="preserve">ли номер </w:t>
      </w:r>
      <w:r w:rsidR="00547F5B">
        <w:t>автомобиля</w:t>
      </w:r>
      <w:r>
        <w:t xml:space="preserve"> плохо освещ</w:t>
      </w:r>
      <w:r w:rsidR="00DD5E82">
        <w:t>е</w:t>
      </w:r>
      <w:r>
        <w:t>н в темное время суток, испачкан грязью, или если машина движется слишком быстро</w:t>
      </w:r>
      <w:r w:rsidR="00DD5E82">
        <w:t>, и видеокамера не успевает четко зафиксировать номерной знак.</w:t>
      </w:r>
    </w:p>
    <w:p w:rsidR="00F80469" w:rsidRPr="00D4460E" w:rsidRDefault="00F80469" w:rsidP="00D4460E">
      <w:r>
        <w:t>К достоинствам метода можно отнести:</w:t>
      </w:r>
    </w:p>
    <w:p w:rsidR="00F80469" w:rsidRDefault="00F80469" w:rsidP="00F80469">
      <w:pPr>
        <w:pStyle w:val="a6"/>
        <w:numPr>
          <w:ilvl w:val="0"/>
          <w:numId w:val="23"/>
        </w:numPr>
      </w:pPr>
      <w:r>
        <w:t>быстрое срабатывание стрелы шлагбаума;</w:t>
      </w:r>
    </w:p>
    <w:p w:rsidR="00D4460E" w:rsidRPr="00D4460E" w:rsidRDefault="00F80469" w:rsidP="00F80469">
      <w:pPr>
        <w:pStyle w:val="a6"/>
        <w:numPr>
          <w:ilvl w:val="0"/>
          <w:numId w:val="23"/>
        </w:numPr>
      </w:pPr>
      <w:r>
        <w:t>легкое управление;</w:t>
      </w:r>
    </w:p>
    <w:p w:rsidR="00D4460E" w:rsidRDefault="00F80469" w:rsidP="00F80469">
      <w:pPr>
        <w:pStyle w:val="a6"/>
        <w:numPr>
          <w:ilvl w:val="0"/>
          <w:numId w:val="23"/>
        </w:numPr>
      </w:pPr>
      <w:r>
        <w:t>строгий учет проезжающего транспорта.</w:t>
      </w:r>
    </w:p>
    <w:p w:rsidR="00F80469" w:rsidRDefault="00F80469" w:rsidP="00F80469">
      <w:r>
        <w:t xml:space="preserve">При выборе наиболее подходящего способа для дистанционного управления шлагбаумом обязательно стоит учитывать интенсивность автомобильного потока, </w:t>
      </w:r>
      <w:r w:rsidR="00DF098F">
        <w:t xml:space="preserve">площадь охраняемой территории, количество пользователей и другие факторы. </w:t>
      </w:r>
    </w:p>
    <w:p w:rsidR="00DF098F" w:rsidRDefault="00DF098F" w:rsidP="00F80469">
      <w:r>
        <w:t>Чтобы сделать правильный выбор, стоит проконсультироваться со специалистами.</w:t>
      </w:r>
    </w:p>
    <w:p w:rsidR="00F80469" w:rsidRDefault="00F80469" w:rsidP="00F80469"/>
    <w:p w:rsidR="00FA251B" w:rsidRPr="00D4460E" w:rsidRDefault="005235A4" w:rsidP="00D4460E">
      <w:r>
        <w:rPr>
          <w:noProof/>
          <w:lang w:eastAsia="ru-RU"/>
        </w:rPr>
        <w:lastRenderedPageBreak/>
        <w:drawing>
          <wp:inline distT="0" distB="0" distL="0" distR="0">
            <wp:extent cx="5940425" cy="37122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51B" w:rsidRPr="00D4460E" w:rsidSect="00FA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17T23:33:00Z" w:initials="М">
    <w:p w:rsidR="00832A5A" w:rsidRDefault="00832A5A">
      <w:pPr>
        <w:pStyle w:val="aa"/>
      </w:pPr>
      <w:r>
        <w:rPr>
          <w:rStyle w:val="a9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2-17T23:37:00Z" w:initials="М">
    <w:p w:rsidR="009C07CA" w:rsidRDefault="009C07CA">
      <w:pPr>
        <w:pStyle w:val="aa"/>
      </w:pPr>
      <w:r>
        <w:rPr>
          <w:rStyle w:val="a9"/>
        </w:rPr>
        <w:annotationRef/>
      </w:r>
      <w:r>
        <w:t>Заменено «за»</w:t>
      </w:r>
    </w:p>
  </w:comment>
  <w:comment w:id="2" w:author="Мышь" w:date="2021-02-17T23:48:00Z" w:initials="М">
    <w:p w:rsidR="00311E11" w:rsidRDefault="00311E11">
      <w:pPr>
        <w:pStyle w:val="aa"/>
      </w:pPr>
      <w:r>
        <w:rPr>
          <w:rStyle w:val="a9"/>
        </w:rPr>
        <w:annotationRef/>
      </w:r>
      <w:r>
        <w:t>Заменено «</w:t>
      </w:r>
      <w:r w:rsidR="003607CE">
        <w:t xml:space="preserve">RFID </w:t>
      </w:r>
      <w:r w:rsidRPr="00311E11">
        <w:t>метки</w:t>
      </w:r>
      <w:r w:rsidRPr="00311E11">
        <w:annotationRef/>
      </w:r>
      <w:r w:rsidR="003607CE">
        <w:t>»</w:t>
      </w:r>
    </w:p>
  </w:comment>
  <w:comment w:id="3" w:author="Мышь" w:date="2021-02-17T23:55:00Z" w:initials="М">
    <w:p w:rsidR="00711BE8" w:rsidRDefault="00711BE8">
      <w:pPr>
        <w:pStyle w:val="aa"/>
      </w:pPr>
      <w:r>
        <w:rPr>
          <w:rStyle w:val="a9"/>
        </w:rPr>
        <w:annotationRef/>
      </w:r>
      <w:r>
        <w:t xml:space="preserve">Вставка </w:t>
      </w:r>
    </w:p>
  </w:comment>
  <w:comment w:id="4" w:author="Мышь" w:date="2021-02-17T23:56:00Z" w:initials="М">
    <w:p w:rsidR="00711BE8" w:rsidRDefault="00711BE8">
      <w:pPr>
        <w:pStyle w:val="aa"/>
      </w:pPr>
      <w:r>
        <w:rPr>
          <w:rStyle w:val="a9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E4"/>
    <w:multiLevelType w:val="hybridMultilevel"/>
    <w:tmpl w:val="9332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7A5D"/>
    <w:multiLevelType w:val="multilevel"/>
    <w:tmpl w:val="2AFA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C19D8"/>
    <w:multiLevelType w:val="hybridMultilevel"/>
    <w:tmpl w:val="71EC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859"/>
    <w:multiLevelType w:val="multilevel"/>
    <w:tmpl w:val="8AE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636DA"/>
    <w:multiLevelType w:val="hybridMultilevel"/>
    <w:tmpl w:val="0AB6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C5BC9"/>
    <w:multiLevelType w:val="multilevel"/>
    <w:tmpl w:val="F24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52DD"/>
    <w:multiLevelType w:val="hybridMultilevel"/>
    <w:tmpl w:val="8384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1B23"/>
    <w:multiLevelType w:val="multilevel"/>
    <w:tmpl w:val="8CC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3545A"/>
    <w:multiLevelType w:val="multilevel"/>
    <w:tmpl w:val="986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1ECA"/>
    <w:multiLevelType w:val="multilevel"/>
    <w:tmpl w:val="E288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76954"/>
    <w:multiLevelType w:val="hybridMultilevel"/>
    <w:tmpl w:val="0F9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F6386"/>
    <w:multiLevelType w:val="multilevel"/>
    <w:tmpl w:val="B1C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F643F"/>
    <w:multiLevelType w:val="hybridMultilevel"/>
    <w:tmpl w:val="4788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C0E7B"/>
    <w:multiLevelType w:val="multilevel"/>
    <w:tmpl w:val="656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67977"/>
    <w:multiLevelType w:val="hybridMultilevel"/>
    <w:tmpl w:val="5922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15D53"/>
    <w:multiLevelType w:val="hybridMultilevel"/>
    <w:tmpl w:val="E6BE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56195"/>
    <w:multiLevelType w:val="multilevel"/>
    <w:tmpl w:val="CFA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6334A"/>
    <w:multiLevelType w:val="hybridMultilevel"/>
    <w:tmpl w:val="9818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D56BB"/>
    <w:multiLevelType w:val="hybridMultilevel"/>
    <w:tmpl w:val="250A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70BD4"/>
    <w:multiLevelType w:val="multilevel"/>
    <w:tmpl w:val="481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47042"/>
    <w:multiLevelType w:val="multilevel"/>
    <w:tmpl w:val="E7C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173B1"/>
    <w:multiLevelType w:val="multilevel"/>
    <w:tmpl w:val="43A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02ADC"/>
    <w:multiLevelType w:val="multilevel"/>
    <w:tmpl w:val="E4B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22"/>
  </w:num>
  <w:num w:numId="5">
    <w:abstractNumId w:val="17"/>
  </w:num>
  <w:num w:numId="6">
    <w:abstractNumId w:val="16"/>
  </w:num>
  <w:num w:numId="7">
    <w:abstractNumId w:val="21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5"/>
  </w:num>
  <w:num w:numId="13">
    <w:abstractNumId w:val="6"/>
  </w:num>
  <w:num w:numId="14">
    <w:abstractNumId w:val="20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5"/>
  </w:num>
  <w:num w:numId="20">
    <w:abstractNumId w:val="0"/>
  </w:num>
  <w:num w:numId="21">
    <w:abstractNumId w:val="10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2E7"/>
    <w:rsid w:val="00093873"/>
    <w:rsid w:val="000D58B0"/>
    <w:rsid w:val="000F4ADB"/>
    <w:rsid w:val="00136F0D"/>
    <w:rsid w:val="0015650C"/>
    <w:rsid w:val="002319D6"/>
    <w:rsid w:val="00253ADF"/>
    <w:rsid w:val="003060D6"/>
    <w:rsid w:val="00311E11"/>
    <w:rsid w:val="003607CE"/>
    <w:rsid w:val="0038078A"/>
    <w:rsid w:val="0038218B"/>
    <w:rsid w:val="003C3C24"/>
    <w:rsid w:val="00510716"/>
    <w:rsid w:val="005235A4"/>
    <w:rsid w:val="00547F5B"/>
    <w:rsid w:val="005A0DBB"/>
    <w:rsid w:val="005D7C25"/>
    <w:rsid w:val="00711BE8"/>
    <w:rsid w:val="00722E4E"/>
    <w:rsid w:val="00746963"/>
    <w:rsid w:val="007B4AAC"/>
    <w:rsid w:val="00832A5A"/>
    <w:rsid w:val="00840F04"/>
    <w:rsid w:val="008C3A39"/>
    <w:rsid w:val="008C754E"/>
    <w:rsid w:val="00986C6C"/>
    <w:rsid w:val="009C07CA"/>
    <w:rsid w:val="00A3251D"/>
    <w:rsid w:val="00BB485D"/>
    <w:rsid w:val="00CA421C"/>
    <w:rsid w:val="00D4460E"/>
    <w:rsid w:val="00DD5E82"/>
    <w:rsid w:val="00DF098F"/>
    <w:rsid w:val="00E31B07"/>
    <w:rsid w:val="00E65DEF"/>
    <w:rsid w:val="00E82766"/>
    <w:rsid w:val="00E82775"/>
    <w:rsid w:val="00E95CA2"/>
    <w:rsid w:val="00EC4137"/>
    <w:rsid w:val="00F7327E"/>
    <w:rsid w:val="00F80469"/>
    <w:rsid w:val="00FA251B"/>
    <w:rsid w:val="00FE256B"/>
    <w:rsid w:val="00FE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B"/>
  </w:style>
  <w:style w:type="paragraph" w:styleId="1">
    <w:name w:val="heading 1"/>
    <w:basedOn w:val="a"/>
    <w:link w:val="10"/>
    <w:uiPriority w:val="9"/>
    <w:qFormat/>
    <w:rsid w:val="00FE4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4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E4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4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E42E7"/>
    <w:pPr>
      <w:ind w:left="720"/>
      <w:contextualSpacing/>
    </w:pPr>
  </w:style>
  <w:style w:type="character" w:customStyle="1" w:styleId="word">
    <w:name w:val="word"/>
    <w:basedOn w:val="a0"/>
    <w:rsid w:val="003C3C24"/>
  </w:style>
  <w:style w:type="paragraph" w:styleId="a7">
    <w:name w:val="Balloon Text"/>
    <w:basedOn w:val="a"/>
    <w:link w:val="a8"/>
    <w:uiPriority w:val="99"/>
    <w:semiHidden/>
    <w:unhideWhenUsed/>
    <w:rsid w:val="005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5A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A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A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A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A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294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27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1171</Words>
  <Characters>7172</Characters>
  <Application>Microsoft Office Word</Application>
  <DocSecurity>0</DocSecurity>
  <Lines>146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popova_nn</dc:creator>
  <cp:lastModifiedBy>Мышь</cp:lastModifiedBy>
  <cp:revision>10</cp:revision>
  <dcterms:created xsi:type="dcterms:W3CDTF">2021-02-17T18:59:00Z</dcterms:created>
  <dcterms:modified xsi:type="dcterms:W3CDTF">2021-02-19T08:08:00Z</dcterms:modified>
</cp:coreProperties>
</file>