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32"/>
          <w:rtl w:val="off"/>
        </w:rPr>
      </w:pPr>
      <w:r>
        <w:rPr>
          <w:b/>
          <w:bCs/>
          <w:sz w:val="32"/>
          <w:rtl w:val="off"/>
        </w:rPr>
        <w:t>Какие районы Санкт-Петербурга считаются лучшими для проживания?</w:t>
      </w:r>
    </w:p>
    <w:p>
      <w:pPr>
        <w:pStyle w:val="a5"/>
        <w:rPr/>
      </w:pPr>
    </w:p>
    <w:p>
      <w:pPr>
        <w:jc w:val="both"/>
        <w:rPr>
          <w:sz w:val="32"/>
        </w:rPr>
      </w:pPr>
      <w:r>
        <w:rPr>
          <w:sz w:val="32"/>
        </w:rPr>
        <w:t>Выбирать идеальное место для приобретения жилья надо, исходя из нескольких факторов. Ключевые – торговая и социальная инфраструктура, цены на недвижимость, а также транспортная доступность.</w:t>
      </w:r>
    </w:p>
    <w:p>
      <w:pPr>
        <w:jc w:val="both"/>
        <w:rPr>
          <w:b/>
          <w:sz w:val="32"/>
        </w:rPr>
      </w:pPr>
      <w:r>
        <w:rPr>
          <w:b/>
          <w:sz w:val="32"/>
        </w:rPr>
        <w:t>Приморский район</w:t>
      </w:r>
    </w:p>
    <w:p>
      <w:pPr>
        <w:jc w:val="both"/>
        <w:rPr>
          <w:sz w:val="32"/>
        </w:rPr>
      </w:pPr>
      <w:r>
        <w:rPr>
          <w:sz w:val="32"/>
        </w:rPr>
        <w:t>Густонаселённый район Петербурга с открытием новой станции метро «Беговая» и возведением общественно-делового комплекса «Лахта-центра» популярность Приморского района вышла на новый уровень.</w:t>
      </w:r>
    </w:p>
    <w:p>
      <w:pPr>
        <w:jc w:val="both"/>
        <w:rPr>
          <w:sz w:val="32"/>
        </w:rPr>
      </w:pPr>
      <w:r>
        <w:rPr>
          <w:sz w:val="32"/>
        </w:rPr>
        <w:t>В этом районе действует несколько торгово-развлекательных комплексов. Нет острой нехватки в ресторанах, кофейнях и спортивных комплексах. А вот социально значимых объектов в некоторых местах не хватает, особенно в больших кварталах с новостройками. Однако в перспективных проектах последних лет квалифицированные застройщики сначала проектируют, а затем строят гимназии, лицеи, детские сады при финансовой поддержке местных властей.</w:t>
      </w:r>
    </w:p>
    <w:p>
      <w:pPr>
        <w:jc w:val="both"/>
        <w:rPr>
          <w:sz w:val="32"/>
        </w:rPr>
      </w:pPr>
      <w:r>
        <w:rPr>
          <w:sz w:val="32"/>
        </w:rPr>
        <w:t>Экологическая обстановка в Приморском районе – крайне неоднозначная. С одной стороны, ¼ часть данного района занимают зелёные зоны, а рядом расположен Финский залив. С другой стороны – земля около станции метро «Комендантский проспект» сильно загрязнена, в кварталах с новыми домами мало парков и живописных скверов.</w:t>
      </w:r>
    </w:p>
    <w:p>
      <w:pPr>
        <w:jc w:val="both"/>
        <w:rPr>
          <w:b/>
          <w:sz w:val="32"/>
        </w:rPr>
      </w:pPr>
      <w:r>
        <w:rPr>
          <w:b/>
          <w:sz w:val="32"/>
        </w:rPr>
        <w:t>Центральный район</w:t>
      </w:r>
    </w:p>
    <w:p>
      <w:pPr>
        <w:jc w:val="both"/>
        <w:rPr>
          <w:sz w:val="32"/>
        </w:rPr>
      </w:pPr>
      <w:r>
        <w:rPr>
          <w:sz w:val="32"/>
        </w:rPr>
        <w:t>Красивый и престижный район города. В Центральном районе сосредоточены туристическая и деловая активность Санкт-Петербурга. В данном районе созданы все условия для комфортного проживания.</w:t>
      </w:r>
    </w:p>
    <w:p>
      <w:pPr>
        <w:jc w:val="both"/>
        <w:rPr>
          <w:sz w:val="32"/>
        </w:rPr>
      </w:pPr>
      <w:r>
        <w:rPr>
          <w:sz w:val="32"/>
        </w:rPr>
        <w:t>Центральный район сильно загазован вредными выхлопами из-за весьма плотного дорожного движения. В исторической застройке практически нет кленов, дубов, берез, лиственниц и других деревьев, большая часть зелени сосредоточена в парках.</w:t>
      </w:r>
    </w:p>
    <w:p>
      <w:pPr>
        <w:jc w:val="both"/>
        <w:rPr>
          <w:sz w:val="32"/>
        </w:rPr>
      </w:pPr>
      <w:r>
        <w:rPr>
          <w:sz w:val="32"/>
        </w:rPr>
        <w:t>В этом районе одиннадцать станций метро на каждой из действующих веток. Местным дорогам тяжело справляться с высоким автомобильным трафиком, поэтому в час-пик на них быстро скапливаются дорожные пробки. Пешеходная доступность Центрального района прекрасная, по центру можно прогуляться в жаркий день, любуясь старинными памятниками. Только всемирно известный Невский проспект почти круглые сутки забит многочисленными туристами.</w:t>
      </w:r>
    </w:p>
    <w:p>
      <w:pPr>
        <w:jc w:val="both"/>
        <w:rPr>
          <w:sz w:val="32"/>
        </w:rPr>
      </w:pPr>
      <w:r>
        <w:rPr>
          <w:sz w:val="32"/>
        </w:rPr>
        <w:t>В этой публикации описаны, те районы в городе на Неве, которые являются лучшими, как для постоянного проживания, так и для приезда на несколько дней. Выбирая район для покупки или аренды жилья следует обратить внимание на инфраструктуру, экологическую обстановку и транспортную доступность.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Ковгунова</dc:creator>
  <cp:keywords/>
  <dc:description/>
  <cp:lastModifiedBy>minimal</cp:lastModifiedBy>
  <cp:revision>1</cp:revision>
  <dcterms:created xsi:type="dcterms:W3CDTF">2021-04-16T08:35:00Z</dcterms:created>
  <dcterms:modified xsi:type="dcterms:W3CDTF">2021-04-16T14:00:06Z</dcterms:modified>
  <cp:version>0900.0100.01</cp:version>
</cp:coreProperties>
</file>