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A9" w:rsidRPr="00F56DA9" w:rsidRDefault="00F56DA9" w:rsidP="00F56DA9">
      <w:pPr>
        <w:spacing w:after="0" w:line="48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Судебное заседание по делу о запрете распространения информации на сайте</w:t>
      </w:r>
      <w:hyperlink r:id="rId4" w:history="1">
        <w:r w:rsidRPr="00F56DA9">
          <w:rPr>
            <w:rFonts w:ascii="Times" w:eastAsia="Times New Roman" w:hAnsi="Times" w:cs="Times"/>
            <w:b/>
            <w:bCs/>
            <w:color w:val="000000"/>
            <w:sz w:val="28"/>
            <w:szCs w:val="28"/>
            <w:lang w:eastAsia="ru-RU"/>
          </w:rPr>
          <w:t xml:space="preserve"> </w:t>
        </w:r>
        <w:r w:rsidRPr="00F56DA9">
          <w:rPr>
            <w:rFonts w:ascii="Times" w:eastAsia="Times New Roman" w:hAnsi="Times" w:cs="Times"/>
            <w:b/>
            <w:bCs/>
            <w:color w:val="1155CC"/>
            <w:sz w:val="28"/>
            <w:szCs w:val="28"/>
            <w:lang w:eastAsia="ru-RU"/>
          </w:rPr>
          <w:t>www.cenotavr.ru</w:t>
        </w:r>
      </w:hyperlink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[00:00:00] [Начало записи]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[00:00:00]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Прошу присаживаться. Добрый день, уважаемые участники! Сообщаю, что в настоящем судебном заседании мы слушаем дело, гражданское дело по заявлению Управления Роспотребнадзора по Амурской области в интересах неопределённого круга лиц по признанию информации, содержащейся в информационно-коммуникационной сети «Интернет» на сайте </w:t>
      </w:r>
      <w:r w:rsidRPr="00F56DA9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>www.cenotavr.ru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 соответствующему адресу, запрещённой к распространению на территории Российской Федерации.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И в судебное заседание у нас явились представители Управления Федеральной службы по надзору в сфере защиты прав потребителей и благополучия человека по Амурской области. Присутствует у нас Маргарита Александровна Орлова и Галина Ивановна Яшина. Всё верно? Всё верно. Так, из других участвующих в деле лиц никто не подошёл. Да? Но участвует у нас, в качестве заинтересованного лица, ещё управление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Роскомнадзора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 Амурской области. Никто не подошёл из представителей, но они извещены надлежащим образом и просили рассмотреть дело в их отсутствие. Возражение в этой части не поступит?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Представитель: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Нет.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Не поступит. Я сообщаю, что настоящее дело рассматривается Благовещенским городским судом в составе председательствующего судьи Емшанова при секретаре Хорешко. Участвующим в деле лицам я разъясняю процессуальные права. В соответствии с положениями статей 35, 39 Гражданского процессуального кодекса лицо, участвующее в деле, вправе знакомиться с материалами дела, вправе представлять доказательства, вправе ставить перед судом вопрос об истребовании доказательств, если по каким-то причинам лицо самостоятельно эти доказательства не может представить. Вправе участвующее в деле лицо заявлять необходимые по ходу процесса ходатайства, ходатайство на отводы и обжаловать судебное постановление и пользоваться другими, предусмотренными законом, правами. Участвующим в деле лицам процессуальные права ясны, понятны?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Представитель: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Да, понятны.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Составу суда стороны доверяют?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Представитель: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Да.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Присутствующие, да, лица. Отводов не поступило. Какие-то ходатайства имеются у Управления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Роспотреб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...?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Представитель: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Нет.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Ходатайств не имеется. Приступаем к исследованию заявления поступившего. Ну вот, в Благовещенский городской суд поступило заявление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от Управления Роспотребнадзора, как уже было озвучено, областного по Амурской области, из которого следует, что согласно информации, поступившей из Федеральной службы по надзору в сфере защиты прав потребителей и благополучия, в настоящее время обострилась ситуация, связанная с групповыми отравлениями фальсифицированной алкогольной продукцией, в том числе копирующей известные бренды. Только в ноябре текущего года в Краснодарском крае отравились фальсифицированной продукцией 46 человек. В том числе есть случаи летального исхода.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Аналогичные случаи были зафиксированы в Московской области. Продукция реализовывалась неизвестными лицами дистанционным способом через сайты в сети «Интернет». В целях исполнения поручения Федеральной службы были приняты меры по выявлению сайтов и объявлений в сети «Интернет», содержащих предложения о продаже алкогольной продукции дистанционным способом на территории Амурской области. Ну вот, в ходе проведённой работы Управлением было установлено, что на сайте бесплатных объявлений «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Cenotavr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» по соответствующему адресу в сети «Интернет» размещено несколько объявлений в свободном доступе о продаже в городе Благовещенске алкоголя с признаками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контра</w:t>
      </w:r>
      <w:bookmarkStart w:id="0" w:name="_GoBack"/>
      <w:bookmarkEnd w:id="0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фактности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 В частности: низкая цена, нестандартная ёмкость, с отсутствием информации о временном ограничении реализации алкогольной продукции. Алкогольную продукцию можно заказать 24 часа в сутки любому лицу, включая несовершеннолетних.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По соответствующему адресу размещены три объявления подобного содержания. В частности, вот по адресу… не буду полностью адрес излагать, там он большой — значительное количество символов: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«Предлагаю широкий ассортимент водки, коньяка в заводских запечатанных канистрах по 4–5 литров: водка обычная и необычная, коньяк «Три звёздочки”, также крепкие спиртные напитки, шоколадный коньяк, миндальный коньяк, вишнёвый коньяк — цена от 240 рублей за канистру, все напитки класса люкс». Приводятся контакты лица, который, собственно, готов предоставить подобный товар. По другому адресу содержится предложение коммерческое следующего содержания: «Продам виски, ром, текилу, весь товар отличный, по низкой цене. Берите — не пожалеете: Джек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Дэниэлс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1000 рублей, Чивас Ригал за аналогичную цену, Бакарди,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Ольмека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». И также приводятся контакты.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И, наконец, третье объявление: «Предлагаем широкий ассортимент напитков из первых рук. Напитки в бутылках, в бутылях по 5 литров, в коробке 3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бутыля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 Элитные напитки». Ну и приводится перечень напитков, приводится их цена. Вот. Достаточно большой перечень.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Размещение указанной информации в сети «Интернет», по мнению Управления Роспотребнадзора, является нарушением требований действующего законодательства по следующим основаниям: Постановлением Правительства Российской Федерации от 27 сентября седьмого года № 612 утверждены «Правила продажи товаров дистанционным способом», устанавливающие порядок продажи товаров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дистанционным способом. Согласно пункта второго «Правил продажи товаров дистанционным способом» это — продажа по договору розничной купли–продажи, заключаемому на основании ознакомления покупателя с предложенным продавцом описанием товара, содержащимся  в каталогах, проспектах, буклетах либо представленным на фотоснимках, либо с использованием сети и почтовой связи, сети электросвязи, в том числе информационно-телекоммуникационной сети «Интернет», а также сетей связи для трансляции телеканалов, радиоканалов, иным способом, исключающим возможность непосредственного ознакомления покупателя с товаром, либо образцом товара при заключении такого договора.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[00:05:17]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соответствии с пунктом пять Правил, продажа алкогольной продукции дистанционным способом не допускается. Согласно пункту 37 Правил, контроль за соблюдением настоящих Правил осуществляется Федеральной службой по надзору в сфере защиты прав потребителей и благополучию человека. Установленный Управлением Роспотребнадзора по Амурской области факт о размещении информации о реализации алкогольной продукции дистанционным способом в сети «Интернет», через сайты бесплатных объявлений «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Cenotavr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» является фактом, имеющим юридическое значение, так как порождает юридические последствия путём всеобщей доступности к информации, распространение которой в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Российской Федерации запрещено. В силу части первой статьи 15.1 Федерального закона «Об информации, информационных технологиях и о защите информации» в целях ограничения доступа к сайтам в сети «Интернет», содержащим информацию, распространение которой в Российской Федерации запрещено, создаётся Единая автоматизированная информационная система, единый реестр доменных имён, указателей страниц сайтов в сети «Интернет».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Согласно части второй статьи 15.1 данного закона, в реестр включаются адреса, позволяющие идентифицировать сайты в сети «Интернет», содержащие информацию, распространение которой в Российской Федерации запрещено, доменные имена или указатели страниц сайта в сети «Интернет», содержащие информацию, распространение которой в Российской Федерации запрещено. Основанием для включения в реестр указанных сведений является, в том числе вступившее в силу решение суда о признании информации, распространённой посредством сети «Интернет», запрещённой на территории Российской Федерации.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Целью обращения Управления Роспотребнадзора по Амурской области в суд с настоящим заявлением в интересах неопределённого круга потребителей, о признании информации о продаже алкогольной продукции дистанционным способом, размещённым в сети «Интернет», запрещённой к распространению на территории Российской Федерации, является последующее включение в реестр сведений, указанных в части второй статьи 15.1 Федерального закона «Об информации, информационных технологиях и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защите информации» для ограничения доступа к указанной информации как незаконной.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 соответствии со статьёй 40 Закона «О защите прав потребителей» федеральный государственный надзор в области защиты прав потребителей осуществляется уполномоченным федеральным органом исполнительной власти в порядке, установленном Правительством Российской Федерации.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Постановлением Правительства Российской Федерации от 2 мая 2012 года № 412 «Об утверждении Положения о федеральном государственном надзоре в области защиты прав потребителей» установлено, что федеральный государственный надзор в области защиты прав потребителей осуществляется Федеральной службой по надзору в сфере защиты прав потребителей и благополучия человека. Согласно Положению, в Управлении Федеральной службы по надзору в сфере защиты прав потребителей и благополучия человека на территории Амурской области, соответствующие полномочия осуществляются Управлением Роспотребнадзора по Амурской области.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Ну, и также приводится положение пункта седьмого, подпункта седьмого, пункта четвёртого статьи 40 «О защите прав потребителей», где установлено, что должностные лица органов государственного надзора вправе обращаться в суд с заявлениями защиты законных интересов неопределённого круга лиц. Аналогичное положение повторяет часть первая статьи 46 Гражданского процессуального кодекса. Вот на основании поступившего заявления Управление Роспотребнадзора по Амурской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области ставит перед судом, значит, следующие вопросы и просит признать информацию, содержащуюся в информационно-телекоммуникационной сети «Интернет», на сайте </w:t>
      </w:r>
      <w:r w:rsidRPr="00F56DA9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>www.сenotavr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 адресу </w:t>
      </w:r>
      <w:r w:rsidRPr="00F56DA9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>blagoveshensk.cenotavr.ru Алкоголь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запрещённой к распространению на территории Российской Федерации. Также ставится вопрос об обращение решения суда к непременному исполнению в соответствии с положением части 1 статьи 212 Гражданского процессуального кодекса Российской Федерации. Ну вот, подобное заявление в суд поступило. У меня вопрос к представителям Управления: заявление поддерживаете? Поддерживаете?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Представитель: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Да, поддерживаем.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Поддерживаете. Какие-то дополнения по заявлению будете иметь? Возможно, что-то обосновать, может быть, что-то раскрыть.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Представитель: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Ну, дополнений нет. Если позволите, немножечко.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Пожалуйста.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Default="00F56DA9" w:rsidP="00F56DA9">
      <w:pPr>
        <w:spacing w:after="0" w:line="480" w:lineRule="auto"/>
        <w:ind w:right="140" w:firstLine="700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Представитель: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Вот о том, что, действительно, последнее время на территории Российской Федерации обострилась ситуация с отравлением суррогатным алкоголем. Роспотребнадзор, как уполномоченный орган в сфере защиты прав потребителей и благополучия человека, также ведёт работу в этом направлении и расследует случаи вот этого алкогольного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отравления, причём эти алкогольные отравления были с летальными 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исходами.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 в ходе проведённой работы Роспотребнадзора по Красноярскому краю, Московской области, ещё по ряду территорий было установлено, что отравление лиц произошло не потому, что они покупали этот алкоголь в легальных магазинах, имеющих лицензию, соответствующие документы, подтверждающие качество алкоголя, а в большинстве случаев отравления произошли суррогатным алкоголем, который был приобретён у неустановленных лиц и покупался через сеть «Интернет». У нас есть основания полагать, что этот алкоголь является фальсифицированным, потому как, копируя известные бренды, которые стоят достаточно больших денег, объявления содержат информацию о том, что 5-литровая бутыль в которой…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 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Ну, я обратил внимание. Бакарди за 700 рублей.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[00:10:00]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…оригинальные, (одновременный разговор судьи и представителя) (00:10:01) не могут, в принципе, разливаться, и стоимость тоже не соответствующая. Поэтому мы полагаем, что этот алкоголь явно фальсифицирован. Кроме того, законодательством Российской Федерации — «Правилами продажи товаров дистанционным способом» вообще установлен запрет реализации товаров перечня, некоторого перечня товаров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дистанционным способом, в том числе реализация алкогольной продукции. В материалах дела имеются скриншоты - вот этих страниц, которые вами были озвучены. Там, действительно, три объявления о реализации этой продукции алкогольной, никакого запрета, какого-то ограничения, что лица там младше, старше 18 лет, либо в определённо установленное время, либо информация о том, что эта алкогольная продукция подтверждена какими-то документами, что продавец имеет лицензии, ничего нет. Поэтому мы считаем, что эта информация запрещена к размещению и просим суд признать информацию, содержащуюся в сети Интернет на сайте </w:t>
      </w:r>
      <w:r w:rsidRPr="00F56DA9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>www.cenotavr.ru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 адресу </w:t>
      </w:r>
      <w:r w:rsidRPr="00F56DA9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>blagoveshensk.cenotavr.ru Алкоголь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запрещённой к распространению на территории Российской Федерации. И чтобы эту информацию включить в реестр, чтобы заблокировать эти сайты, мы просим решение суда обратить к немедленному исполнению.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Ну, позиция ясна, спасибо. Я правильно понимаю, что основным лейтмотивом вашего заявления как раз является положение «Правил о запрете продажи алкоголя дистанционным способом»?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Представитель: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Да, правильно...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Правильно? Потому что, я так понимаю, факты отравления и прочее, то есть это, что называется…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Представитель: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Ну, это как превентивная мера, чтобы заблокировать этот сайт, потому что это действительно…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gram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</w:t>
      </w:r>
      <w:proofErr w:type="gram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целях, в том числе и таких обстоятельств, вы обращаетесь с этим заявлением, как к соответствующему полномочному органу. Правильно?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Представитель: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Да.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Судья: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Ну, понял. Ладно. Позиция ясна, спасибо. Спасибо. Ну, я так понимаю, что это консолидированная ваша позиция, и выступление будет одно. Верно? Всё, позиция принята. Переходим на стадию изучения имеющихся документов, исследуем мы материалы дела. Материалы дела у нас имеются: определение о принятии заявления к производству суда, о проведении подготовки по делу, определение назначения дела к судебному разбирательству. Далее, вот заявление, которое было изложено, и представителем сейчас разъяснено нам. Далее, в материалах дела имеется письмо Федеральной службы по надзору в сфере защиты прав потребителей и благополучия человека, адресованное к руководителям Управления Роспотребнадзора по субъектам Российской Федерации по дорожному транспорту, где, собственно, излагается ситуация, связанная с отравлением суррогатным алкоголем. В том числе те меры, которые необходимо предпринять, указывается на те меры, которые необходимо предпринять территориальным органом Роспотребнадзора по изменению ситуации. Дальше. Судом исследуются скриншоты: скриншоты интернет-страниц, сайтов, сайта бесплатных объявлений «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Cenotavr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».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Из этих скриншотов усматривается, что на них размещено объявление о продаже алкоголя дистанционным образом, вот как раз отражены все три объявления, про которых в настоящем судебном заседании идёт речь. Одно из них касается предложения качественного алкоголя в 4-х–5-ти литровых бутылках оптом и в розницу дистанционным способом, вот было размещено это объявление 7 мая, ну и цена, причём, указана, хотя и непонятно, то ли за 4, то ли за 5 литров — 240 рублей. Дальше предлагается виски, ром, текила. Седьмого марта объявление было размещено: водка, коньяк, виски. Третье объявление 14 ноября, тоже было размещено. Отражены, также отражены адреса, я так понимаю, продавцов и телефоны.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Так, дальше — продолжаем исследовать скриншоты, где, собственно, эти объявления повторяются, раскрываются уже в полном объёме, что конкретно можно приобрести по заявленной цене, и как это сделать.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Дальше, в материалах дела у нас имеются учредительные документы организаций, обратившихся с настоящим заявлением, в частности, приказ Роспотребнадзора об утверждении Положения службы по Амурской области, управления службы по Амурской области. </w:t>
      </w:r>
      <w:r w:rsidRPr="00F56DA9">
        <w:rPr>
          <w:rFonts w:ascii="Times" w:eastAsia="Times New Roman" w:hAnsi="Times" w:cs="Times"/>
          <w:color w:val="000000"/>
          <w:sz w:val="28"/>
          <w:szCs w:val="28"/>
          <w:shd w:val="clear" w:color="auto" w:fill="FFFF00"/>
          <w:lang w:eastAsia="ru-RU"/>
        </w:rPr>
        <w:t>(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shd w:val="clear" w:color="auto" w:fill="FFFF00"/>
          <w:lang w:eastAsia="ru-RU"/>
        </w:rPr>
        <w:t>нрзбр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shd w:val="clear" w:color="auto" w:fill="FFFF00"/>
          <w:lang w:eastAsia="ru-RU"/>
        </w:rPr>
        <w:t>.) (00:14:39)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 Роскомнадзор посредством электронной связи представил нам позицию относительно заявленного дела.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Значит, в своём отзыве, исполняющая обязанности руководителя Управления Федеральной службы по надзору в сфере связи, информационных технологий и массовых коммуникаций по Амурской области, сообщает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следующее:«Изучив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поступившее в адрес Управления,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определение городского суда о назначении к разбирательству дела об установлении факта, имеющего юридическое значение, именно — ограничение доступа к интернет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</w:t>
      </w:r>
      <w:r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ресурсу, Управление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Роскомнадзора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 Амурской области сообщает следующее: внесение в единый реестр информации, признанной судом запрещённой к распространению на территории Российской Федерации, осуществляется в соответствии с пунктом 9 Правил, утверждённых постановлением Правительства Российской Федерации от 26 октября 2012 года №1101 в течение суток со дня получения вступившего в законную силу, решения суда о признании информации, распространяемой посредством сети «Интернет» запрещённой.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Для внесения в единый реестр информации, признанной судом запрещённой для распространения на территории Российской Федерации, для дальнейшего блокирования информации, судебное решение о признании указанной информации запрещённой должны отвечать следующим требованиям: должны содержать отметку о вступлении в законную силу, информация должна признаваться запрещённой к распространению на всей территории Российской Федерации. 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Вступившее в законную силу решение должно содержать доменное имя либо указатель страницы сайта в сети «Интернет», содержащую запрещённую информацию. Обязанность по ограничению доступа к запрещённой информации должна распространяться на всех операторов связи. В судебном решении должно содержаться описание запрещённой информации. При этом необходимо иметь в виду, что на территориальные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органы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Роскомнадзора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возложена только техническая функция, значит, блокированием занимается Центральный аппарат». 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Но, просит рассмотреть дело в их отсутствие. Такая позиция была выражена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Роскомнадзором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 Материалы имеющиеся исследованы в полном объёме. 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Какие-то дополнения у представителя </w:t>
      </w:r>
      <w:proofErr w:type="spellStart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Роскомнадзора</w:t>
      </w:r>
      <w:proofErr w:type="spellEnd"/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будут?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Представитель: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Нет.</w:t>
      </w: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 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Не имеется. Поскольку позиция получена, материалы исследованы, мы приступаем к судебным прениям. Пожалуйста, в прениях настаивайте на позициях.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Представитель: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Мы настаиваем на своей позиции, просим суд признать информацию, размещённую в сети «Интернет» о реализации алкогольной продукции дистанционным способом, запрещённой для размещения.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Позиция получена, позиция ясна, спасибо. Поскольку мы с вами одни в процессе, других сторон у нас нет, то я не спрашиваю про реплики, я думаю, что они были бы такими же. Суд удаляется в совещательную комнату.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[00:17:20]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Оглашается решение суда, его резолютивная часть. 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Решение: 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Именем Российской Федерации 27 января 2016 года, город Благовещенск, Благовещенский городской суд Амурской области в составе председательствующего судьи Емшанова при секретаре Хорешко с участием представителей управления Роспотребнадзора по Амурской области Яшиной, Орловой, рассмотрев в открытом судебном заседании гражданское дело по заявлению Управления Федеральной службы по надзору в сфере защиты прав потребителей и благополучия человека по Амурской области в защиту прав и законных интересов неопределённого круга лиц о признании информации, содержащейся в информационно-телекоммуникационной сети «Интернет», запрещённой к распространению на территории Российской Федерации, руководствуясь положениями статьи 194, 199 Гражданского процессуального кодекса Российской Федерации, суд решил: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Заявление Управления Федеральной службы по надзору в сфере защиты прав потребителей и благополучия человека по Амурской области удовлетворить. 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Признать информацию, содержащуюся в информационно-телекоммуникационной сети Интернет на сайте </w:t>
      </w:r>
      <w:r w:rsidRPr="00F56DA9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 xml:space="preserve">www.cenotavr.ru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по адресу </w:t>
      </w:r>
      <w:r w:rsidRPr="00F56DA9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>blagoveshensk.cenotavr.ru Алкоголь,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запрещённой к распространению на территории Российской Федерации.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Решение суда обратить к немедленному исполнению.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Настоящее решение суда может быть обжаловано в апелляционном порядке в Амурский областной суд, через Благовещенский городской суд в течение месяца на принятие решение суда в окончательной форме.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Ну, я также разъясняю участвующим в деле лицам, что резолютивная часть настоящего решения будет подготовлена в самые максимально короткие сроки. Завтра решение можно будет уже получить. При этом в целях немедленного обращения решения к исполнению, информацию о состоявшемся решении мы передадим в Роскомнадзор уже сегодня. Вопросы какие-то имеются ко мне?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 xml:space="preserve">Представитель: 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Нет.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Судья:</w:t>
      </w: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Вопросов не имеется. Судебное заседание закрыто. Всего доброго.</w:t>
      </w:r>
    </w:p>
    <w:p w:rsidR="00F56DA9" w:rsidRPr="00F56DA9" w:rsidRDefault="00F56DA9" w:rsidP="00F56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[00:19:09]</w:t>
      </w:r>
    </w:p>
    <w:p w:rsidR="00F56DA9" w:rsidRPr="00F56DA9" w:rsidRDefault="00F56DA9" w:rsidP="00F56DA9">
      <w:pPr>
        <w:spacing w:after="0" w:line="48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A9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[00:19:09] [Окончание записи]</w:t>
      </w:r>
    </w:p>
    <w:p w:rsidR="00A40CD9" w:rsidRPr="00F56DA9" w:rsidRDefault="00F56DA9" w:rsidP="00F56DA9"/>
    <w:sectPr w:rsidR="00A40CD9" w:rsidRPr="00F5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A9"/>
    <w:rsid w:val="00C97EC3"/>
    <w:rsid w:val="00E7602D"/>
    <w:rsid w:val="00F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CEEDE-B97F-47BF-A43F-A6A64D8E3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ota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Киселева</dc:creator>
  <cp:keywords/>
  <dc:description/>
  <cp:lastModifiedBy>Римма Киселева</cp:lastModifiedBy>
  <cp:revision>1</cp:revision>
  <dcterms:created xsi:type="dcterms:W3CDTF">2021-05-09T15:38:00Z</dcterms:created>
  <dcterms:modified xsi:type="dcterms:W3CDTF">2021-05-09T15:44:00Z</dcterms:modified>
</cp:coreProperties>
</file>